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A5" w:rsidRDefault="00BC7BA5" w:rsidP="00BC7BA5">
      <w:pPr>
        <w:rPr>
          <w:rFonts w:eastAsia="Times New Roman" w:cs="Times New Roman"/>
          <w:b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Cs w:val="24"/>
        </w:rPr>
        <w:t xml:space="preserve">Late Pre-Contact Construction and Use of an ‘Archaic’ Shrine at the </w:t>
      </w:r>
      <w:proofErr w:type="spellStart"/>
      <w:r>
        <w:rPr>
          <w:rFonts w:eastAsia="Times New Roman" w:cs="Times New Roman"/>
          <w:b/>
          <w:szCs w:val="24"/>
        </w:rPr>
        <w:t>Pālehua</w:t>
      </w:r>
      <w:proofErr w:type="spellEnd"/>
      <w:r>
        <w:rPr>
          <w:rFonts w:eastAsia="Times New Roman" w:cs="Times New Roman"/>
          <w:b/>
          <w:szCs w:val="24"/>
        </w:rPr>
        <w:t xml:space="preserve"> Complex (Honouliuli District, O‘ahu Island, Hawai‘i) </w:t>
      </w:r>
    </w:p>
    <w:p w:rsidR="00BC7BA5" w:rsidRDefault="00BC7BA5" w:rsidP="00BC7BA5">
      <w:pPr>
        <w:rPr>
          <w:rFonts w:eastAsia="Times New Roman" w:cs="Times New Roman"/>
          <w:b/>
          <w:szCs w:val="24"/>
        </w:rPr>
      </w:pPr>
    </w:p>
    <w:p w:rsidR="00BC7BA5" w:rsidRPr="000900E8" w:rsidRDefault="00BC7BA5" w:rsidP="00BC7BA5">
      <w:pPr>
        <w:rPr>
          <w:rFonts w:eastAsia="Times New Roman" w:cs="Times New Roman"/>
          <w:szCs w:val="24"/>
          <w:vertAlign w:val="superscript"/>
        </w:rPr>
      </w:pPr>
      <w:r>
        <w:rPr>
          <w:rFonts w:eastAsia="Times New Roman" w:cs="Times New Roman"/>
          <w:szCs w:val="24"/>
        </w:rPr>
        <w:t>Jillian A. Swift, Patrick V. Kirch, Alexander Baer, Jennifer Huebert, and Timothy M. Gill</w:t>
      </w:r>
    </w:p>
    <w:p w:rsidR="00BC7BA5" w:rsidRDefault="00BC7BA5">
      <w:pPr>
        <w:rPr>
          <w:b/>
        </w:rPr>
      </w:pPr>
    </w:p>
    <w:p w:rsidR="00BC7BA5" w:rsidRDefault="00BC7BA5" w:rsidP="00BC7BA5">
      <w:pPr>
        <w:rPr>
          <w:b/>
        </w:rPr>
      </w:pPr>
      <w:r>
        <w:rPr>
          <w:b/>
        </w:rPr>
        <w:t>SUPPORTING INFORMATION</w:t>
      </w:r>
    </w:p>
    <w:p w:rsidR="00BC7BA5" w:rsidRPr="00603AF5" w:rsidRDefault="00BC7BA5" w:rsidP="00BC7BA5">
      <w:pPr>
        <w:rPr>
          <w:i/>
        </w:rPr>
      </w:pPr>
      <w:proofErr w:type="spellStart"/>
      <w:r w:rsidRPr="00603AF5">
        <w:rPr>
          <w:i/>
        </w:rPr>
        <w:t>OxCal</w:t>
      </w:r>
      <w:proofErr w:type="spellEnd"/>
      <w:r w:rsidRPr="00603AF5">
        <w:rPr>
          <w:i/>
        </w:rPr>
        <w:t xml:space="preserve"> scripts used to produce Bayesian radiocarbon models reported in text. </w:t>
      </w:r>
    </w:p>
    <w:p w:rsidR="00BC7BA5" w:rsidRDefault="00BC7BA5">
      <w:pPr>
        <w:rPr>
          <w:b/>
        </w:rPr>
      </w:pPr>
    </w:p>
    <w:p w:rsidR="00692C0A" w:rsidRDefault="00BC7BA5" w:rsidP="00BC7BA5">
      <w:pPr>
        <w:jc w:val="center"/>
      </w:pPr>
      <w:r>
        <w:rPr>
          <w:b/>
        </w:rPr>
        <w:t>Shrine Unit A, Model 1</w:t>
      </w:r>
    </w:p>
    <w:p w:rsidR="002832A5" w:rsidRDefault="002832A5"/>
    <w:p w:rsidR="002832A5" w:rsidRDefault="002832A5" w:rsidP="002832A5">
      <w:r>
        <w:t>Plot()</w:t>
      </w:r>
    </w:p>
    <w:p w:rsidR="002832A5" w:rsidRDefault="002832A5" w:rsidP="002832A5">
      <w:r>
        <w:t xml:space="preserve"> {</w:t>
      </w:r>
    </w:p>
    <w:p w:rsidR="002832A5" w:rsidRDefault="002832A5" w:rsidP="002832A5">
      <w:r>
        <w:t xml:space="preserve">  Sequence("Shrine Unit A")</w:t>
      </w:r>
    </w:p>
    <w:p w:rsidR="002832A5" w:rsidRDefault="002832A5" w:rsidP="002832A5">
      <w:r>
        <w:t xml:space="preserve">  {</w:t>
      </w:r>
    </w:p>
    <w:p w:rsidR="002832A5" w:rsidRDefault="002832A5" w:rsidP="002832A5">
      <w:r>
        <w:t xml:space="preserve">   Boundary("Start Shrine");</w:t>
      </w:r>
    </w:p>
    <w:p w:rsidR="002832A5" w:rsidRDefault="00CE5A30" w:rsidP="002832A5">
      <w:r>
        <w:t xml:space="preserve">   Phase("Features 1&amp;</w:t>
      </w:r>
      <w:r w:rsidR="002832A5">
        <w:t>2")</w:t>
      </w:r>
    </w:p>
    <w:p w:rsidR="002832A5" w:rsidRDefault="002832A5" w:rsidP="002832A5">
      <w:r>
        <w:t xml:space="preserve">   {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("UCIAMS-203609 Fea2", 240, 15);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("UCIAMS-203608 Fea2", 220, 15);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("UCIAMS-203610 Fea2", 195, 15);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("UCIAMS-203606 Fea1", 235, 15);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("UCIAMS-203607 Fea1", 185, 15);</w:t>
      </w:r>
    </w:p>
    <w:p w:rsidR="002832A5" w:rsidRDefault="002832A5" w:rsidP="002832A5">
      <w:r>
        <w:t xml:space="preserve">   };</w:t>
      </w:r>
    </w:p>
    <w:p w:rsidR="002832A5" w:rsidRDefault="002832A5" w:rsidP="002832A5">
      <w:r>
        <w:t xml:space="preserve">   Boundary("Transition Features/LII");</w:t>
      </w:r>
    </w:p>
    <w:p w:rsidR="002832A5" w:rsidRDefault="002832A5" w:rsidP="002832A5">
      <w:r>
        <w:t xml:space="preserve">   Phase("Layer II")</w:t>
      </w:r>
    </w:p>
    <w:p w:rsidR="002832A5" w:rsidRDefault="002832A5" w:rsidP="002832A5">
      <w:r>
        <w:t xml:space="preserve">   {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("UCIAMS-203605 LII", 220, 15);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("UCIAMS-203604 LII", 210, 15);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("UCIAMS-203602 LII", 200, 15);</w:t>
      </w:r>
    </w:p>
    <w:p w:rsidR="002832A5" w:rsidRDefault="002832A5" w:rsidP="002832A5">
      <w:r>
        <w:t xml:space="preserve">    </w:t>
      </w:r>
      <w:proofErr w:type="spellStart"/>
      <w:r>
        <w:t>R_Date</w:t>
      </w:r>
      <w:proofErr w:type="spellEnd"/>
      <w:r>
        <w:t>("UCIAMS-203603 LII", 180, 15);</w:t>
      </w:r>
    </w:p>
    <w:p w:rsidR="002832A5" w:rsidRDefault="002832A5" w:rsidP="002832A5">
      <w:r>
        <w:t xml:space="preserve">   };</w:t>
      </w:r>
    </w:p>
    <w:p w:rsidR="002832A5" w:rsidRDefault="002832A5" w:rsidP="002832A5">
      <w:r>
        <w:t xml:space="preserve">   Boundary("End Shrine");</w:t>
      </w:r>
    </w:p>
    <w:p w:rsidR="002832A5" w:rsidRDefault="002832A5" w:rsidP="002832A5">
      <w:r>
        <w:t xml:space="preserve">  };</w:t>
      </w:r>
    </w:p>
    <w:p w:rsidR="002832A5" w:rsidRDefault="002832A5" w:rsidP="002832A5">
      <w:r>
        <w:t xml:space="preserve"> };</w:t>
      </w:r>
    </w:p>
    <w:p w:rsidR="002832A5" w:rsidRDefault="002832A5" w:rsidP="002832A5"/>
    <w:p w:rsidR="00FB3455" w:rsidRDefault="000C42F6" w:rsidP="000C42F6">
      <w:pPr>
        <w:jc w:val="center"/>
        <w:rPr>
          <w:b/>
        </w:rPr>
      </w:pPr>
      <w:r>
        <w:rPr>
          <w:b/>
        </w:rPr>
        <w:t>Shrine Unit A, Model 2</w:t>
      </w:r>
    </w:p>
    <w:p w:rsidR="00692C0A" w:rsidRPr="00692C0A" w:rsidRDefault="00692C0A" w:rsidP="002832A5">
      <w:pPr>
        <w:rPr>
          <w:b/>
          <w:i/>
        </w:rPr>
      </w:pPr>
    </w:p>
    <w:p w:rsidR="006902A6" w:rsidRPr="006902A6" w:rsidRDefault="006902A6" w:rsidP="006902A6">
      <w:r w:rsidRPr="006902A6">
        <w:t>Plot()</w:t>
      </w:r>
    </w:p>
    <w:p w:rsidR="006902A6" w:rsidRPr="006902A6" w:rsidRDefault="006902A6" w:rsidP="006902A6">
      <w:r w:rsidRPr="006902A6">
        <w:t xml:space="preserve"> {</w:t>
      </w:r>
    </w:p>
    <w:p w:rsidR="006902A6" w:rsidRPr="006902A6" w:rsidRDefault="006902A6" w:rsidP="006902A6">
      <w:r w:rsidRPr="006902A6">
        <w:t xml:space="preserve">  Sequence("Shrine Unit A")</w:t>
      </w:r>
    </w:p>
    <w:p w:rsidR="006902A6" w:rsidRPr="006902A6" w:rsidRDefault="006902A6" w:rsidP="006902A6">
      <w:r w:rsidRPr="006902A6">
        <w:t xml:space="preserve">  {</w:t>
      </w:r>
    </w:p>
    <w:p w:rsidR="006902A6" w:rsidRPr="006902A6" w:rsidRDefault="006902A6" w:rsidP="006902A6">
      <w:r w:rsidRPr="006902A6">
        <w:t xml:space="preserve">   Boundary("Start Shrine");</w:t>
      </w:r>
    </w:p>
    <w:p w:rsidR="006902A6" w:rsidRPr="006902A6" w:rsidRDefault="00452C9A" w:rsidP="006902A6">
      <w:r>
        <w:t xml:space="preserve">   Phase("Features 1&amp;</w:t>
      </w:r>
      <w:r w:rsidR="006902A6" w:rsidRPr="006902A6">
        <w:t>2")</w:t>
      </w:r>
    </w:p>
    <w:p w:rsidR="006902A6" w:rsidRPr="006902A6" w:rsidRDefault="006902A6" w:rsidP="006902A6">
      <w:r w:rsidRPr="006902A6">
        <w:t xml:space="preserve">   {</w:t>
      </w:r>
    </w:p>
    <w:p w:rsidR="006902A6" w:rsidRPr="006902A6" w:rsidRDefault="006902A6" w:rsidP="006902A6">
      <w:r w:rsidRPr="006902A6">
        <w:t xml:space="preserve">    </w:t>
      </w:r>
      <w:proofErr w:type="spellStart"/>
      <w:r w:rsidRPr="006902A6">
        <w:t>R_Date</w:t>
      </w:r>
      <w:proofErr w:type="spellEnd"/>
      <w:r w:rsidRPr="006902A6">
        <w:t>("UCIAMS-203609 Fea2", 240, 15);</w:t>
      </w:r>
    </w:p>
    <w:p w:rsidR="006902A6" w:rsidRPr="006902A6" w:rsidRDefault="006902A6" w:rsidP="006902A6">
      <w:r w:rsidRPr="006902A6">
        <w:t xml:space="preserve">    </w:t>
      </w:r>
      <w:proofErr w:type="spellStart"/>
      <w:r w:rsidRPr="006902A6">
        <w:t>R_Date</w:t>
      </w:r>
      <w:proofErr w:type="spellEnd"/>
      <w:r w:rsidRPr="006902A6">
        <w:t>("UCIAMS-203608 Fea2", 220, 15);</w:t>
      </w:r>
    </w:p>
    <w:p w:rsidR="006902A6" w:rsidRPr="006902A6" w:rsidRDefault="006902A6" w:rsidP="006902A6">
      <w:r w:rsidRPr="006902A6">
        <w:lastRenderedPageBreak/>
        <w:t xml:space="preserve">    </w:t>
      </w:r>
      <w:proofErr w:type="spellStart"/>
      <w:r w:rsidRPr="006902A6">
        <w:t>R_Date</w:t>
      </w:r>
      <w:proofErr w:type="spellEnd"/>
      <w:r w:rsidRPr="006902A6">
        <w:t>("UCIAMS-203606 Fea1", 235, 15);</w:t>
      </w:r>
    </w:p>
    <w:p w:rsidR="006902A6" w:rsidRPr="006902A6" w:rsidRDefault="006902A6" w:rsidP="006902A6">
      <w:r w:rsidRPr="006902A6">
        <w:t xml:space="preserve">   };</w:t>
      </w:r>
    </w:p>
    <w:p w:rsidR="006902A6" w:rsidRPr="006902A6" w:rsidRDefault="006902A6" w:rsidP="006902A6">
      <w:r w:rsidRPr="006902A6">
        <w:t xml:space="preserve">   Boundary("Transition Features/LII");</w:t>
      </w:r>
    </w:p>
    <w:p w:rsidR="006902A6" w:rsidRPr="006902A6" w:rsidRDefault="006902A6" w:rsidP="006902A6">
      <w:r w:rsidRPr="006902A6">
        <w:t xml:space="preserve">   Phase("Layer II")</w:t>
      </w:r>
    </w:p>
    <w:p w:rsidR="006902A6" w:rsidRPr="006902A6" w:rsidRDefault="006902A6" w:rsidP="006902A6">
      <w:r w:rsidRPr="006902A6">
        <w:t xml:space="preserve">   {</w:t>
      </w:r>
    </w:p>
    <w:p w:rsidR="006902A6" w:rsidRPr="006902A6" w:rsidRDefault="006902A6" w:rsidP="006902A6">
      <w:r w:rsidRPr="006902A6">
        <w:t xml:space="preserve">    </w:t>
      </w:r>
      <w:proofErr w:type="spellStart"/>
      <w:r w:rsidRPr="006902A6">
        <w:t>R_Date</w:t>
      </w:r>
      <w:proofErr w:type="spellEnd"/>
      <w:r w:rsidRPr="006902A6">
        <w:t>("UCIAMS-203605 LII", 220, 15);</w:t>
      </w:r>
    </w:p>
    <w:p w:rsidR="006902A6" w:rsidRPr="006902A6" w:rsidRDefault="006902A6" w:rsidP="006902A6">
      <w:r w:rsidRPr="006902A6">
        <w:t xml:space="preserve">    </w:t>
      </w:r>
      <w:proofErr w:type="spellStart"/>
      <w:r w:rsidRPr="006902A6">
        <w:t>R_Date</w:t>
      </w:r>
      <w:proofErr w:type="spellEnd"/>
      <w:r w:rsidRPr="006902A6">
        <w:t>("UCIAMS-203604 LII", 210, 15);</w:t>
      </w:r>
    </w:p>
    <w:p w:rsidR="006902A6" w:rsidRPr="006902A6" w:rsidRDefault="006902A6" w:rsidP="006902A6">
      <w:r w:rsidRPr="006902A6">
        <w:t xml:space="preserve">    </w:t>
      </w:r>
      <w:proofErr w:type="spellStart"/>
      <w:r w:rsidRPr="006902A6">
        <w:t>R_Date</w:t>
      </w:r>
      <w:proofErr w:type="spellEnd"/>
      <w:r w:rsidRPr="006902A6">
        <w:t>("UCIAMS-203602 LII", 200, 15);</w:t>
      </w:r>
    </w:p>
    <w:p w:rsidR="006902A6" w:rsidRPr="006902A6" w:rsidRDefault="006902A6" w:rsidP="006902A6">
      <w:r w:rsidRPr="006902A6">
        <w:t xml:space="preserve">   };</w:t>
      </w:r>
    </w:p>
    <w:p w:rsidR="006902A6" w:rsidRPr="006902A6" w:rsidRDefault="006902A6" w:rsidP="006902A6">
      <w:r w:rsidRPr="006902A6">
        <w:t xml:space="preserve">   Boundary("End Shrine");</w:t>
      </w:r>
    </w:p>
    <w:p w:rsidR="006902A6" w:rsidRPr="006902A6" w:rsidRDefault="006902A6" w:rsidP="006902A6">
      <w:r w:rsidRPr="006902A6">
        <w:t xml:space="preserve">  };</w:t>
      </w:r>
    </w:p>
    <w:p w:rsidR="002832A5" w:rsidRDefault="006902A6" w:rsidP="006902A6">
      <w:r w:rsidRPr="006902A6">
        <w:t xml:space="preserve"> };</w:t>
      </w:r>
    </w:p>
    <w:p w:rsidR="00C314E0" w:rsidRDefault="00C314E0" w:rsidP="006902A6"/>
    <w:p w:rsidR="007A634A" w:rsidRDefault="000C42F6" w:rsidP="000C42F6">
      <w:pPr>
        <w:jc w:val="center"/>
        <w:rPr>
          <w:b/>
        </w:rPr>
      </w:pPr>
      <w:r>
        <w:rPr>
          <w:b/>
        </w:rPr>
        <w:t>Enclosure Model 1</w:t>
      </w:r>
    </w:p>
    <w:p w:rsidR="00664B91" w:rsidRDefault="00664B91" w:rsidP="00850838"/>
    <w:p w:rsidR="00624E62" w:rsidRDefault="00624E62" w:rsidP="00624E62">
      <w:r>
        <w:t>Plot()</w:t>
      </w:r>
    </w:p>
    <w:p w:rsidR="00624E62" w:rsidRDefault="00624E62" w:rsidP="00624E62">
      <w:r>
        <w:t xml:space="preserve"> {</w:t>
      </w:r>
    </w:p>
    <w:p w:rsidR="00624E62" w:rsidRDefault="00624E62" w:rsidP="00624E62">
      <w:r>
        <w:t xml:space="preserve">  Sequence("Enclosure Old")</w:t>
      </w:r>
    </w:p>
    <w:p w:rsidR="00624E62" w:rsidRDefault="00624E62" w:rsidP="00624E62">
      <w:r>
        <w:t xml:space="preserve">  {</w:t>
      </w:r>
    </w:p>
    <w:p w:rsidR="00624E62" w:rsidRDefault="00624E62" w:rsidP="00624E62">
      <w:r>
        <w:t xml:space="preserve">   Boundary("Start Enclosure");</w:t>
      </w:r>
    </w:p>
    <w:p w:rsidR="00624E62" w:rsidRDefault="00624E62" w:rsidP="00624E62">
      <w:r>
        <w:t xml:space="preserve">   Phase("Layer </w:t>
      </w:r>
      <w:r w:rsidR="00CE146D">
        <w:t>I</w:t>
      </w:r>
      <w:r>
        <w:t>V")</w:t>
      </w:r>
    </w:p>
    <w:p w:rsidR="00624E62" w:rsidRDefault="00624E62" w:rsidP="00624E62">
      <w:r>
        <w:t xml:space="preserve">   {</w:t>
      </w:r>
    </w:p>
    <w:p w:rsidR="00624E62" w:rsidRDefault="00624E62" w:rsidP="00624E62">
      <w:r>
        <w:t xml:space="preserve">    </w:t>
      </w:r>
      <w:proofErr w:type="spellStart"/>
      <w:r>
        <w:t>R_Date</w:t>
      </w:r>
      <w:proofErr w:type="spellEnd"/>
      <w:r>
        <w:t>("Beta-377882 L</w:t>
      </w:r>
      <w:r w:rsidR="00CE146D">
        <w:t>I</w:t>
      </w:r>
      <w:r>
        <w:t>V", 410, 30);</w:t>
      </w:r>
    </w:p>
    <w:p w:rsidR="00624E62" w:rsidRDefault="00624E62" w:rsidP="00624E62">
      <w:r>
        <w:t xml:space="preserve">   };</w:t>
      </w:r>
    </w:p>
    <w:p w:rsidR="00624E62" w:rsidRDefault="00624E62" w:rsidP="00624E62">
      <w:r>
        <w:t xml:space="preserve">   Boundary("Transition L</w:t>
      </w:r>
      <w:r w:rsidR="00CE146D">
        <w:t>I</w:t>
      </w:r>
      <w:r>
        <w:t>V/LIII");</w:t>
      </w:r>
    </w:p>
    <w:p w:rsidR="00624E62" w:rsidRDefault="00624E62" w:rsidP="00624E62">
      <w:r>
        <w:t xml:space="preserve">   Phase("Layer III")</w:t>
      </w:r>
    </w:p>
    <w:p w:rsidR="00624E62" w:rsidRDefault="00624E62" w:rsidP="00624E62">
      <w:r>
        <w:t xml:space="preserve">   {</w:t>
      </w:r>
    </w:p>
    <w:p w:rsidR="00624E62" w:rsidRDefault="00624E62" w:rsidP="00624E62">
      <w:r>
        <w:t xml:space="preserve">    </w:t>
      </w:r>
      <w:proofErr w:type="spellStart"/>
      <w:r>
        <w:t>R_Date</w:t>
      </w:r>
      <w:proofErr w:type="spellEnd"/>
      <w:r>
        <w:t>("Beta-326899 LIII", 170, 30);</w:t>
      </w:r>
    </w:p>
    <w:p w:rsidR="00624E62" w:rsidRDefault="00624E62" w:rsidP="00624E62">
      <w:r>
        <w:t xml:space="preserve">    </w:t>
      </w:r>
      <w:proofErr w:type="spellStart"/>
      <w:r>
        <w:t>R_Date</w:t>
      </w:r>
      <w:proofErr w:type="spellEnd"/>
      <w:r>
        <w:t xml:space="preserve">("Beta-32901 </w:t>
      </w:r>
      <w:proofErr w:type="spellStart"/>
      <w:r>
        <w:t>Pav</w:t>
      </w:r>
      <w:proofErr w:type="spellEnd"/>
      <w:r>
        <w:t>", 320, 30);</w:t>
      </w:r>
    </w:p>
    <w:p w:rsidR="00624E62" w:rsidRDefault="00624E62" w:rsidP="00624E62">
      <w:r>
        <w:t xml:space="preserve">    </w:t>
      </w:r>
      <w:proofErr w:type="spellStart"/>
      <w:r>
        <w:t>R_Date</w:t>
      </w:r>
      <w:proofErr w:type="spellEnd"/>
      <w:r>
        <w:t xml:space="preserve">("Beta-32900 </w:t>
      </w:r>
      <w:proofErr w:type="spellStart"/>
      <w:r>
        <w:t>Pav</w:t>
      </w:r>
      <w:proofErr w:type="spellEnd"/>
      <w:r>
        <w:t>", 270, 30);</w:t>
      </w:r>
    </w:p>
    <w:p w:rsidR="00624E62" w:rsidRDefault="00624E62" w:rsidP="00624E62">
      <w:r>
        <w:t xml:space="preserve">    </w:t>
      </w:r>
      <w:proofErr w:type="spellStart"/>
      <w:r>
        <w:t>R_Date</w:t>
      </w:r>
      <w:proofErr w:type="spellEnd"/>
      <w:r>
        <w:t xml:space="preserve">("Beta-371023 </w:t>
      </w:r>
      <w:proofErr w:type="spellStart"/>
      <w:r>
        <w:t>Pav</w:t>
      </w:r>
      <w:proofErr w:type="spellEnd"/>
      <w:r>
        <w:t>", 220, 30);</w:t>
      </w:r>
    </w:p>
    <w:p w:rsidR="00624E62" w:rsidRDefault="00624E62" w:rsidP="00624E62">
      <w:r>
        <w:t xml:space="preserve">   };</w:t>
      </w:r>
    </w:p>
    <w:p w:rsidR="00624E62" w:rsidRDefault="00624E62" w:rsidP="00624E62">
      <w:r>
        <w:t xml:space="preserve">   Boundary("Transition LIII/LII");</w:t>
      </w:r>
    </w:p>
    <w:p w:rsidR="00624E62" w:rsidRDefault="00624E62" w:rsidP="00624E62">
      <w:r>
        <w:t xml:space="preserve">   Phase("LII")</w:t>
      </w:r>
    </w:p>
    <w:p w:rsidR="00624E62" w:rsidRDefault="00624E62" w:rsidP="00624E62">
      <w:r>
        <w:t xml:space="preserve">   {</w:t>
      </w:r>
    </w:p>
    <w:p w:rsidR="00624E62" w:rsidRDefault="00624E62" w:rsidP="00624E62">
      <w:r>
        <w:t xml:space="preserve">    </w:t>
      </w:r>
      <w:proofErr w:type="spellStart"/>
      <w:r>
        <w:t>R_Date</w:t>
      </w:r>
      <w:proofErr w:type="spellEnd"/>
      <w:r>
        <w:t>("Beta-326898 LII", 50, 30);</w:t>
      </w:r>
    </w:p>
    <w:p w:rsidR="00624E62" w:rsidRDefault="00624E62" w:rsidP="00624E62">
      <w:r>
        <w:t xml:space="preserve">   };</w:t>
      </w:r>
    </w:p>
    <w:p w:rsidR="00624E62" w:rsidRDefault="00624E62" w:rsidP="00624E62">
      <w:r>
        <w:t xml:space="preserve">   Boundary("End Enclosure");</w:t>
      </w:r>
    </w:p>
    <w:p w:rsidR="00624E62" w:rsidRDefault="00624E62" w:rsidP="00624E62">
      <w:r>
        <w:t xml:space="preserve">  };</w:t>
      </w:r>
    </w:p>
    <w:p w:rsidR="00664B91" w:rsidRPr="00664B91" w:rsidRDefault="00624E62" w:rsidP="00624E62">
      <w:r>
        <w:t xml:space="preserve"> };</w:t>
      </w:r>
    </w:p>
    <w:p w:rsidR="003B4358" w:rsidRDefault="003B4358" w:rsidP="006902A6">
      <w:pPr>
        <w:rPr>
          <w:b/>
        </w:rPr>
      </w:pPr>
    </w:p>
    <w:p w:rsidR="0012621F" w:rsidRPr="00BE76B5" w:rsidRDefault="000C42F6" w:rsidP="000C42F6">
      <w:pPr>
        <w:jc w:val="center"/>
      </w:pPr>
      <w:r>
        <w:rPr>
          <w:b/>
        </w:rPr>
        <w:t>Enclosure Model 2</w:t>
      </w:r>
    </w:p>
    <w:p w:rsidR="007A634A" w:rsidRDefault="007A634A" w:rsidP="006902A6"/>
    <w:p w:rsidR="0012621F" w:rsidRDefault="0012621F" w:rsidP="0012621F">
      <w:r>
        <w:t>Plot()</w:t>
      </w:r>
    </w:p>
    <w:p w:rsidR="0012621F" w:rsidRDefault="0012621F" w:rsidP="0012621F">
      <w:r>
        <w:t xml:space="preserve"> {</w:t>
      </w:r>
    </w:p>
    <w:p w:rsidR="0012621F" w:rsidRDefault="0012621F" w:rsidP="0012621F">
      <w:r>
        <w:t>Sequence("</w:t>
      </w:r>
      <w:proofErr w:type="spellStart"/>
      <w:r>
        <w:t>Palehua</w:t>
      </w:r>
      <w:proofErr w:type="spellEnd"/>
      <w:r>
        <w:t xml:space="preserve"> Enclosure")</w:t>
      </w:r>
    </w:p>
    <w:p w:rsidR="0012621F" w:rsidRDefault="0012621F" w:rsidP="0012621F">
      <w:r>
        <w:lastRenderedPageBreak/>
        <w:t xml:space="preserve">{ </w:t>
      </w:r>
    </w:p>
    <w:p w:rsidR="0012621F" w:rsidRDefault="0012621F" w:rsidP="0012621F">
      <w:r>
        <w:t>Boundary("Start Enclosure");</w:t>
      </w:r>
    </w:p>
    <w:p w:rsidR="0012621F" w:rsidRDefault="0012621F" w:rsidP="0012621F">
      <w:r>
        <w:t>Phase("</w:t>
      </w:r>
      <w:r w:rsidR="00CA6F37">
        <w:t>Layer IV</w:t>
      </w:r>
      <w:r>
        <w:t>")</w:t>
      </w:r>
    </w:p>
    <w:p w:rsidR="00CA6F37" w:rsidRDefault="0012621F" w:rsidP="00CA6F37">
      <w:r>
        <w:t>{</w:t>
      </w:r>
      <w:r w:rsidR="00CA6F37" w:rsidRPr="00850838">
        <w:t xml:space="preserve">    </w:t>
      </w:r>
    </w:p>
    <w:p w:rsidR="00CA6F37" w:rsidRPr="00850838" w:rsidRDefault="00CA6F37" w:rsidP="00CA6F37">
      <w:proofErr w:type="spellStart"/>
      <w:r w:rsidRPr="00850838">
        <w:t>R_Date</w:t>
      </w:r>
      <w:proofErr w:type="spellEnd"/>
      <w:r w:rsidRPr="00850838">
        <w:t>("Beta-377882 L</w:t>
      </w:r>
      <w:r w:rsidR="00CE146D">
        <w:t>I</w:t>
      </w:r>
      <w:r w:rsidRPr="00850838">
        <w:t>V", 410, 30);</w:t>
      </w:r>
    </w:p>
    <w:p w:rsidR="0012621F" w:rsidRDefault="00CA6F37" w:rsidP="0012621F">
      <w:r>
        <w:t>};</w:t>
      </w:r>
    </w:p>
    <w:p w:rsidR="00CA6F37" w:rsidRDefault="00CA6F37" w:rsidP="0012621F">
      <w:r>
        <w:t>Boundary(“Transition Layer IV/Fea1”);</w:t>
      </w:r>
    </w:p>
    <w:p w:rsidR="00CA6F37" w:rsidRDefault="00CA6F37" w:rsidP="0012621F">
      <w:r>
        <w:t>Phase(“Feature 1”)</w:t>
      </w:r>
    </w:p>
    <w:p w:rsidR="00CA6F37" w:rsidRDefault="00CA6F37" w:rsidP="0012621F">
      <w:r>
        <w:t>{</w:t>
      </w:r>
    </w:p>
    <w:p w:rsidR="0012621F" w:rsidRDefault="0012621F" w:rsidP="0012621F">
      <w:r>
        <w:t xml:space="preserve">  </w:t>
      </w:r>
      <w:proofErr w:type="spellStart"/>
      <w:r>
        <w:t>R_Date</w:t>
      </w:r>
      <w:proofErr w:type="spellEnd"/>
      <w:r>
        <w:t>("UCIAMS-203614</w:t>
      </w:r>
      <w:r w:rsidR="003F2ED9">
        <w:t xml:space="preserve"> Fea1</w:t>
      </w:r>
      <w:r>
        <w:t>", 195, 15);</w:t>
      </w:r>
    </w:p>
    <w:p w:rsidR="0012621F" w:rsidRDefault="0012621F" w:rsidP="0012621F">
      <w:r>
        <w:t xml:space="preserve">  </w:t>
      </w:r>
      <w:proofErr w:type="spellStart"/>
      <w:r>
        <w:t>R_Date</w:t>
      </w:r>
      <w:proofErr w:type="spellEnd"/>
      <w:r>
        <w:t>("UCIAMS-203615</w:t>
      </w:r>
      <w:r w:rsidR="003F2ED9">
        <w:t xml:space="preserve"> Fea1</w:t>
      </w:r>
      <w:r>
        <w:t>", 150, 15);</w:t>
      </w:r>
    </w:p>
    <w:p w:rsidR="0012621F" w:rsidRDefault="0012621F" w:rsidP="0012621F">
      <w:r>
        <w:t>};</w:t>
      </w:r>
    </w:p>
    <w:p w:rsidR="0012621F" w:rsidRDefault="0012621F" w:rsidP="0012621F">
      <w:r>
        <w:t>Boundary("Feature/Layer II Transition");</w:t>
      </w:r>
    </w:p>
    <w:p w:rsidR="0012621F" w:rsidRDefault="0012621F" w:rsidP="0012621F">
      <w:r>
        <w:t>Phase("Layer II")</w:t>
      </w:r>
    </w:p>
    <w:p w:rsidR="0012621F" w:rsidRDefault="0012621F" w:rsidP="0012621F">
      <w:r>
        <w:t>{</w:t>
      </w:r>
    </w:p>
    <w:p w:rsidR="0012621F" w:rsidRDefault="0012621F" w:rsidP="0012621F">
      <w:r>
        <w:t xml:space="preserve">  </w:t>
      </w:r>
      <w:proofErr w:type="spellStart"/>
      <w:r>
        <w:t>R_Date</w:t>
      </w:r>
      <w:proofErr w:type="spellEnd"/>
      <w:r>
        <w:t>("UCIAMS-203612</w:t>
      </w:r>
      <w:r w:rsidR="003F2ED9">
        <w:t xml:space="preserve"> LII</w:t>
      </w:r>
      <w:r>
        <w:t>", 195, 15);</w:t>
      </w:r>
    </w:p>
    <w:p w:rsidR="0012621F" w:rsidRDefault="0012621F" w:rsidP="0012621F">
      <w:r>
        <w:t xml:space="preserve">  </w:t>
      </w:r>
      <w:proofErr w:type="spellStart"/>
      <w:r>
        <w:t>R_Date</w:t>
      </w:r>
      <w:proofErr w:type="spellEnd"/>
      <w:r>
        <w:t>("UCIAMS-203611</w:t>
      </w:r>
      <w:r w:rsidR="003F2ED9">
        <w:t xml:space="preserve"> LII</w:t>
      </w:r>
      <w:r>
        <w:t>", 165, 15);</w:t>
      </w:r>
    </w:p>
    <w:p w:rsidR="0012621F" w:rsidRDefault="0012621F" w:rsidP="0012621F">
      <w:r>
        <w:t xml:space="preserve">  </w:t>
      </w:r>
      <w:proofErr w:type="spellStart"/>
      <w:r>
        <w:t>R_Date</w:t>
      </w:r>
      <w:proofErr w:type="spellEnd"/>
      <w:r>
        <w:t>("UCIAMS-203613</w:t>
      </w:r>
      <w:r w:rsidR="003F2ED9">
        <w:t xml:space="preserve"> LII</w:t>
      </w:r>
      <w:r>
        <w:t>", 160, 15);</w:t>
      </w:r>
    </w:p>
    <w:p w:rsidR="0012621F" w:rsidRDefault="0012621F" w:rsidP="0012621F">
      <w:r>
        <w:t>};</w:t>
      </w:r>
    </w:p>
    <w:p w:rsidR="0012621F" w:rsidRDefault="0012621F" w:rsidP="0012621F">
      <w:r>
        <w:t>Boundary("End");</w:t>
      </w:r>
    </w:p>
    <w:p w:rsidR="0012621F" w:rsidRDefault="0012621F" w:rsidP="0012621F">
      <w:r>
        <w:t>};</w:t>
      </w:r>
    </w:p>
    <w:p w:rsidR="0012621F" w:rsidRDefault="0012621F" w:rsidP="0012621F">
      <w:r>
        <w:t xml:space="preserve"> };</w:t>
      </w:r>
    </w:p>
    <w:p w:rsidR="0012621F" w:rsidRDefault="0012621F" w:rsidP="0012621F"/>
    <w:p w:rsidR="006169E5" w:rsidRDefault="006169E5" w:rsidP="006169E5">
      <w:pPr>
        <w:jc w:val="center"/>
        <w:rPr>
          <w:b/>
        </w:rPr>
      </w:pPr>
      <w:r>
        <w:rPr>
          <w:b/>
        </w:rPr>
        <w:t xml:space="preserve">Reconstructing previous model by Gill et al. (2015) in </w:t>
      </w:r>
      <w:proofErr w:type="spellStart"/>
      <w:r>
        <w:rPr>
          <w:b/>
        </w:rPr>
        <w:t>OxCal</w:t>
      </w:r>
      <w:proofErr w:type="spellEnd"/>
      <w:r>
        <w:rPr>
          <w:b/>
        </w:rPr>
        <w:t xml:space="preserve"> </w:t>
      </w:r>
    </w:p>
    <w:p w:rsidR="006169E5" w:rsidRPr="001F6739" w:rsidRDefault="006169E5" w:rsidP="006169E5">
      <w:pPr>
        <w:jc w:val="center"/>
        <w:rPr>
          <w:i/>
        </w:rPr>
      </w:pPr>
      <w:r w:rsidRPr="001F6739">
        <w:rPr>
          <w:i/>
        </w:rPr>
        <w:t>(</w:t>
      </w:r>
      <w:r>
        <w:rPr>
          <w:i/>
        </w:rPr>
        <w:t>Described but not reported in text due to extremely low agreement indices)</w:t>
      </w:r>
    </w:p>
    <w:p w:rsidR="006169E5" w:rsidRDefault="006169E5" w:rsidP="006169E5">
      <w:pPr>
        <w:rPr>
          <w:b/>
        </w:rPr>
      </w:pPr>
    </w:p>
    <w:p w:rsidR="006169E5" w:rsidRPr="00850838" w:rsidRDefault="006169E5" w:rsidP="006169E5">
      <w:r w:rsidRPr="00850838">
        <w:t>Plot()</w:t>
      </w:r>
    </w:p>
    <w:p w:rsidR="006169E5" w:rsidRPr="00850838" w:rsidRDefault="006169E5" w:rsidP="006169E5">
      <w:r w:rsidRPr="00850838">
        <w:t xml:space="preserve"> {</w:t>
      </w:r>
    </w:p>
    <w:p w:rsidR="006169E5" w:rsidRPr="00850838" w:rsidRDefault="006169E5" w:rsidP="006169E5">
      <w:r w:rsidRPr="00850838">
        <w:t xml:space="preserve">  Sequence("Enclosure Old")</w:t>
      </w:r>
    </w:p>
    <w:p w:rsidR="006169E5" w:rsidRPr="00850838" w:rsidRDefault="006169E5" w:rsidP="006169E5">
      <w:r w:rsidRPr="00850838">
        <w:t xml:space="preserve">  {</w:t>
      </w:r>
    </w:p>
    <w:p w:rsidR="006169E5" w:rsidRPr="00850838" w:rsidRDefault="006169E5" w:rsidP="006169E5">
      <w:r w:rsidRPr="00850838">
        <w:t xml:space="preserve">   Boundary("Start Enclosure");</w:t>
      </w:r>
    </w:p>
    <w:p w:rsidR="006169E5" w:rsidRPr="00850838" w:rsidRDefault="006169E5" w:rsidP="006169E5">
      <w:r w:rsidRPr="00850838">
        <w:t xml:space="preserve">   Phase("Layer </w:t>
      </w:r>
      <w:r>
        <w:t>I</w:t>
      </w:r>
      <w:r w:rsidRPr="00850838">
        <w:t>V")</w:t>
      </w:r>
    </w:p>
    <w:p w:rsidR="006169E5" w:rsidRPr="00850838" w:rsidRDefault="006169E5" w:rsidP="006169E5">
      <w:r w:rsidRPr="00850838">
        <w:t xml:space="preserve">   {</w:t>
      </w:r>
    </w:p>
    <w:p w:rsidR="006169E5" w:rsidRPr="00850838" w:rsidRDefault="006169E5" w:rsidP="006169E5">
      <w:r w:rsidRPr="00850838">
        <w:t xml:space="preserve">    </w:t>
      </w:r>
      <w:proofErr w:type="spellStart"/>
      <w:r w:rsidRPr="00850838">
        <w:t>R_Date</w:t>
      </w:r>
      <w:proofErr w:type="spellEnd"/>
      <w:r w:rsidRPr="00850838">
        <w:t>("Beta-377882 L</w:t>
      </w:r>
      <w:r>
        <w:t>I</w:t>
      </w:r>
      <w:r w:rsidRPr="00850838">
        <w:t>V", 410, 30);</w:t>
      </w:r>
    </w:p>
    <w:p w:rsidR="006169E5" w:rsidRPr="00850838" w:rsidRDefault="006169E5" w:rsidP="006169E5">
      <w:r w:rsidRPr="00850838">
        <w:t xml:space="preserve">   };</w:t>
      </w:r>
    </w:p>
    <w:p w:rsidR="006169E5" w:rsidRPr="00850838" w:rsidRDefault="006169E5" w:rsidP="006169E5">
      <w:r w:rsidRPr="00850838">
        <w:t xml:space="preserve">   Boundary("Transition L</w:t>
      </w:r>
      <w:r>
        <w:t>I</w:t>
      </w:r>
      <w:r w:rsidRPr="00850838">
        <w:t>V/LIII");</w:t>
      </w:r>
    </w:p>
    <w:p w:rsidR="006169E5" w:rsidRPr="00850838" w:rsidRDefault="006169E5" w:rsidP="006169E5">
      <w:r w:rsidRPr="00850838">
        <w:t xml:space="preserve">   Phase("Layer III")</w:t>
      </w:r>
    </w:p>
    <w:p w:rsidR="006169E5" w:rsidRPr="00850838" w:rsidRDefault="006169E5" w:rsidP="006169E5">
      <w:r w:rsidRPr="00850838">
        <w:t xml:space="preserve">   {</w:t>
      </w:r>
    </w:p>
    <w:p w:rsidR="006169E5" w:rsidRPr="00850838" w:rsidRDefault="006169E5" w:rsidP="006169E5">
      <w:r w:rsidRPr="00850838">
        <w:t xml:space="preserve">    </w:t>
      </w:r>
      <w:proofErr w:type="spellStart"/>
      <w:r w:rsidRPr="00850838">
        <w:t>R_Date</w:t>
      </w:r>
      <w:proofErr w:type="spellEnd"/>
      <w:r w:rsidRPr="00850838">
        <w:t>("Beta-326899 LIII", 170, 30);</w:t>
      </w:r>
    </w:p>
    <w:p w:rsidR="006169E5" w:rsidRPr="00850838" w:rsidRDefault="006169E5" w:rsidP="006169E5">
      <w:r w:rsidRPr="00850838">
        <w:t xml:space="preserve">   };</w:t>
      </w:r>
    </w:p>
    <w:p w:rsidR="006169E5" w:rsidRPr="00850838" w:rsidRDefault="006169E5" w:rsidP="006169E5">
      <w:r w:rsidRPr="00850838">
        <w:t xml:space="preserve">   Boundary("Transition LIII/Pavement");</w:t>
      </w:r>
    </w:p>
    <w:p w:rsidR="006169E5" w:rsidRPr="00850838" w:rsidRDefault="006169E5" w:rsidP="006169E5">
      <w:r w:rsidRPr="00850838">
        <w:t xml:space="preserve">   Phase("Pavement")</w:t>
      </w:r>
    </w:p>
    <w:p w:rsidR="006169E5" w:rsidRPr="00850838" w:rsidRDefault="006169E5" w:rsidP="006169E5">
      <w:r w:rsidRPr="00850838">
        <w:t xml:space="preserve">   {</w:t>
      </w:r>
    </w:p>
    <w:p w:rsidR="006169E5" w:rsidRPr="00850838" w:rsidRDefault="006169E5" w:rsidP="006169E5">
      <w:r w:rsidRPr="00850838">
        <w:t xml:space="preserve">    </w:t>
      </w:r>
      <w:proofErr w:type="spellStart"/>
      <w:r w:rsidRPr="00850838">
        <w:t>R_Date</w:t>
      </w:r>
      <w:proofErr w:type="spellEnd"/>
      <w:r w:rsidRPr="00850838">
        <w:t xml:space="preserve">("Beta-32901 </w:t>
      </w:r>
      <w:proofErr w:type="spellStart"/>
      <w:r w:rsidRPr="00850838">
        <w:t>Pav</w:t>
      </w:r>
      <w:proofErr w:type="spellEnd"/>
      <w:r w:rsidRPr="00850838">
        <w:t>", 320, 30);</w:t>
      </w:r>
    </w:p>
    <w:p w:rsidR="006169E5" w:rsidRPr="00850838" w:rsidRDefault="006169E5" w:rsidP="006169E5">
      <w:r w:rsidRPr="00850838">
        <w:t xml:space="preserve">    </w:t>
      </w:r>
      <w:proofErr w:type="spellStart"/>
      <w:r w:rsidRPr="00850838">
        <w:t>R_Date</w:t>
      </w:r>
      <w:proofErr w:type="spellEnd"/>
      <w:r w:rsidRPr="00850838">
        <w:t xml:space="preserve">("Beta-32900 </w:t>
      </w:r>
      <w:proofErr w:type="spellStart"/>
      <w:r w:rsidRPr="00850838">
        <w:t>Pav</w:t>
      </w:r>
      <w:proofErr w:type="spellEnd"/>
      <w:r w:rsidRPr="00850838">
        <w:t>", 270, 30);</w:t>
      </w:r>
    </w:p>
    <w:p w:rsidR="006169E5" w:rsidRPr="00850838" w:rsidRDefault="006169E5" w:rsidP="006169E5">
      <w:r w:rsidRPr="00850838">
        <w:t xml:space="preserve">    </w:t>
      </w:r>
      <w:proofErr w:type="spellStart"/>
      <w:r w:rsidRPr="00850838">
        <w:t>R_Date</w:t>
      </w:r>
      <w:proofErr w:type="spellEnd"/>
      <w:r w:rsidRPr="00850838">
        <w:t xml:space="preserve">("Beta-371023 </w:t>
      </w:r>
      <w:proofErr w:type="spellStart"/>
      <w:r w:rsidRPr="00850838">
        <w:t>Pav</w:t>
      </w:r>
      <w:proofErr w:type="spellEnd"/>
      <w:r w:rsidRPr="00850838">
        <w:t>", 220, 30);</w:t>
      </w:r>
    </w:p>
    <w:p w:rsidR="006169E5" w:rsidRPr="00850838" w:rsidRDefault="006169E5" w:rsidP="006169E5">
      <w:r w:rsidRPr="00850838">
        <w:lastRenderedPageBreak/>
        <w:t xml:space="preserve">   };</w:t>
      </w:r>
    </w:p>
    <w:p w:rsidR="006169E5" w:rsidRPr="00850838" w:rsidRDefault="006169E5" w:rsidP="006169E5">
      <w:r w:rsidRPr="00850838">
        <w:t xml:space="preserve">   Boundary("Transition Pavement/LII");</w:t>
      </w:r>
    </w:p>
    <w:p w:rsidR="006169E5" w:rsidRPr="00850838" w:rsidRDefault="006169E5" w:rsidP="006169E5">
      <w:r w:rsidRPr="00850838">
        <w:t xml:space="preserve">   Phase("LII")</w:t>
      </w:r>
    </w:p>
    <w:p w:rsidR="006169E5" w:rsidRPr="00850838" w:rsidRDefault="006169E5" w:rsidP="006169E5">
      <w:r w:rsidRPr="00850838">
        <w:t xml:space="preserve">   {</w:t>
      </w:r>
    </w:p>
    <w:p w:rsidR="006169E5" w:rsidRPr="00850838" w:rsidRDefault="006169E5" w:rsidP="006169E5">
      <w:r w:rsidRPr="00850838">
        <w:t xml:space="preserve">    </w:t>
      </w:r>
      <w:proofErr w:type="spellStart"/>
      <w:r w:rsidRPr="00850838">
        <w:t>R_Date</w:t>
      </w:r>
      <w:proofErr w:type="spellEnd"/>
      <w:r w:rsidRPr="00850838">
        <w:t>("Beta-326898 LII", 50, 30);</w:t>
      </w:r>
    </w:p>
    <w:p w:rsidR="006169E5" w:rsidRPr="00850838" w:rsidRDefault="006169E5" w:rsidP="006169E5">
      <w:r w:rsidRPr="00850838">
        <w:t xml:space="preserve">   };</w:t>
      </w:r>
    </w:p>
    <w:p w:rsidR="006169E5" w:rsidRPr="00850838" w:rsidRDefault="006169E5" w:rsidP="006169E5">
      <w:r w:rsidRPr="00850838">
        <w:t xml:space="preserve">   Boundary("End Enclosure");</w:t>
      </w:r>
    </w:p>
    <w:p w:rsidR="006169E5" w:rsidRPr="00850838" w:rsidRDefault="006169E5" w:rsidP="006169E5">
      <w:r w:rsidRPr="00850838">
        <w:t xml:space="preserve">  };</w:t>
      </w:r>
    </w:p>
    <w:p w:rsidR="006169E5" w:rsidRDefault="006169E5" w:rsidP="006169E5">
      <w:r w:rsidRPr="00850838">
        <w:t xml:space="preserve"> };</w:t>
      </w:r>
    </w:p>
    <w:p w:rsidR="006169E5" w:rsidRDefault="006169E5" w:rsidP="006169E5"/>
    <w:p w:rsidR="009D561C" w:rsidRPr="0012621F" w:rsidRDefault="009D561C" w:rsidP="0012621F"/>
    <w:sectPr w:rsidR="009D561C" w:rsidRPr="00126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47"/>
    <w:rsid w:val="000306D9"/>
    <w:rsid w:val="000A0ACA"/>
    <w:rsid w:val="000C42F6"/>
    <w:rsid w:val="00100D1B"/>
    <w:rsid w:val="00102D54"/>
    <w:rsid w:val="00120849"/>
    <w:rsid w:val="0012621F"/>
    <w:rsid w:val="00132F97"/>
    <w:rsid w:val="0019724E"/>
    <w:rsid w:val="001A1E03"/>
    <w:rsid w:val="001C3B47"/>
    <w:rsid w:val="001F6739"/>
    <w:rsid w:val="002117BA"/>
    <w:rsid w:val="002270A9"/>
    <w:rsid w:val="00267D03"/>
    <w:rsid w:val="002832A5"/>
    <w:rsid w:val="002E334B"/>
    <w:rsid w:val="003B4358"/>
    <w:rsid w:val="003B787D"/>
    <w:rsid w:val="003F2ED9"/>
    <w:rsid w:val="004501F7"/>
    <w:rsid w:val="00452C9A"/>
    <w:rsid w:val="00475D37"/>
    <w:rsid w:val="004E64DE"/>
    <w:rsid w:val="00533168"/>
    <w:rsid w:val="005564FB"/>
    <w:rsid w:val="005C3649"/>
    <w:rsid w:val="00603AF5"/>
    <w:rsid w:val="006169E5"/>
    <w:rsid w:val="00624E62"/>
    <w:rsid w:val="00625626"/>
    <w:rsid w:val="00662936"/>
    <w:rsid w:val="00664B91"/>
    <w:rsid w:val="00666D8F"/>
    <w:rsid w:val="006902A6"/>
    <w:rsid w:val="00692C0A"/>
    <w:rsid w:val="006F4CF2"/>
    <w:rsid w:val="007A301C"/>
    <w:rsid w:val="007A634A"/>
    <w:rsid w:val="007F76CC"/>
    <w:rsid w:val="00850838"/>
    <w:rsid w:val="008728E3"/>
    <w:rsid w:val="00935964"/>
    <w:rsid w:val="009D561C"/>
    <w:rsid w:val="00A621EE"/>
    <w:rsid w:val="00AE16AE"/>
    <w:rsid w:val="00BC7BA5"/>
    <w:rsid w:val="00BE76B5"/>
    <w:rsid w:val="00C314E0"/>
    <w:rsid w:val="00C90F2B"/>
    <w:rsid w:val="00CA6F37"/>
    <w:rsid w:val="00CB1BBA"/>
    <w:rsid w:val="00CE146D"/>
    <w:rsid w:val="00CE5A30"/>
    <w:rsid w:val="00D164CD"/>
    <w:rsid w:val="00DD37C1"/>
    <w:rsid w:val="00E6270C"/>
    <w:rsid w:val="00EA22BB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85006-4415-4571-A587-24E3E334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381</Words>
  <Characters>2835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Swift</dc:creator>
  <cp:keywords/>
  <dc:description/>
  <cp:lastModifiedBy>Ethan Cochrane</cp:lastModifiedBy>
  <cp:revision>2</cp:revision>
  <dcterms:created xsi:type="dcterms:W3CDTF">2019-09-03T23:41:00Z</dcterms:created>
  <dcterms:modified xsi:type="dcterms:W3CDTF">2019-09-03T23:41:00Z</dcterms:modified>
</cp:coreProperties>
</file>