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9733" w14:textId="77777777" w:rsidR="00D761F3" w:rsidRDefault="0013603F" w:rsidP="008F0DD5">
      <w:pPr>
        <w:spacing w:after="0" w:line="240" w:lineRule="auto"/>
        <w:jc w:val="center"/>
        <w:rPr>
          <w:b/>
          <w:sz w:val="28"/>
          <w:szCs w:val="28"/>
        </w:rPr>
      </w:pPr>
      <w:r>
        <w:rPr>
          <w:b/>
          <w:sz w:val="28"/>
          <w:szCs w:val="28"/>
        </w:rPr>
        <w:t xml:space="preserve">                             </w:t>
      </w:r>
    </w:p>
    <w:p w14:paraId="08D00ACB" w14:textId="78D1A52D" w:rsidR="008F0DD5" w:rsidRDefault="008F0DD5" w:rsidP="008F0DD5">
      <w:pPr>
        <w:spacing w:after="0" w:line="240" w:lineRule="auto"/>
        <w:jc w:val="center"/>
        <w:rPr>
          <w:b/>
          <w:sz w:val="28"/>
          <w:szCs w:val="28"/>
        </w:rPr>
      </w:pPr>
      <w:r>
        <w:rPr>
          <w:b/>
          <w:sz w:val="28"/>
          <w:szCs w:val="28"/>
        </w:rPr>
        <w:t>V</w:t>
      </w:r>
      <w:r w:rsidRPr="002C071B">
        <w:rPr>
          <w:b/>
          <w:sz w:val="28"/>
          <w:szCs w:val="28"/>
        </w:rPr>
        <w:t>oyaging</w:t>
      </w:r>
      <w:r>
        <w:rPr>
          <w:b/>
          <w:sz w:val="28"/>
          <w:szCs w:val="28"/>
        </w:rPr>
        <w:t xml:space="preserve"> within Aotearoa New Zealand:</w:t>
      </w:r>
    </w:p>
    <w:p w14:paraId="303AC3EC" w14:textId="1B215BE9" w:rsidR="008F0DD5" w:rsidRPr="002C071B" w:rsidRDefault="008F0DD5" w:rsidP="008F0DD5">
      <w:pPr>
        <w:spacing w:after="0" w:line="240" w:lineRule="auto"/>
        <w:jc w:val="center"/>
        <w:rPr>
          <w:b/>
          <w:sz w:val="28"/>
          <w:szCs w:val="28"/>
        </w:rPr>
      </w:pPr>
      <w:r>
        <w:rPr>
          <w:b/>
          <w:sz w:val="28"/>
          <w:szCs w:val="28"/>
        </w:rPr>
        <w:t>pre-Contact transport of resources to</w:t>
      </w:r>
      <w:r w:rsidR="00230841">
        <w:rPr>
          <w:b/>
          <w:sz w:val="28"/>
          <w:szCs w:val="28"/>
        </w:rPr>
        <w:t>,</w:t>
      </w:r>
      <w:r>
        <w:rPr>
          <w:b/>
          <w:sz w:val="28"/>
          <w:szCs w:val="28"/>
        </w:rPr>
        <w:t xml:space="preserve"> from </w:t>
      </w:r>
      <w:r w:rsidR="00230841">
        <w:rPr>
          <w:b/>
          <w:sz w:val="28"/>
          <w:szCs w:val="28"/>
        </w:rPr>
        <w:t xml:space="preserve">and within </w:t>
      </w:r>
      <w:r>
        <w:rPr>
          <w:b/>
          <w:sz w:val="28"/>
          <w:szCs w:val="28"/>
        </w:rPr>
        <w:t>Te Tai Tokerau</w:t>
      </w:r>
    </w:p>
    <w:p w14:paraId="597AF4B9" w14:textId="77777777" w:rsidR="008F0DD5" w:rsidRDefault="008F0DD5" w:rsidP="008F0DD5">
      <w:pPr>
        <w:spacing w:after="0" w:line="240" w:lineRule="auto"/>
        <w:jc w:val="center"/>
      </w:pPr>
    </w:p>
    <w:p w14:paraId="5D0B3BB1" w14:textId="77777777" w:rsidR="008F0DD5" w:rsidRDefault="008F0DD5" w:rsidP="008F0DD5">
      <w:pPr>
        <w:spacing w:after="0" w:line="240" w:lineRule="auto"/>
        <w:jc w:val="center"/>
        <w:rPr>
          <w:b/>
          <w:sz w:val="24"/>
          <w:szCs w:val="24"/>
        </w:rPr>
      </w:pPr>
      <w:r w:rsidRPr="002C071B">
        <w:rPr>
          <w:b/>
          <w:sz w:val="24"/>
          <w:szCs w:val="24"/>
        </w:rPr>
        <w:t>John Booth</w:t>
      </w:r>
    </w:p>
    <w:p w14:paraId="12FDD104" w14:textId="77777777" w:rsidR="008F0DD5" w:rsidRPr="000855F2" w:rsidRDefault="008F0DD5" w:rsidP="008F0DD5">
      <w:pPr>
        <w:spacing w:after="0" w:line="240" w:lineRule="auto"/>
        <w:jc w:val="center"/>
      </w:pPr>
      <w:r w:rsidRPr="000855F2">
        <w:t>Independent researcher (boothy3@yahoo.co.nz)</w:t>
      </w:r>
    </w:p>
    <w:p w14:paraId="2E484685" w14:textId="77777777" w:rsidR="008F0DD5" w:rsidRDefault="008F0DD5" w:rsidP="008F0DD5">
      <w:pPr>
        <w:spacing w:after="0" w:line="240" w:lineRule="auto"/>
        <w:ind w:left="720" w:hanging="720"/>
        <w:jc w:val="both"/>
      </w:pPr>
    </w:p>
    <w:p w14:paraId="25C61B68" w14:textId="77777777" w:rsidR="008F0DD5" w:rsidRDefault="008F0DD5" w:rsidP="008F0DD5">
      <w:pPr>
        <w:spacing w:after="0" w:line="240" w:lineRule="auto"/>
        <w:ind w:left="720" w:hanging="720"/>
        <w:jc w:val="both"/>
      </w:pPr>
    </w:p>
    <w:p w14:paraId="3C163C5F" w14:textId="77777777" w:rsidR="008F0DD5" w:rsidRDefault="008F0DD5" w:rsidP="008F0DD5">
      <w:pPr>
        <w:spacing w:after="0" w:line="240" w:lineRule="auto"/>
        <w:ind w:left="720" w:hanging="720"/>
        <w:jc w:val="both"/>
      </w:pPr>
    </w:p>
    <w:p w14:paraId="3C16EF50" w14:textId="77777777" w:rsidR="008F0DD5" w:rsidRPr="00236E22" w:rsidRDefault="008F0DD5" w:rsidP="008F0DD5">
      <w:pPr>
        <w:spacing w:after="0" w:line="240" w:lineRule="auto"/>
        <w:jc w:val="center"/>
        <w:rPr>
          <w:b/>
          <w:bCs/>
          <w:sz w:val="28"/>
          <w:szCs w:val="28"/>
        </w:rPr>
      </w:pPr>
      <w:r w:rsidRPr="00236E22">
        <w:rPr>
          <w:b/>
          <w:bCs/>
          <w:sz w:val="28"/>
          <w:szCs w:val="28"/>
        </w:rPr>
        <w:t>Supplementary Material</w:t>
      </w:r>
    </w:p>
    <w:p w14:paraId="56E7B1FE" w14:textId="77777777" w:rsidR="008F0DD5" w:rsidRDefault="008F0DD5" w:rsidP="008F0DD5">
      <w:pPr>
        <w:spacing w:after="0" w:line="240" w:lineRule="auto"/>
        <w:jc w:val="both"/>
        <w:rPr>
          <w:b/>
          <w:bCs/>
        </w:rPr>
      </w:pPr>
    </w:p>
    <w:p w14:paraId="11A446A0" w14:textId="69CFB6C9" w:rsidR="008F0DD5" w:rsidRDefault="008F0DD5" w:rsidP="008F0DD5">
      <w:pPr>
        <w:spacing w:after="0" w:line="240" w:lineRule="auto"/>
        <w:jc w:val="both"/>
      </w:pPr>
      <w:r>
        <w:t xml:space="preserve">Appendix 1 of the </w:t>
      </w:r>
      <w:r w:rsidRPr="004211E3">
        <w:t xml:space="preserve">Supplementary </w:t>
      </w:r>
      <w:r>
        <w:t>M</w:t>
      </w:r>
      <w:r w:rsidRPr="004211E3">
        <w:t xml:space="preserve">aterial </w:t>
      </w:r>
      <w:r>
        <w:t>provides source</w:t>
      </w:r>
      <w:r w:rsidR="00ED4DBF">
        <w:t xml:space="preserve"> </w:t>
      </w:r>
      <w:r>
        <w:t>information for early sites of Te Tai Tokerau (Figure 1), and Appendices 2–1</w:t>
      </w:r>
      <w:r w:rsidR="00DC2EEC">
        <w:t>3</w:t>
      </w:r>
      <w:r>
        <w:t xml:space="preserve"> the distribution of </w:t>
      </w:r>
      <w:r w:rsidR="00ED4DBF">
        <w:t xml:space="preserve">the </w:t>
      </w:r>
      <w:r>
        <w:t>11 lithics shown in Figures 2–1</w:t>
      </w:r>
      <w:r w:rsidR="00682454">
        <w:t>3</w:t>
      </w:r>
      <w:r>
        <w:t xml:space="preserve">. </w:t>
      </w:r>
    </w:p>
    <w:p w14:paraId="66362A6F" w14:textId="77777777" w:rsidR="008F0DD5" w:rsidRDefault="008F0DD5" w:rsidP="008F0DD5">
      <w:pPr>
        <w:sectPr w:rsidR="008F0DD5" w:rsidSect="007F344C">
          <w:footerReference w:type="default" r:id="rId8"/>
          <w:pgSz w:w="11906" w:h="16838"/>
          <w:pgMar w:top="1440" w:right="1440" w:bottom="1440" w:left="1440" w:header="720" w:footer="720" w:gutter="0"/>
          <w:cols w:space="720"/>
          <w:docGrid w:linePitch="360"/>
        </w:sectPr>
      </w:pPr>
    </w:p>
    <w:p w14:paraId="4706DB03" w14:textId="4ADA28A4" w:rsidR="008F0DD5" w:rsidRDefault="008F0DD5" w:rsidP="008F0DD5">
      <w:pPr>
        <w:spacing w:after="0" w:line="240" w:lineRule="auto"/>
        <w:jc w:val="both"/>
      </w:pPr>
      <w:r>
        <w:rPr>
          <w:b/>
          <w:bCs/>
          <w:noProof/>
          <w:lang w:eastAsia="en-NZ"/>
        </w:rPr>
        <w:lastRenderedPageBreak/>
        <w:t>Appendix 1</w:t>
      </w:r>
      <w:r w:rsidRPr="004B3C7B">
        <w:rPr>
          <w:b/>
          <w:bCs/>
          <w:noProof/>
          <w:lang w:eastAsia="en-NZ"/>
        </w:rPr>
        <w:t>.</w:t>
      </w:r>
      <w:r w:rsidRPr="004B3C7B">
        <w:rPr>
          <w:noProof/>
          <w:lang w:eastAsia="en-NZ"/>
        </w:rPr>
        <w:t xml:space="preserve"> Sites in </w:t>
      </w:r>
      <w:r>
        <w:rPr>
          <w:noProof/>
          <w:lang w:eastAsia="en-NZ"/>
        </w:rPr>
        <w:t>Te Tai Tokerau</w:t>
      </w:r>
      <w:r w:rsidRPr="004B3C7B">
        <w:rPr>
          <w:noProof/>
          <w:lang w:eastAsia="en-NZ"/>
        </w:rPr>
        <w:t xml:space="preserve"> apparently pre-1500, based </w:t>
      </w:r>
      <w:r w:rsidRPr="004B3C7B">
        <w:rPr>
          <w:i/>
          <w:iCs/>
          <w:noProof/>
          <w:lang w:eastAsia="en-NZ"/>
        </w:rPr>
        <w:t>not</w:t>
      </w:r>
      <w:r w:rsidRPr="004B3C7B">
        <w:rPr>
          <w:noProof/>
          <w:lang w:eastAsia="en-NZ"/>
        </w:rPr>
        <w:t xml:space="preserve"> on rock-type </w:t>
      </w:r>
      <w:r w:rsidRPr="004B3C7B">
        <w:rPr>
          <w:i/>
          <w:iCs/>
          <w:noProof/>
          <w:lang w:eastAsia="en-NZ"/>
        </w:rPr>
        <w:t>per se</w:t>
      </w:r>
      <w:r w:rsidRPr="004B3C7B">
        <w:rPr>
          <w:noProof/>
          <w:lang w:eastAsia="en-NZ"/>
        </w:rPr>
        <w:t xml:space="preserve">, but on 1) radiocarbon dating; </w:t>
      </w:r>
      <w:r w:rsidR="00D541A6">
        <w:rPr>
          <w:noProof/>
          <w:lang w:eastAsia="en-NZ"/>
        </w:rPr>
        <w:t>2) presence in middens of moa and marine-mammal bone; 3</w:t>
      </w:r>
      <w:r w:rsidRPr="004B3C7B">
        <w:rPr>
          <w:noProof/>
          <w:lang w:eastAsia="en-NZ"/>
        </w:rPr>
        <w:t xml:space="preserve">) </w:t>
      </w:r>
      <w:r w:rsidR="00D541A6">
        <w:rPr>
          <w:noProof/>
          <w:lang w:eastAsia="en-NZ"/>
        </w:rPr>
        <w:t xml:space="preserve">a wide </w:t>
      </w:r>
      <w:r w:rsidRPr="004B3C7B">
        <w:rPr>
          <w:noProof/>
          <w:lang w:eastAsia="en-NZ"/>
        </w:rPr>
        <w:t>variety of presumably</w:t>
      </w:r>
      <w:r>
        <w:rPr>
          <w:noProof/>
          <w:lang w:eastAsia="en-NZ"/>
        </w:rPr>
        <w:t>-</w:t>
      </w:r>
      <w:r w:rsidRPr="004B3C7B">
        <w:rPr>
          <w:noProof/>
          <w:lang w:eastAsia="en-NZ"/>
        </w:rPr>
        <w:t xml:space="preserve">locally-acquired fish and shellfish; </w:t>
      </w:r>
      <w:r w:rsidR="00D541A6">
        <w:rPr>
          <w:noProof/>
          <w:lang w:eastAsia="en-NZ"/>
        </w:rPr>
        <w:t>4</w:t>
      </w:r>
      <w:r w:rsidRPr="004B3C7B">
        <w:rPr>
          <w:noProof/>
          <w:lang w:eastAsia="en-NZ"/>
        </w:rPr>
        <w:t>) presence of moa or marine-mammal bone artefacts (particularly fishook componentry); and</w:t>
      </w:r>
      <w:r>
        <w:rPr>
          <w:noProof/>
          <w:lang w:eastAsia="en-NZ"/>
        </w:rPr>
        <w:t>/or</w:t>
      </w:r>
      <w:r w:rsidRPr="004B3C7B">
        <w:rPr>
          <w:noProof/>
          <w:lang w:eastAsia="en-NZ"/>
        </w:rPr>
        <w:t xml:space="preserve"> </w:t>
      </w:r>
      <w:r w:rsidR="00D541A6">
        <w:rPr>
          <w:noProof/>
          <w:lang w:eastAsia="en-NZ"/>
        </w:rPr>
        <w:t>5</w:t>
      </w:r>
      <w:r w:rsidRPr="004B3C7B">
        <w:rPr>
          <w:noProof/>
          <w:lang w:eastAsia="en-NZ"/>
        </w:rPr>
        <w:t xml:space="preserve">) presence of </w:t>
      </w:r>
      <w:r w:rsidRPr="004B3C7B">
        <w:rPr>
          <w:i/>
          <w:iCs/>
          <w:noProof/>
          <w:lang w:eastAsia="en-NZ"/>
        </w:rPr>
        <w:t>early-style</w:t>
      </w:r>
      <w:r w:rsidRPr="004B3C7B">
        <w:rPr>
          <w:noProof/>
          <w:lang w:eastAsia="en-NZ"/>
        </w:rPr>
        <w:t xml:space="preserve"> artefacts</w:t>
      </w:r>
      <w:r w:rsidR="0018770A">
        <w:rPr>
          <w:noProof/>
          <w:lang w:eastAsia="en-NZ"/>
        </w:rPr>
        <w:t xml:space="preserve"> (</w:t>
      </w:r>
      <w:r w:rsidR="0018770A" w:rsidRPr="005106E5">
        <w:rPr>
          <w:i/>
          <w:iCs/>
          <w:noProof/>
          <w:lang w:eastAsia="en-NZ"/>
        </w:rPr>
        <w:t>sensu</w:t>
      </w:r>
      <w:r w:rsidR="0018770A">
        <w:rPr>
          <w:noProof/>
          <w:lang w:eastAsia="en-NZ"/>
        </w:rPr>
        <w:t xml:space="preserve"> Furey 2004:38ff)</w:t>
      </w:r>
      <w:r w:rsidRPr="004B3C7B">
        <w:rPr>
          <w:noProof/>
          <w:lang w:eastAsia="en-NZ"/>
        </w:rPr>
        <w:t xml:space="preserve">. Excludes sites thought not to have been first occupied until </w:t>
      </w:r>
      <w:r>
        <w:rPr>
          <w:noProof/>
          <w:lang w:eastAsia="en-NZ"/>
        </w:rPr>
        <w:t xml:space="preserve">well into the </w:t>
      </w:r>
      <w:r w:rsidRPr="004B3C7B">
        <w:rPr>
          <w:noProof/>
          <w:lang w:eastAsia="en-NZ"/>
        </w:rPr>
        <w:t>15</w:t>
      </w:r>
      <w:r w:rsidRPr="004B3C7B">
        <w:rPr>
          <w:noProof/>
          <w:vertAlign w:val="superscript"/>
          <w:lang w:eastAsia="en-NZ"/>
        </w:rPr>
        <w:t>th</w:t>
      </w:r>
      <w:r w:rsidRPr="004B3C7B">
        <w:rPr>
          <w:noProof/>
          <w:lang w:eastAsia="en-NZ"/>
        </w:rPr>
        <w:t xml:space="preserve"> century. </w:t>
      </w:r>
      <w:r>
        <w:rPr>
          <w:noProof/>
          <w:lang w:eastAsia="en-NZ"/>
        </w:rPr>
        <w:t>In Location column, 1) upper case indicates locations considered by the author on the evidence available to be multi-year/</w:t>
      </w:r>
      <w:r w:rsidR="0018770A">
        <w:rPr>
          <w:noProof/>
          <w:lang w:eastAsia="en-NZ"/>
        </w:rPr>
        <w:t>even 1</w:t>
      </w:r>
      <w:r w:rsidR="0018770A" w:rsidRPr="0018770A">
        <w:rPr>
          <w:noProof/>
          <w:lang w:eastAsia="en-NZ"/>
        </w:rPr>
        <w:t>–</w:t>
      </w:r>
      <w:r w:rsidR="0018770A">
        <w:rPr>
          <w:noProof/>
          <w:lang w:eastAsia="en-NZ"/>
        </w:rPr>
        <w:t xml:space="preserve">2 </w:t>
      </w:r>
      <w:r>
        <w:rPr>
          <w:noProof/>
          <w:lang w:eastAsia="en-NZ"/>
        </w:rPr>
        <w:t>generation</w:t>
      </w:r>
      <w:r w:rsidR="0018770A">
        <w:rPr>
          <w:noProof/>
          <w:lang w:eastAsia="en-NZ"/>
        </w:rPr>
        <w:t>s</w:t>
      </w:r>
      <w:r>
        <w:rPr>
          <w:noProof/>
          <w:lang w:eastAsia="en-NZ"/>
        </w:rPr>
        <w:t xml:space="preserve">; 2) * indicates a ‘Moa-hunting site’ of Anderson (1989:111); 3) </w:t>
      </w:r>
      <w:r w:rsidRPr="004C017A">
        <w:rPr>
          <w:noProof/>
          <w:vertAlign w:val="superscript"/>
          <w:lang w:eastAsia="en-NZ"/>
        </w:rPr>
        <w:t>#</w:t>
      </w:r>
      <w:r>
        <w:rPr>
          <w:noProof/>
          <w:lang w:eastAsia="en-NZ"/>
        </w:rPr>
        <w:t xml:space="preserve"> indicates a likely Archaic site of Davidson (1982:19); and 4) site n</w:t>
      </w:r>
      <w:r w:rsidR="00D541A6">
        <w:rPr>
          <w:noProof/>
          <w:lang w:eastAsia="en-NZ"/>
        </w:rPr>
        <w:t xml:space="preserve">umber </w:t>
      </w:r>
      <w:r>
        <w:rPr>
          <w:noProof/>
          <w:lang w:eastAsia="en-NZ"/>
        </w:rPr>
        <w:t>from ArchSite, New Zealand Archaeological Association’s Site Recording Scheme website, where a single site is involved</w:t>
      </w:r>
      <w:r w:rsidR="007050DF">
        <w:rPr>
          <w:noProof/>
          <w:lang w:eastAsia="en-NZ"/>
        </w:rPr>
        <w:t xml:space="preserve"> (SRF)</w:t>
      </w:r>
      <w:r>
        <w:rPr>
          <w:noProof/>
          <w:lang w:eastAsia="en-NZ"/>
        </w:rPr>
        <w:t xml:space="preserve">. </w:t>
      </w:r>
      <w:r w:rsidRPr="004B3C7B">
        <w:rPr>
          <w:noProof/>
          <w:lang w:eastAsia="en-NZ"/>
        </w:rPr>
        <w:t xml:space="preserve">Prickett (1989) gives </w:t>
      </w:r>
      <w:r>
        <w:rPr>
          <w:noProof/>
          <w:lang w:eastAsia="en-NZ"/>
        </w:rPr>
        <w:t xml:space="preserve">the </w:t>
      </w:r>
      <w:r w:rsidRPr="004B3C7B">
        <w:rPr>
          <w:noProof/>
          <w:lang w:eastAsia="en-NZ"/>
        </w:rPr>
        <w:t xml:space="preserve">location of </w:t>
      </w:r>
      <w:r>
        <w:rPr>
          <w:noProof/>
          <w:lang w:eastAsia="en-NZ"/>
        </w:rPr>
        <w:t xml:space="preserve">individual </w:t>
      </w:r>
      <w:r w:rsidRPr="004B3C7B">
        <w:rPr>
          <w:noProof/>
          <w:lang w:eastAsia="en-NZ"/>
        </w:rPr>
        <w:t xml:space="preserve">old-style adzes in several </w:t>
      </w:r>
      <w:r>
        <w:rPr>
          <w:noProof/>
          <w:lang w:eastAsia="en-NZ"/>
        </w:rPr>
        <w:t xml:space="preserve">other </w:t>
      </w:r>
      <w:r w:rsidRPr="004B3C7B">
        <w:rPr>
          <w:noProof/>
          <w:lang w:eastAsia="en-NZ"/>
        </w:rPr>
        <w:t xml:space="preserve">parts of </w:t>
      </w:r>
      <w:r>
        <w:rPr>
          <w:noProof/>
          <w:lang w:eastAsia="en-NZ"/>
        </w:rPr>
        <w:t>the far north of Te Tai Tokerau than indicated</w:t>
      </w:r>
      <w:r w:rsidRPr="004B3C7B">
        <w:rPr>
          <w:noProof/>
          <w:lang w:eastAsia="en-NZ"/>
        </w:rPr>
        <w:t xml:space="preserve">. </w:t>
      </w:r>
      <w:r w:rsidR="00ED7EE9">
        <w:rPr>
          <w:noProof/>
          <w:lang w:eastAsia="en-NZ"/>
        </w:rPr>
        <w:t>For Mitimiti, m</w:t>
      </w:r>
      <w:r w:rsidR="00ED7EE9" w:rsidRPr="00ED7EE9">
        <w:rPr>
          <w:noProof/>
          <w:lang w:eastAsia="en-NZ"/>
        </w:rPr>
        <w:t xml:space="preserve">any artefacts </w:t>
      </w:r>
      <w:r w:rsidR="00ED7EE9">
        <w:rPr>
          <w:noProof/>
          <w:lang w:eastAsia="en-NZ"/>
        </w:rPr>
        <w:t xml:space="preserve">in </w:t>
      </w:r>
      <w:r w:rsidR="00ED7EE9" w:rsidRPr="00ED7EE9">
        <w:rPr>
          <w:noProof/>
          <w:lang w:eastAsia="en-NZ"/>
        </w:rPr>
        <w:t>Booth Whanau Collection</w:t>
      </w:r>
      <w:r w:rsidR="00BF1D84">
        <w:rPr>
          <w:noProof/>
          <w:lang w:eastAsia="en-NZ"/>
        </w:rPr>
        <w:t xml:space="preserve"> (BWC)</w:t>
      </w:r>
      <w:r w:rsidR="00ED7EE9" w:rsidRPr="00ED7EE9">
        <w:rPr>
          <w:noProof/>
          <w:lang w:eastAsia="en-NZ"/>
        </w:rPr>
        <w:t xml:space="preserve">, Waitangi Museum </w:t>
      </w:r>
      <w:r w:rsidR="00ED7EE9">
        <w:rPr>
          <w:noProof/>
          <w:lang w:eastAsia="en-NZ"/>
        </w:rPr>
        <w:t xml:space="preserve">were </w:t>
      </w:r>
      <w:r w:rsidR="00ED7EE9" w:rsidRPr="00ED7EE9">
        <w:rPr>
          <w:noProof/>
          <w:lang w:eastAsia="en-NZ"/>
        </w:rPr>
        <w:t>deemed ‘early’ by Dr Ian Smith, University of Otago</w:t>
      </w:r>
      <w:r w:rsidR="00ED7EE9">
        <w:rPr>
          <w:noProof/>
          <w:lang w:eastAsia="en-NZ"/>
        </w:rPr>
        <w:t xml:space="preserve"> in 2018.</w:t>
      </w:r>
      <w:r w:rsidR="00ED7EE9" w:rsidRPr="00ED7EE9">
        <w:rPr>
          <w:noProof/>
          <w:lang w:eastAsia="en-NZ"/>
        </w:rPr>
        <w:t xml:space="preserve"> </w:t>
      </w:r>
      <w:r>
        <w:rPr>
          <w:noProof/>
          <w:lang w:eastAsia="en-NZ"/>
        </w:rPr>
        <w:t>Radiocarbon dates from New Zealand Radiocarbon Database (NZRDB</w:t>
      </w:r>
      <w:r w:rsidR="00D541A6">
        <w:rPr>
          <w:noProof/>
          <w:lang w:eastAsia="en-NZ"/>
        </w:rPr>
        <w:t xml:space="preserve">; </w:t>
      </w:r>
      <w:r w:rsidR="006974EF">
        <w:rPr>
          <w:noProof/>
          <w:lang w:eastAsia="en-NZ"/>
        </w:rPr>
        <w:t xml:space="preserve">with the notation </w:t>
      </w:r>
      <w:r w:rsidR="00D541A6">
        <w:rPr>
          <w:noProof/>
          <w:lang w:eastAsia="en-NZ"/>
        </w:rPr>
        <w:t>NZ****</w:t>
      </w:r>
      <w:r>
        <w:rPr>
          <w:noProof/>
          <w:lang w:eastAsia="en-NZ"/>
        </w:rPr>
        <w:t xml:space="preserve">) and reports cited. </w:t>
      </w:r>
    </w:p>
    <w:p w14:paraId="6D0CD123" w14:textId="77777777" w:rsidR="008F0DD5" w:rsidRDefault="008F0DD5" w:rsidP="008F0DD5">
      <w:pPr>
        <w:spacing w:after="0" w:line="240" w:lineRule="auto"/>
        <w:jc w:val="both"/>
        <w:rPr>
          <w:b/>
          <w:bCs/>
          <w:noProof/>
          <w:lang w:eastAsia="en-NZ"/>
        </w:rPr>
      </w:pPr>
    </w:p>
    <w:tbl>
      <w:tblPr>
        <w:tblStyle w:val="TableGrid"/>
        <w:tblW w:w="0" w:type="auto"/>
        <w:tblLook w:val="04A0" w:firstRow="1" w:lastRow="0" w:firstColumn="1" w:lastColumn="0" w:noHBand="0" w:noVBand="1"/>
      </w:tblPr>
      <w:tblGrid>
        <w:gridCol w:w="572"/>
        <w:gridCol w:w="1560"/>
        <w:gridCol w:w="1471"/>
        <w:gridCol w:w="1222"/>
        <w:gridCol w:w="1436"/>
        <w:gridCol w:w="1048"/>
        <w:gridCol w:w="1175"/>
        <w:gridCol w:w="1115"/>
        <w:gridCol w:w="1347"/>
        <w:gridCol w:w="1347"/>
        <w:gridCol w:w="1655"/>
      </w:tblGrid>
      <w:tr w:rsidR="00BF1D84" w:rsidRPr="00245213" w14:paraId="01017AFD" w14:textId="77777777" w:rsidTr="008B4927">
        <w:tc>
          <w:tcPr>
            <w:tcW w:w="0" w:type="auto"/>
          </w:tcPr>
          <w:p w14:paraId="1FC01DC2" w14:textId="77777777" w:rsidR="008F0DD5" w:rsidRPr="00B45D6C" w:rsidRDefault="008F0DD5" w:rsidP="008B4927">
            <w:pPr>
              <w:rPr>
                <w:rFonts w:cstheme="minorHAnsi"/>
                <w:b/>
                <w:bCs/>
                <w:noProof/>
                <w:sz w:val="16"/>
                <w:szCs w:val="16"/>
                <w:lang w:eastAsia="en-NZ"/>
              </w:rPr>
            </w:pPr>
          </w:p>
        </w:tc>
        <w:tc>
          <w:tcPr>
            <w:tcW w:w="0" w:type="auto"/>
          </w:tcPr>
          <w:p w14:paraId="284260A3" w14:textId="77777777" w:rsidR="008F0DD5" w:rsidRPr="00B45D6C" w:rsidRDefault="008F0DD5" w:rsidP="008B4927">
            <w:pPr>
              <w:rPr>
                <w:rFonts w:cstheme="minorHAnsi"/>
                <w:b/>
                <w:bCs/>
                <w:noProof/>
                <w:sz w:val="16"/>
                <w:szCs w:val="16"/>
                <w:lang w:eastAsia="en-NZ"/>
              </w:rPr>
            </w:pPr>
            <w:r w:rsidRPr="00B45D6C">
              <w:rPr>
                <w:rFonts w:cstheme="minorHAnsi"/>
                <w:b/>
                <w:bCs/>
                <w:noProof/>
                <w:sz w:val="16"/>
                <w:szCs w:val="16"/>
                <w:lang w:eastAsia="en-NZ"/>
              </w:rPr>
              <w:t>Location</w:t>
            </w:r>
          </w:p>
        </w:tc>
        <w:tc>
          <w:tcPr>
            <w:tcW w:w="0" w:type="auto"/>
          </w:tcPr>
          <w:p w14:paraId="158219CB" w14:textId="77777777" w:rsidR="008F0DD5" w:rsidRPr="00B45D6C" w:rsidRDefault="008F0DD5" w:rsidP="008B4927">
            <w:pPr>
              <w:rPr>
                <w:rFonts w:cstheme="minorHAnsi"/>
                <w:b/>
                <w:bCs/>
                <w:noProof/>
                <w:sz w:val="16"/>
                <w:szCs w:val="16"/>
                <w:lang w:eastAsia="en-NZ"/>
              </w:rPr>
            </w:pPr>
          </w:p>
        </w:tc>
        <w:tc>
          <w:tcPr>
            <w:tcW w:w="0" w:type="auto"/>
            <w:gridSpan w:val="5"/>
          </w:tcPr>
          <w:p w14:paraId="3B244CA6" w14:textId="77777777" w:rsidR="008F0DD5" w:rsidRPr="00B45D6C" w:rsidRDefault="008F0DD5" w:rsidP="008B4927">
            <w:pPr>
              <w:rPr>
                <w:rFonts w:cstheme="minorHAnsi"/>
                <w:b/>
                <w:bCs/>
                <w:noProof/>
                <w:sz w:val="16"/>
                <w:szCs w:val="16"/>
                <w:lang w:eastAsia="en-NZ"/>
              </w:rPr>
            </w:pPr>
            <w:r w:rsidRPr="00B45D6C">
              <w:rPr>
                <w:rFonts w:cstheme="minorHAnsi"/>
                <w:b/>
                <w:bCs/>
                <w:noProof/>
                <w:sz w:val="16"/>
                <w:szCs w:val="16"/>
                <w:lang w:eastAsia="en-NZ"/>
              </w:rPr>
              <w:t>Taxa present in middens</w:t>
            </w:r>
          </w:p>
        </w:tc>
        <w:tc>
          <w:tcPr>
            <w:tcW w:w="0" w:type="auto"/>
            <w:gridSpan w:val="3"/>
          </w:tcPr>
          <w:p w14:paraId="7A9D5637" w14:textId="77777777" w:rsidR="008F0DD5" w:rsidRPr="00B45D6C" w:rsidRDefault="008F0DD5" w:rsidP="008B4927">
            <w:pPr>
              <w:rPr>
                <w:rFonts w:cstheme="minorHAnsi"/>
                <w:b/>
                <w:bCs/>
                <w:noProof/>
                <w:sz w:val="16"/>
                <w:szCs w:val="16"/>
                <w:lang w:eastAsia="en-NZ"/>
              </w:rPr>
            </w:pPr>
            <w:r w:rsidRPr="00B45D6C">
              <w:rPr>
                <w:rFonts w:cstheme="minorHAnsi"/>
                <w:b/>
                <w:bCs/>
                <w:noProof/>
                <w:sz w:val="16"/>
                <w:szCs w:val="16"/>
                <w:lang w:eastAsia="en-NZ"/>
              </w:rPr>
              <w:t>Artefact</w:t>
            </w:r>
          </w:p>
        </w:tc>
      </w:tr>
      <w:tr w:rsidR="00BF1D84" w:rsidRPr="00245213" w14:paraId="606327FD" w14:textId="77777777" w:rsidTr="00F0243B">
        <w:tc>
          <w:tcPr>
            <w:tcW w:w="0" w:type="auto"/>
          </w:tcPr>
          <w:p w14:paraId="08131AE4" w14:textId="77777777" w:rsidR="008F0DD5" w:rsidRPr="00B45D6C" w:rsidRDefault="008F0DD5" w:rsidP="00F0243B">
            <w:pPr>
              <w:spacing w:after="0" w:line="240" w:lineRule="auto"/>
              <w:rPr>
                <w:rFonts w:cstheme="minorHAnsi"/>
                <w:b/>
                <w:bCs/>
                <w:noProof/>
                <w:sz w:val="16"/>
                <w:szCs w:val="16"/>
                <w:lang w:eastAsia="en-NZ"/>
              </w:rPr>
            </w:pPr>
            <w:bookmarkStart w:id="0" w:name="_Hlk55728246"/>
          </w:p>
        </w:tc>
        <w:tc>
          <w:tcPr>
            <w:tcW w:w="0" w:type="auto"/>
          </w:tcPr>
          <w:p w14:paraId="5FFB600A"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49A036D9"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Earliest radiocarbon date of human presence</w:t>
            </w:r>
          </w:p>
        </w:tc>
        <w:tc>
          <w:tcPr>
            <w:tcW w:w="0" w:type="auto"/>
          </w:tcPr>
          <w:p w14:paraId="22650D28"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Moa bone</w:t>
            </w:r>
          </w:p>
        </w:tc>
        <w:tc>
          <w:tcPr>
            <w:tcW w:w="1436" w:type="dxa"/>
          </w:tcPr>
          <w:p w14:paraId="19B687B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Marine-mammal bone</w:t>
            </w:r>
          </w:p>
        </w:tc>
        <w:tc>
          <w:tcPr>
            <w:tcW w:w="1048" w:type="dxa"/>
          </w:tcPr>
          <w:p w14:paraId="0A80EBDF"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Wide variety of finfish</w:t>
            </w:r>
          </w:p>
        </w:tc>
        <w:tc>
          <w:tcPr>
            <w:tcW w:w="0" w:type="auto"/>
          </w:tcPr>
          <w:p w14:paraId="0EE57792" w14:textId="7245803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Wide variety of shel</w:t>
            </w:r>
            <w:r w:rsidR="00B93BC8">
              <w:rPr>
                <w:rFonts w:cstheme="minorHAnsi"/>
                <w:b/>
                <w:bCs/>
                <w:noProof/>
                <w:sz w:val="16"/>
                <w:szCs w:val="16"/>
                <w:lang w:eastAsia="en-NZ"/>
              </w:rPr>
              <w:t>l</w:t>
            </w:r>
            <w:r w:rsidRPr="00B45D6C">
              <w:rPr>
                <w:rFonts w:cstheme="minorHAnsi"/>
                <w:b/>
                <w:bCs/>
                <w:noProof/>
                <w:sz w:val="16"/>
                <w:szCs w:val="16"/>
                <w:lang w:eastAsia="en-NZ"/>
              </w:rPr>
              <w:t>fish</w:t>
            </w:r>
          </w:p>
        </w:tc>
        <w:tc>
          <w:tcPr>
            <w:tcW w:w="0" w:type="auto"/>
          </w:tcPr>
          <w:p w14:paraId="1428E04D" w14:textId="77777777" w:rsidR="008F0DD5" w:rsidRPr="00CF1CA1" w:rsidRDefault="008F0DD5" w:rsidP="00F0243B">
            <w:pPr>
              <w:spacing w:after="0" w:line="240" w:lineRule="auto"/>
              <w:rPr>
                <w:rFonts w:cstheme="minorHAnsi"/>
                <w:b/>
                <w:bCs/>
                <w:i/>
                <w:iCs/>
                <w:noProof/>
                <w:sz w:val="16"/>
                <w:szCs w:val="16"/>
                <w:lang w:eastAsia="en-NZ"/>
              </w:rPr>
            </w:pPr>
            <w:r w:rsidRPr="00CF1CA1">
              <w:rPr>
                <w:rFonts w:cstheme="minorHAnsi"/>
                <w:b/>
                <w:bCs/>
                <w:i/>
                <w:iCs/>
                <w:noProof/>
                <w:sz w:val="16"/>
                <w:szCs w:val="16"/>
                <w:lang w:eastAsia="en-NZ"/>
              </w:rPr>
              <w:t>Cellana denticulata</w:t>
            </w:r>
          </w:p>
        </w:tc>
        <w:tc>
          <w:tcPr>
            <w:tcW w:w="0" w:type="auto"/>
          </w:tcPr>
          <w:p w14:paraId="7F31AFA7"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Moa bone</w:t>
            </w:r>
          </w:p>
        </w:tc>
        <w:tc>
          <w:tcPr>
            <w:tcW w:w="0" w:type="auto"/>
          </w:tcPr>
          <w:p w14:paraId="302C9706"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Marine-mammal bone</w:t>
            </w:r>
          </w:p>
        </w:tc>
        <w:tc>
          <w:tcPr>
            <w:tcW w:w="0" w:type="auto"/>
          </w:tcPr>
          <w:p w14:paraId="39AA96AC"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Early-style stone/shell</w:t>
            </w:r>
          </w:p>
        </w:tc>
      </w:tr>
      <w:bookmarkEnd w:id="0"/>
      <w:tr w:rsidR="00BF1D84" w14:paraId="03ADFC12" w14:textId="77777777" w:rsidTr="00D867C2">
        <w:tc>
          <w:tcPr>
            <w:tcW w:w="0" w:type="auto"/>
          </w:tcPr>
          <w:p w14:paraId="2D45B157" w14:textId="104747EB" w:rsidR="006C56F3" w:rsidRPr="00B45D6C" w:rsidRDefault="006C56F3" w:rsidP="00D867C2">
            <w:pPr>
              <w:spacing w:after="0" w:line="240" w:lineRule="auto"/>
              <w:rPr>
                <w:rFonts w:cstheme="minorHAnsi"/>
                <w:b/>
                <w:bCs/>
                <w:noProof/>
                <w:sz w:val="16"/>
                <w:szCs w:val="16"/>
                <w:lang w:eastAsia="en-NZ"/>
              </w:rPr>
            </w:pPr>
            <w:r>
              <w:rPr>
                <w:rFonts w:cstheme="minorHAnsi"/>
                <w:b/>
                <w:bCs/>
                <w:noProof/>
                <w:sz w:val="16"/>
                <w:szCs w:val="16"/>
                <w:lang w:eastAsia="en-NZ"/>
              </w:rPr>
              <w:t>1</w:t>
            </w:r>
          </w:p>
        </w:tc>
        <w:tc>
          <w:tcPr>
            <w:tcW w:w="0" w:type="auto"/>
          </w:tcPr>
          <w:p w14:paraId="65B1188A" w14:textId="77777777" w:rsidR="006C56F3" w:rsidRPr="00B45D6C" w:rsidRDefault="006C56F3" w:rsidP="00D867C2">
            <w:pPr>
              <w:spacing w:after="0" w:line="240" w:lineRule="auto"/>
              <w:rPr>
                <w:rFonts w:cstheme="minorHAnsi"/>
                <w:b/>
                <w:bCs/>
                <w:noProof/>
                <w:sz w:val="16"/>
                <w:szCs w:val="16"/>
                <w:lang w:eastAsia="en-NZ"/>
              </w:rPr>
            </w:pPr>
            <w:r w:rsidRPr="00B45D6C">
              <w:rPr>
                <w:rFonts w:cstheme="minorHAnsi"/>
                <w:b/>
                <w:bCs/>
                <w:noProof/>
                <w:sz w:val="16"/>
                <w:szCs w:val="16"/>
                <w:lang w:eastAsia="en-NZ"/>
              </w:rPr>
              <w:t>Waikuku Bch/Whareana Bay/Ngakeno Bch</w:t>
            </w:r>
          </w:p>
        </w:tc>
        <w:tc>
          <w:tcPr>
            <w:tcW w:w="0" w:type="auto"/>
          </w:tcPr>
          <w:p w14:paraId="56076057" w14:textId="77777777" w:rsidR="006C56F3" w:rsidRPr="00B45D6C" w:rsidRDefault="006C56F3" w:rsidP="00D867C2">
            <w:pPr>
              <w:spacing w:after="0" w:line="240" w:lineRule="auto"/>
              <w:rPr>
                <w:rFonts w:cstheme="minorHAnsi"/>
                <w:noProof/>
                <w:sz w:val="16"/>
                <w:szCs w:val="16"/>
                <w:lang w:eastAsia="en-NZ"/>
              </w:rPr>
            </w:pPr>
          </w:p>
        </w:tc>
        <w:tc>
          <w:tcPr>
            <w:tcW w:w="0" w:type="auto"/>
          </w:tcPr>
          <w:p w14:paraId="7407CD42" w14:textId="77777777" w:rsidR="006C56F3" w:rsidRPr="00B45D6C" w:rsidRDefault="006C56F3" w:rsidP="00D867C2">
            <w:pPr>
              <w:spacing w:after="0" w:line="240" w:lineRule="auto"/>
              <w:rPr>
                <w:rFonts w:cstheme="minorHAnsi"/>
                <w:noProof/>
                <w:sz w:val="16"/>
                <w:szCs w:val="16"/>
                <w:lang w:eastAsia="en-NZ"/>
              </w:rPr>
            </w:pPr>
            <w:r w:rsidRPr="00B45D6C">
              <w:rPr>
                <w:rFonts w:cstheme="minorHAnsi"/>
                <w:sz w:val="16"/>
                <w:szCs w:val="16"/>
              </w:rPr>
              <w:t>Fairfield (196</w:t>
            </w:r>
            <w:r>
              <w:rPr>
                <w:rFonts w:cstheme="minorHAnsi"/>
                <w:sz w:val="16"/>
                <w:szCs w:val="16"/>
              </w:rPr>
              <w:t>0</w:t>
            </w:r>
            <w:r w:rsidRPr="00B45D6C">
              <w:rPr>
                <w:rFonts w:cstheme="minorHAnsi"/>
                <w:sz w:val="16"/>
                <w:szCs w:val="16"/>
              </w:rPr>
              <w:t>:65): Slocombe (1993:33</w:t>
            </w:r>
            <w:r w:rsidRPr="00B45D6C">
              <w:rPr>
                <w:rFonts w:cstheme="minorHAnsi"/>
                <w:noProof/>
                <w:sz w:val="16"/>
                <w:szCs w:val="16"/>
                <w:lang w:eastAsia="en-NZ"/>
              </w:rPr>
              <w:t>–</w:t>
            </w:r>
            <w:r w:rsidRPr="00B45D6C">
              <w:rPr>
                <w:rFonts w:cstheme="minorHAnsi"/>
                <w:sz w:val="16"/>
                <w:szCs w:val="16"/>
              </w:rPr>
              <w:t>34</w:t>
            </w:r>
            <w:r>
              <w:rPr>
                <w:rFonts w:cstheme="minorHAnsi"/>
                <w:sz w:val="16"/>
                <w:szCs w:val="16"/>
              </w:rPr>
              <w:t>, Appendix B</w:t>
            </w:r>
            <w:r w:rsidRPr="00B45D6C">
              <w:rPr>
                <w:rFonts w:cstheme="minorHAnsi"/>
                <w:sz w:val="16"/>
                <w:szCs w:val="16"/>
              </w:rPr>
              <w:t>)</w:t>
            </w:r>
          </w:p>
        </w:tc>
        <w:tc>
          <w:tcPr>
            <w:tcW w:w="1436" w:type="dxa"/>
          </w:tcPr>
          <w:p w14:paraId="6A5A4D24" w14:textId="77777777" w:rsidR="006C56F3" w:rsidRPr="00B45D6C" w:rsidRDefault="006C56F3" w:rsidP="00D867C2">
            <w:pPr>
              <w:spacing w:after="0" w:line="240" w:lineRule="auto"/>
              <w:rPr>
                <w:rFonts w:cstheme="minorHAnsi"/>
                <w:noProof/>
                <w:sz w:val="16"/>
                <w:szCs w:val="16"/>
                <w:lang w:eastAsia="en-NZ"/>
              </w:rPr>
            </w:pPr>
            <w:r w:rsidRPr="00B45D6C">
              <w:rPr>
                <w:rFonts w:cstheme="minorHAnsi"/>
                <w:sz w:val="16"/>
                <w:szCs w:val="16"/>
              </w:rPr>
              <w:t>Taylor (1968:45); Slocombe (1993:33</w:t>
            </w:r>
            <w:r w:rsidRPr="00B45D6C">
              <w:rPr>
                <w:rFonts w:cstheme="minorHAnsi"/>
                <w:noProof/>
                <w:sz w:val="16"/>
                <w:szCs w:val="16"/>
                <w:lang w:eastAsia="en-NZ"/>
              </w:rPr>
              <w:t>–</w:t>
            </w:r>
            <w:r w:rsidRPr="00B45D6C">
              <w:rPr>
                <w:rFonts w:cstheme="minorHAnsi"/>
                <w:sz w:val="16"/>
                <w:szCs w:val="16"/>
              </w:rPr>
              <w:t>34</w:t>
            </w:r>
            <w:r>
              <w:rPr>
                <w:rFonts w:cstheme="minorHAnsi"/>
                <w:sz w:val="16"/>
                <w:szCs w:val="16"/>
              </w:rPr>
              <w:t>, Appendix B)</w:t>
            </w:r>
          </w:p>
        </w:tc>
        <w:tc>
          <w:tcPr>
            <w:tcW w:w="1048" w:type="dxa"/>
          </w:tcPr>
          <w:p w14:paraId="254E5B23" w14:textId="77777777" w:rsidR="006C56F3" w:rsidRPr="00B45D6C" w:rsidRDefault="006C56F3" w:rsidP="00D867C2">
            <w:pPr>
              <w:spacing w:after="0" w:line="240" w:lineRule="auto"/>
              <w:rPr>
                <w:rFonts w:cstheme="minorHAnsi"/>
                <w:noProof/>
                <w:sz w:val="16"/>
                <w:szCs w:val="16"/>
                <w:lang w:eastAsia="en-NZ"/>
              </w:rPr>
            </w:pPr>
            <w:r w:rsidRPr="00B45D6C">
              <w:rPr>
                <w:rFonts w:cstheme="minorHAnsi"/>
                <w:sz w:val="16"/>
                <w:szCs w:val="16"/>
              </w:rPr>
              <w:t>Slocombe (1993:</w:t>
            </w:r>
            <w:r>
              <w:rPr>
                <w:rFonts w:cstheme="minorHAnsi"/>
                <w:sz w:val="16"/>
                <w:szCs w:val="16"/>
              </w:rPr>
              <w:t xml:space="preserve"> Appendix B)</w:t>
            </w:r>
          </w:p>
        </w:tc>
        <w:tc>
          <w:tcPr>
            <w:tcW w:w="0" w:type="auto"/>
          </w:tcPr>
          <w:p w14:paraId="4A0B0742" w14:textId="77777777" w:rsidR="006C56F3" w:rsidRPr="00B45D6C" w:rsidRDefault="006C56F3" w:rsidP="00D867C2">
            <w:pPr>
              <w:spacing w:after="0" w:line="240" w:lineRule="auto"/>
              <w:rPr>
                <w:rFonts w:cstheme="minorHAnsi"/>
                <w:noProof/>
                <w:sz w:val="16"/>
                <w:szCs w:val="16"/>
                <w:lang w:eastAsia="en-NZ"/>
              </w:rPr>
            </w:pPr>
            <w:r w:rsidRPr="00B45D6C">
              <w:rPr>
                <w:rFonts w:cstheme="minorHAnsi"/>
                <w:sz w:val="16"/>
                <w:szCs w:val="16"/>
              </w:rPr>
              <w:t>Slocombe (1993:33</w:t>
            </w:r>
            <w:r w:rsidRPr="00B45D6C">
              <w:rPr>
                <w:rFonts w:cstheme="minorHAnsi"/>
                <w:noProof/>
                <w:sz w:val="16"/>
                <w:szCs w:val="16"/>
                <w:lang w:eastAsia="en-NZ"/>
              </w:rPr>
              <w:t>–</w:t>
            </w:r>
            <w:r w:rsidRPr="00B45D6C">
              <w:rPr>
                <w:rFonts w:cstheme="minorHAnsi"/>
                <w:sz w:val="16"/>
                <w:szCs w:val="16"/>
              </w:rPr>
              <w:t>34</w:t>
            </w:r>
            <w:r>
              <w:rPr>
                <w:rFonts w:cstheme="minorHAnsi"/>
                <w:sz w:val="16"/>
                <w:szCs w:val="16"/>
              </w:rPr>
              <w:t>, Appendix B</w:t>
            </w:r>
            <w:r w:rsidRPr="00B45D6C">
              <w:rPr>
                <w:rFonts w:cstheme="minorHAnsi"/>
                <w:sz w:val="16"/>
                <w:szCs w:val="16"/>
              </w:rPr>
              <w:t>)</w:t>
            </w:r>
          </w:p>
        </w:tc>
        <w:tc>
          <w:tcPr>
            <w:tcW w:w="0" w:type="auto"/>
          </w:tcPr>
          <w:p w14:paraId="24225C00" w14:textId="77777777" w:rsidR="006C56F3" w:rsidRPr="00B45D6C" w:rsidRDefault="006C56F3" w:rsidP="00D867C2">
            <w:pPr>
              <w:spacing w:after="0" w:line="240" w:lineRule="auto"/>
              <w:rPr>
                <w:rFonts w:cstheme="minorHAnsi"/>
                <w:noProof/>
                <w:sz w:val="16"/>
                <w:szCs w:val="16"/>
                <w:lang w:eastAsia="en-NZ"/>
              </w:rPr>
            </w:pPr>
            <w:r w:rsidRPr="00B45D6C">
              <w:rPr>
                <w:rFonts w:cstheme="minorHAnsi"/>
                <w:noProof/>
                <w:sz w:val="16"/>
                <w:szCs w:val="16"/>
                <w:lang w:eastAsia="en-NZ"/>
              </w:rPr>
              <w:t xml:space="preserve">Coster (1989:52); </w:t>
            </w:r>
            <w:r w:rsidRPr="00B45D6C">
              <w:rPr>
                <w:rFonts w:cstheme="minorHAnsi"/>
                <w:sz w:val="16"/>
                <w:szCs w:val="16"/>
              </w:rPr>
              <w:t>Slocombe (1993:34)</w:t>
            </w:r>
          </w:p>
        </w:tc>
        <w:tc>
          <w:tcPr>
            <w:tcW w:w="0" w:type="auto"/>
          </w:tcPr>
          <w:p w14:paraId="55302A7D" w14:textId="77777777" w:rsidR="006C56F3" w:rsidRPr="00B45D6C" w:rsidRDefault="006C56F3" w:rsidP="00D867C2">
            <w:pPr>
              <w:spacing w:after="0" w:line="240" w:lineRule="auto"/>
              <w:rPr>
                <w:rFonts w:cstheme="minorHAnsi"/>
                <w:noProof/>
                <w:sz w:val="16"/>
                <w:szCs w:val="16"/>
                <w:lang w:eastAsia="en-NZ"/>
              </w:rPr>
            </w:pPr>
          </w:p>
        </w:tc>
        <w:tc>
          <w:tcPr>
            <w:tcW w:w="0" w:type="auto"/>
          </w:tcPr>
          <w:p w14:paraId="33DAE9FB" w14:textId="77777777" w:rsidR="006C56F3" w:rsidRPr="00B45D6C" w:rsidRDefault="006C56F3" w:rsidP="00D867C2">
            <w:pPr>
              <w:spacing w:after="0" w:line="240" w:lineRule="auto"/>
              <w:rPr>
                <w:rFonts w:cstheme="minorHAnsi"/>
                <w:noProof/>
                <w:sz w:val="16"/>
                <w:szCs w:val="16"/>
                <w:lang w:eastAsia="en-NZ"/>
              </w:rPr>
            </w:pPr>
          </w:p>
        </w:tc>
        <w:tc>
          <w:tcPr>
            <w:tcW w:w="0" w:type="auto"/>
          </w:tcPr>
          <w:p w14:paraId="704F2396" w14:textId="77777777" w:rsidR="006C56F3" w:rsidRPr="00B45D6C" w:rsidRDefault="006C56F3" w:rsidP="00D867C2">
            <w:pPr>
              <w:spacing w:after="0" w:line="240" w:lineRule="auto"/>
              <w:rPr>
                <w:rFonts w:cstheme="minorHAnsi"/>
                <w:noProof/>
                <w:sz w:val="16"/>
                <w:szCs w:val="16"/>
                <w:lang w:eastAsia="en-NZ"/>
              </w:rPr>
            </w:pPr>
            <w:r w:rsidRPr="00B45D6C">
              <w:rPr>
                <w:rFonts w:cstheme="minorHAnsi"/>
                <w:noProof/>
                <w:sz w:val="16"/>
                <w:szCs w:val="16"/>
                <w:lang w:eastAsia="en-NZ"/>
              </w:rPr>
              <w:t>Prickett (1989:146)</w:t>
            </w:r>
          </w:p>
          <w:p w14:paraId="271536CB" w14:textId="77777777" w:rsidR="006C56F3" w:rsidRPr="00B45D6C" w:rsidRDefault="006C56F3" w:rsidP="00D867C2">
            <w:pPr>
              <w:spacing w:after="0" w:line="240" w:lineRule="auto"/>
              <w:rPr>
                <w:rFonts w:cstheme="minorHAnsi"/>
                <w:noProof/>
                <w:sz w:val="16"/>
                <w:szCs w:val="16"/>
                <w:lang w:eastAsia="en-NZ"/>
              </w:rPr>
            </w:pPr>
          </w:p>
          <w:p w14:paraId="73E3C29D" w14:textId="77777777" w:rsidR="006C56F3" w:rsidRPr="00B45D6C" w:rsidRDefault="006C56F3" w:rsidP="00D867C2">
            <w:pPr>
              <w:spacing w:after="0" w:line="240" w:lineRule="auto"/>
              <w:rPr>
                <w:rFonts w:cstheme="minorHAnsi"/>
                <w:noProof/>
                <w:sz w:val="16"/>
                <w:szCs w:val="16"/>
                <w:lang w:eastAsia="en-NZ"/>
              </w:rPr>
            </w:pPr>
          </w:p>
        </w:tc>
      </w:tr>
      <w:tr w:rsidR="00BF1D84" w14:paraId="79BB5B99" w14:textId="77777777" w:rsidTr="00F0243B">
        <w:tc>
          <w:tcPr>
            <w:tcW w:w="0" w:type="auto"/>
          </w:tcPr>
          <w:p w14:paraId="091BFD02" w14:textId="79626F9D" w:rsidR="006C56F3" w:rsidRPr="00B45D6C" w:rsidRDefault="006C56F3" w:rsidP="006C56F3">
            <w:pPr>
              <w:spacing w:after="0" w:line="240" w:lineRule="auto"/>
              <w:rPr>
                <w:rFonts w:cstheme="minorHAnsi"/>
                <w:b/>
                <w:bCs/>
                <w:noProof/>
                <w:sz w:val="16"/>
                <w:szCs w:val="16"/>
                <w:lang w:eastAsia="en-NZ"/>
              </w:rPr>
            </w:pPr>
            <w:r>
              <w:rPr>
                <w:rFonts w:cstheme="minorHAnsi"/>
                <w:b/>
                <w:bCs/>
                <w:noProof/>
                <w:sz w:val="16"/>
                <w:szCs w:val="16"/>
                <w:lang w:eastAsia="en-NZ"/>
              </w:rPr>
              <w:t>2</w:t>
            </w:r>
          </w:p>
        </w:tc>
        <w:tc>
          <w:tcPr>
            <w:tcW w:w="0" w:type="auto"/>
          </w:tcPr>
          <w:p w14:paraId="11C5E42F" w14:textId="50F519AC" w:rsidR="006C56F3" w:rsidRPr="00B45D6C" w:rsidRDefault="006C56F3" w:rsidP="006C56F3">
            <w:pPr>
              <w:spacing w:after="0" w:line="240" w:lineRule="auto"/>
              <w:rPr>
                <w:rFonts w:cstheme="minorHAnsi"/>
                <w:b/>
                <w:bCs/>
                <w:noProof/>
                <w:sz w:val="16"/>
                <w:szCs w:val="16"/>
                <w:lang w:eastAsia="en-NZ"/>
              </w:rPr>
            </w:pPr>
            <w:r w:rsidRPr="00B45D6C">
              <w:rPr>
                <w:rFonts w:cstheme="minorHAnsi"/>
                <w:b/>
                <w:bCs/>
                <w:noProof/>
                <w:sz w:val="16"/>
                <w:szCs w:val="16"/>
                <w:lang w:eastAsia="en-NZ"/>
              </w:rPr>
              <w:t>TOM BOWLING BAY *</w:t>
            </w:r>
            <w:r w:rsidRPr="00B45D6C">
              <w:rPr>
                <w:noProof/>
                <w:vertAlign w:val="superscript"/>
                <w:lang w:eastAsia="en-NZ"/>
              </w:rPr>
              <w:t>#</w:t>
            </w:r>
          </w:p>
        </w:tc>
        <w:tc>
          <w:tcPr>
            <w:tcW w:w="0" w:type="auto"/>
          </w:tcPr>
          <w:p w14:paraId="6FCFAA3A" w14:textId="77777777" w:rsidR="006C56F3" w:rsidRPr="00B45D6C" w:rsidRDefault="006C56F3" w:rsidP="006C56F3">
            <w:pPr>
              <w:spacing w:after="0" w:line="240" w:lineRule="auto"/>
              <w:rPr>
                <w:rFonts w:cstheme="minorHAnsi"/>
                <w:sz w:val="16"/>
                <w:szCs w:val="16"/>
              </w:rPr>
            </w:pPr>
          </w:p>
        </w:tc>
        <w:tc>
          <w:tcPr>
            <w:tcW w:w="0" w:type="auto"/>
          </w:tcPr>
          <w:p w14:paraId="0CC25408" w14:textId="65E6B1BA" w:rsidR="006C56F3" w:rsidRPr="00B45D6C" w:rsidRDefault="006C56F3" w:rsidP="006C56F3">
            <w:pPr>
              <w:spacing w:after="0" w:line="240" w:lineRule="auto"/>
              <w:rPr>
                <w:rFonts w:cstheme="minorHAnsi"/>
                <w:sz w:val="16"/>
                <w:szCs w:val="16"/>
              </w:rPr>
            </w:pPr>
            <w:r w:rsidRPr="00B45D6C">
              <w:rPr>
                <w:rFonts w:cstheme="minorHAnsi"/>
                <w:sz w:val="16"/>
                <w:szCs w:val="16"/>
              </w:rPr>
              <w:t>Coster (1983:187, 1989, 1997:7); Slocombe (1993:32</w:t>
            </w:r>
            <w:r>
              <w:rPr>
                <w:rFonts w:cstheme="minorHAnsi"/>
                <w:sz w:val="16"/>
                <w:szCs w:val="16"/>
              </w:rPr>
              <w:t>, Appendix B)</w:t>
            </w:r>
            <w:r w:rsidRPr="00B45D6C">
              <w:rPr>
                <w:rFonts w:cstheme="minorHAnsi"/>
                <w:noProof/>
                <w:sz w:val="16"/>
                <w:szCs w:val="16"/>
                <w:lang w:eastAsia="en-NZ"/>
              </w:rPr>
              <w:t xml:space="preserve"> </w:t>
            </w:r>
          </w:p>
        </w:tc>
        <w:tc>
          <w:tcPr>
            <w:tcW w:w="1436" w:type="dxa"/>
          </w:tcPr>
          <w:p w14:paraId="161E6C2F" w14:textId="5E3D0908" w:rsidR="006C56F3" w:rsidRPr="00B45D6C" w:rsidRDefault="006C56F3" w:rsidP="006C56F3">
            <w:pPr>
              <w:spacing w:after="0" w:line="240" w:lineRule="auto"/>
              <w:rPr>
                <w:rFonts w:cstheme="minorHAnsi"/>
                <w:sz w:val="16"/>
                <w:szCs w:val="16"/>
              </w:rPr>
            </w:pPr>
            <w:r w:rsidRPr="00B45D6C">
              <w:rPr>
                <w:rFonts w:cstheme="minorHAnsi"/>
                <w:sz w:val="16"/>
                <w:szCs w:val="16"/>
              </w:rPr>
              <w:t>Taylor (1968:45); Coster (1983:187, 1989:51, 1997:7); Slocombe (1993:32</w:t>
            </w:r>
            <w:r>
              <w:rPr>
                <w:rFonts w:cstheme="minorHAnsi"/>
                <w:sz w:val="16"/>
                <w:szCs w:val="16"/>
              </w:rPr>
              <w:t>, Appendix B</w:t>
            </w:r>
            <w:r w:rsidRPr="00B45D6C">
              <w:rPr>
                <w:rFonts w:cstheme="minorHAnsi"/>
                <w:sz w:val="16"/>
                <w:szCs w:val="16"/>
              </w:rPr>
              <w:t>)</w:t>
            </w:r>
            <w:r w:rsidRPr="00B45D6C">
              <w:rPr>
                <w:rFonts w:cstheme="minorHAnsi"/>
                <w:noProof/>
                <w:sz w:val="16"/>
                <w:szCs w:val="16"/>
                <w:lang w:eastAsia="en-NZ"/>
              </w:rPr>
              <w:t xml:space="preserve"> </w:t>
            </w:r>
          </w:p>
        </w:tc>
        <w:tc>
          <w:tcPr>
            <w:tcW w:w="1048" w:type="dxa"/>
          </w:tcPr>
          <w:p w14:paraId="2829002C" w14:textId="6690574A" w:rsidR="006C56F3" w:rsidRPr="00B45D6C" w:rsidRDefault="006C56F3" w:rsidP="006C56F3">
            <w:pPr>
              <w:spacing w:after="0" w:line="240" w:lineRule="auto"/>
              <w:rPr>
                <w:rFonts w:cstheme="minorHAnsi"/>
                <w:sz w:val="16"/>
                <w:szCs w:val="16"/>
              </w:rPr>
            </w:pPr>
            <w:r w:rsidRPr="00B45D6C">
              <w:rPr>
                <w:rFonts w:cstheme="minorHAnsi"/>
                <w:sz w:val="16"/>
                <w:szCs w:val="16"/>
              </w:rPr>
              <w:t>Slocombe (1993:</w:t>
            </w:r>
            <w:r>
              <w:rPr>
                <w:rFonts w:cstheme="minorHAnsi"/>
                <w:sz w:val="16"/>
                <w:szCs w:val="16"/>
              </w:rPr>
              <w:t xml:space="preserve"> Appendix B)</w:t>
            </w:r>
          </w:p>
        </w:tc>
        <w:tc>
          <w:tcPr>
            <w:tcW w:w="0" w:type="auto"/>
          </w:tcPr>
          <w:p w14:paraId="47F85B32" w14:textId="4A71947D" w:rsidR="006C56F3" w:rsidRPr="00B45D6C" w:rsidRDefault="006C56F3" w:rsidP="006C56F3">
            <w:pPr>
              <w:spacing w:after="0" w:line="240" w:lineRule="auto"/>
              <w:rPr>
                <w:rFonts w:cstheme="minorHAnsi"/>
                <w:sz w:val="16"/>
                <w:szCs w:val="16"/>
              </w:rPr>
            </w:pPr>
            <w:r w:rsidRPr="00B45D6C">
              <w:rPr>
                <w:rFonts w:cstheme="minorHAnsi"/>
                <w:sz w:val="16"/>
                <w:szCs w:val="16"/>
              </w:rPr>
              <w:t>Slocombe (1993:32)</w:t>
            </w:r>
          </w:p>
        </w:tc>
        <w:tc>
          <w:tcPr>
            <w:tcW w:w="0" w:type="auto"/>
          </w:tcPr>
          <w:p w14:paraId="1DCF6462" w14:textId="025A5AC0" w:rsidR="006C56F3" w:rsidRPr="00B45D6C" w:rsidRDefault="006C56F3" w:rsidP="006C56F3">
            <w:pPr>
              <w:spacing w:after="0" w:line="240" w:lineRule="auto"/>
              <w:rPr>
                <w:rFonts w:cstheme="minorHAnsi"/>
                <w:noProof/>
                <w:sz w:val="16"/>
                <w:szCs w:val="16"/>
                <w:lang w:eastAsia="en-NZ"/>
              </w:rPr>
            </w:pPr>
            <w:r w:rsidRPr="00B45D6C">
              <w:rPr>
                <w:rFonts w:cstheme="minorHAnsi"/>
                <w:noProof/>
                <w:sz w:val="16"/>
                <w:szCs w:val="16"/>
                <w:lang w:eastAsia="en-NZ"/>
              </w:rPr>
              <w:t>Coster (1989:52, 62)</w:t>
            </w:r>
          </w:p>
        </w:tc>
        <w:tc>
          <w:tcPr>
            <w:tcW w:w="0" w:type="auto"/>
          </w:tcPr>
          <w:p w14:paraId="384AC790" w14:textId="2E3427DD" w:rsidR="006C56F3" w:rsidRPr="00B45D6C" w:rsidRDefault="006C56F3" w:rsidP="006C56F3">
            <w:pPr>
              <w:spacing w:after="0" w:line="240" w:lineRule="auto"/>
              <w:rPr>
                <w:rFonts w:cstheme="minorHAnsi"/>
                <w:sz w:val="16"/>
                <w:szCs w:val="16"/>
              </w:rPr>
            </w:pPr>
            <w:r w:rsidRPr="00B45D6C">
              <w:rPr>
                <w:rFonts w:cstheme="minorHAnsi"/>
                <w:sz w:val="16"/>
                <w:szCs w:val="16"/>
              </w:rPr>
              <w:t xml:space="preserve">Slocombe (1993:32); </w:t>
            </w:r>
            <w:r w:rsidRPr="00B45D6C">
              <w:rPr>
                <w:rFonts w:cstheme="minorHAnsi"/>
                <w:noProof/>
                <w:sz w:val="16"/>
                <w:szCs w:val="16"/>
                <w:lang w:eastAsia="en-NZ"/>
              </w:rPr>
              <w:t>Booth et al. (201</w:t>
            </w:r>
            <w:r>
              <w:rPr>
                <w:rFonts w:cstheme="minorHAnsi"/>
                <w:noProof/>
                <w:sz w:val="16"/>
                <w:szCs w:val="16"/>
                <w:lang w:eastAsia="en-NZ"/>
              </w:rPr>
              <w:t>7</w:t>
            </w:r>
            <w:r w:rsidRPr="00B45D6C">
              <w:rPr>
                <w:rFonts w:cstheme="minorHAnsi"/>
                <w:noProof/>
                <w:sz w:val="16"/>
                <w:szCs w:val="16"/>
                <w:lang w:eastAsia="en-NZ"/>
              </w:rPr>
              <w:t>:37); BW</w:t>
            </w:r>
            <w:r w:rsidR="00BF1D84">
              <w:rPr>
                <w:rFonts w:cstheme="minorHAnsi"/>
                <w:noProof/>
                <w:sz w:val="16"/>
                <w:szCs w:val="16"/>
                <w:lang w:eastAsia="en-NZ"/>
              </w:rPr>
              <w:t>C</w:t>
            </w:r>
            <w:r w:rsidRPr="00B45D6C">
              <w:rPr>
                <w:rFonts w:cstheme="minorHAnsi"/>
                <w:noProof/>
                <w:sz w:val="16"/>
                <w:szCs w:val="16"/>
                <w:lang w:eastAsia="en-NZ"/>
              </w:rPr>
              <w:t>, Waitangi Museum</w:t>
            </w:r>
          </w:p>
        </w:tc>
        <w:tc>
          <w:tcPr>
            <w:tcW w:w="0" w:type="auto"/>
          </w:tcPr>
          <w:p w14:paraId="27D6AF7D" w14:textId="093660E7" w:rsidR="006C56F3" w:rsidRPr="00B45D6C" w:rsidRDefault="006C56F3" w:rsidP="006C56F3">
            <w:pPr>
              <w:spacing w:after="0" w:line="240" w:lineRule="auto"/>
              <w:rPr>
                <w:rFonts w:cstheme="minorHAnsi"/>
                <w:sz w:val="16"/>
                <w:szCs w:val="16"/>
              </w:rPr>
            </w:pPr>
            <w:r w:rsidRPr="00B45D6C">
              <w:rPr>
                <w:rFonts w:cstheme="minorHAnsi"/>
                <w:sz w:val="16"/>
                <w:szCs w:val="16"/>
              </w:rPr>
              <w:t xml:space="preserve">Slocombe (1993:32); </w:t>
            </w:r>
            <w:r w:rsidRPr="00B45D6C">
              <w:rPr>
                <w:rFonts w:cstheme="minorHAnsi"/>
                <w:noProof/>
                <w:sz w:val="16"/>
                <w:szCs w:val="16"/>
                <w:lang w:eastAsia="en-NZ"/>
              </w:rPr>
              <w:t>Booth et al. (201</w:t>
            </w:r>
            <w:r>
              <w:rPr>
                <w:rFonts w:cstheme="minorHAnsi"/>
                <w:noProof/>
                <w:sz w:val="16"/>
                <w:szCs w:val="16"/>
                <w:lang w:eastAsia="en-NZ"/>
              </w:rPr>
              <w:t>7</w:t>
            </w:r>
            <w:r w:rsidRPr="00B45D6C">
              <w:rPr>
                <w:rFonts w:cstheme="minorHAnsi"/>
                <w:noProof/>
                <w:sz w:val="16"/>
                <w:szCs w:val="16"/>
                <w:lang w:eastAsia="en-NZ"/>
              </w:rPr>
              <w:t>:37); B</w:t>
            </w:r>
            <w:r w:rsidR="00BF1D84">
              <w:rPr>
                <w:rFonts w:cstheme="minorHAnsi"/>
                <w:noProof/>
                <w:sz w:val="16"/>
                <w:szCs w:val="16"/>
                <w:lang w:eastAsia="en-NZ"/>
              </w:rPr>
              <w:t>WC</w:t>
            </w:r>
            <w:r w:rsidRPr="00B45D6C">
              <w:rPr>
                <w:rFonts w:cstheme="minorHAnsi"/>
                <w:noProof/>
                <w:sz w:val="16"/>
                <w:szCs w:val="16"/>
                <w:lang w:eastAsia="en-NZ"/>
              </w:rPr>
              <w:t>, Waitangi Museum</w:t>
            </w:r>
          </w:p>
        </w:tc>
        <w:tc>
          <w:tcPr>
            <w:tcW w:w="0" w:type="auto"/>
          </w:tcPr>
          <w:p w14:paraId="72170F85" w14:textId="2A57FFAA" w:rsidR="006C56F3" w:rsidRPr="00B45D6C" w:rsidRDefault="006C56F3" w:rsidP="006C56F3">
            <w:pPr>
              <w:spacing w:after="0" w:line="240" w:lineRule="auto"/>
              <w:rPr>
                <w:rFonts w:cstheme="minorHAnsi"/>
                <w:sz w:val="16"/>
                <w:szCs w:val="16"/>
              </w:rPr>
            </w:pPr>
            <w:r w:rsidRPr="00B45D6C">
              <w:rPr>
                <w:rFonts w:cstheme="minorHAnsi"/>
                <w:sz w:val="16"/>
                <w:szCs w:val="16"/>
              </w:rPr>
              <w:t xml:space="preserve">Slocombe (1993:40); </w:t>
            </w:r>
            <w:r w:rsidRPr="00B45D6C">
              <w:rPr>
                <w:rFonts w:cstheme="minorHAnsi"/>
                <w:noProof/>
                <w:sz w:val="16"/>
                <w:szCs w:val="16"/>
                <w:lang w:eastAsia="en-NZ"/>
              </w:rPr>
              <w:t>Booth et al. (201</w:t>
            </w:r>
            <w:r>
              <w:rPr>
                <w:rFonts w:cstheme="minorHAnsi"/>
                <w:noProof/>
                <w:sz w:val="16"/>
                <w:szCs w:val="16"/>
                <w:lang w:eastAsia="en-NZ"/>
              </w:rPr>
              <w:t>7</w:t>
            </w:r>
            <w:r w:rsidRPr="00B45D6C">
              <w:rPr>
                <w:rFonts w:cstheme="minorHAnsi"/>
                <w:noProof/>
                <w:sz w:val="16"/>
                <w:szCs w:val="16"/>
                <w:lang w:eastAsia="en-NZ"/>
              </w:rPr>
              <w:t>:37); Campbell et al. (2018:83,99); B</w:t>
            </w:r>
            <w:r w:rsidR="00BF1D84">
              <w:rPr>
                <w:rFonts w:cstheme="minorHAnsi"/>
                <w:noProof/>
                <w:sz w:val="16"/>
                <w:szCs w:val="16"/>
                <w:lang w:eastAsia="en-NZ"/>
              </w:rPr>
              <w:t>WC</w:t>
            </w:r>
            <w:r w:rsidRPr="00B45D6C">
              <w:rPr>
                <w:rFonts w:cstheme="minorHAnsi"/>
                <w:noProof/>
                <w:sz w:val="16"/>
                <w:szCs w:val="16"/>
                <w:lang w:eastAsia="en-NZ"/>
              </w:rPr>
              <w:t>, Waitangi Museum</w:t>
            </w:r>
          </w:p>
        </w:tc>
      </w:tr>
      <w:tr w:rsidR="00BF1D84" w14:paraId="3BC89DA3" w14:textId="77777777" w:rsidTr="00F0243B">
        <w:tc>
          <w:tcPr>
            <w:tcW w:w="0" w:type="auto"/>
          </w:tcPr>
          <w:p w14:paraId="6C79ED7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3</w:t>
            </w:r>
          </w:p>
        </w:tc>
        <w:tc>
          <w:tcPr>
            <w:tcW w:w="0" w:type="auto"/>
          </w:tcPr>
          <w:p w14:paraId="1C97A51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SPIRITS BAY </w:t>
            </w:r>
            <w:r w:rsidRPr="00B45D6C">
              <w:rPr>
                <w:noProof/>
                <w:vertAlign w:val="superscript"/>
                <w:lang w:eastAsia="en-NZ"/>
              </w:rPr>
              <w:t>#</w:t>
            </w:r>
          </w:p>
        </w:tc>
        <w:tc>
          <w:tcPr>
            <w:tcW w:w="0" w:type="auto"/>
          </w:tcPr>
          <w:p w14:paraId="00A4C89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CB0C211" w14:textId="6C1B8596" w:rsidR="008F0DD5" w:rsidRPr="00B45D6C" w:rsidRDefault="008F2C47"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1436" w:type="dxa"/>
          </w:tcPr>
          <w:p w14:paraId="3411E543" w14:textId="2564067C" w:rsidR="008F0DD5" w:rsidRPr="00B45D6C" w:rsidRDefault="008F2C47"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1048" w:type="dxa"/>
          </w:tcPr>
          <w:p w14:paraId="2D950D8A" w14:textId="4A7AA974" w:rsidR="008F0DD5" w:rsidRPr="00B45D6C" w:rsidRDefault="008F2C47"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0" w:type="auto"/>
          </w:tcPr>
          <w:p w14:paraId="4A352493"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3C8F32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(1989:52)</w:t>
            </w:r>
          </w:p>
        </w:tc>
        <w:tc>
          <w:tcPr>
            <w:tcW w:w="0" w:type="auto"/>
          </w:tcPr>
          <w:p w14:paraId="7F24A0D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B3A4BC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6796FF3" w14:textId="77777777" w:rsidR="008F0DD5" w:rsidRPr="00B45D6C" w:rsidRDefault="008F0DD5" w:rsidP="00F0243B">
            <w:pPr>
              <w:spacing w:after="0" w:line="240" w:lineRule="auto"/>
              <w:rPr>
                <w:rFonts w:cstheme="minorHAnsi"/>
                <w:noProof/>
                <w:sz w:val="16"/>
                <w:szCs w:val="16"/>
                <w:lang w:eastAsia="en-NZ"/>
              </w:rPr>
            </w:pPr>
          </w:p>
        </w:tc>
      </w:tr>
      <w:tr w:rsidR="00BF1D84" w14:paraId="5A955ABF" w14:textId="77777777" w:rsidTr="00F0243B">
        <w:tc>
          <w:tcPr>
            <w:tcW w:w="0" w:type="auto"/>
          </w:tcPr>
          <w:p w14:paraId="1A544052"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4</w:t>
            </w:r>
          </w:p>
        </w:tc>
        <w:tc>
          <w:tcPr>
            <w:tcW w:w="0" w:type="auto"/>
          </w:tcPr>
          <w:p w14:paraId="2D3455EB"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Te Werahi Bay </w:t>
            </w:r>
            <w:r w:rsidRPr="00B45D6C">
              <w:rPr>
                <w:noProof/>
                <w:vertAlign w:val="superscript"/>
                <w:lang w:eastAsia="en-NZ"/>
              </w:rPr>
              <w:t>#</w:t>
            </w:r>
          </w:p>
        </w:tc>
        <w:tc>
          <w:tcPr>
            <w:tcW w:w="0" w:type="auto"/>
          </w:tcPr>
          <w:p w14:paraId="4BD0E0D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74DF14B" w14:textId="6F96C067" w:rsidR="008F0DD5" w:rsidRPr="00B45D6C" w:rsidRDefault="008F2C47"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1436" w:type="dxa"/>
          </w:tcPr>
          <w:p w14:paraId="742EA0A3" w14:textId="2063739A" w:rsidR="008F0DD5" w:rsidRPr="00B45D6C" w:rsidRDefault="00151714"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1048" w:type="dxa"/>
          </w:tcPr>
          <w:p w14:paraId="3BD5779D" w14:textId="0FF86665" w:rsidR="008F0DD5" w:rsidRPr="00B45D6C" w:rsidRDefault="008F2C47"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0" w:type="auto"/>
          </w:tcPr>
          <w:p w14:paraId="075A992E" w14:textId="59570BDA" w:rsidR="008F0DD5" w:rsidRPr="00B45D6C" w:rsidRDefault="008F0DD5" w:rsidP="00F0243B">
            <w:pPr>
              <w:spacing w:after="0" w:line="240" w:lineRule="auto"/>
              <w:rPr>
                <w:rFonts w:cstheme="minorHAnsi"/>
                <w:noProof/>
                <w:sz w:val="16"/>
                <w:szCs w:val="16"/>
                <w:lang w:eastAsia="en-NZ"/>
              </w:rPr>
            </w:pPr>
          </w:p>
        </w:tc>
        <w:tc>
          <w:tcPr>
            <w:tcW w:w="0" w:type="auto"/>
          </w:tcPr>
          <w:p w14:paraId="39B336B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(1989:52)</w:t>
            </w:r>
          </w:p>
        </w:tc>
        <w:tc>
          <w:tcPr>
            <w:tcW w:w="0" w:type="auto"/>
          </w:tcPr>
          <w:p w14:paraId="2B466BB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79DFFA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366674B" w14:textId="0352453D" w:rsidR="008F0DD5" w:rsidRPr="00B45D6C" w:rsidRDefault="008F0DD5" w:rsidP="00F0243B">
            <w:pPr>
              <w:spacing w:after="0" w:line="240" w:lineRule="auto"/>
              <w:rPr>
                <w:rFonts w:cstheme="minorHAnsi"/>
                <w:noProof/>
                <w:sz w:val="16"/>
                <w:szCs w:val="16"/>
                <w:lang w:eastAsia="en-NZ"/>
              </w:rPr>
            </w:pPr>
            <w:r w:rsidRPr="00B45D6C">
              <w:rPr>
                <w:rFonts w:cstheme="minorHAnsi"/>
                <w:sz w:val="16"/>
                <w:szCs w:val="16"/>
              </w:rPr>
              <w:t>Slocombe (1993:32</w:t>
            </w:r>
            <w:r w:rsidR="008F2C47">
              <w:rPr>
                <w:rFonts w:cstheme="minorHAnsi"/>
                <w:sz w:val="16"/>
                <w:szCs w:val="16"/>
              </w:rPr>
              <w:t>,</w:t>
            </w:r>
            <w:r w:rsidR="00D541A6">
              <w:rPr>
                <w:rFonts w:cstheme="minorHAnsi"/>
                <w:sz w:val="16"/>
                <w:szCs w:val="16"/>
              </w:rPr>
              <w:t xml:space="preserve"> </w:t>
            </w:r>
            <w:r w:rsidR="008F2C47">
              <w:rPr>
                <w:rFonts w:cstheme="minorHAnsi"/>
                <w:sz w:val="16"/>
                <w:szCs w:val="16"/>
              </w:rPr>
              <w:t>Appendix B</w:t>
            </w:r>
            <w:r w:rsidRPr="00B45D6C">
              <w:rPr>
                <w:rFonts w:cstheme="minorHAnsi"/>
                <w:sz w:val="16"/>
                <w:szCs w:val="16"/>
              </w:rPr>
              <w:t>)</w:t>
            </w:r>
          </w:p>
        </w:tc>
      </w:tr>
      <w:tr w:rsidR="00BF1D84" w14:paraId="16E4B1D8" w14:textId="77777777" w:rsidTr="00F0243B">
        <w:tc>
          <w:tcPr>
            <w:tcW w:w="0" w:type="auto"/>
          </w:tcPr>
          <w:p w14:paraId="2EC73B90"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5</w:t>
            </w:r>
          </w:p>
        </w:tc>
        <w:tc>
          <w:tcPr>
            <w:tcW w:w="0" w:type="auto"/>
          </w:tcPr>
          <w:p w14:paraId="2C44C58D"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Twilight Bch </w:t>
            </w:r>
            <w:r w:rsidRPr="00B45D6C">
              <w:rPr>
                <w:noProof/>
                <w:vertAlign w:val="superscript"/>
                <w:lang w:eastAsia="en-NZ"/>
              </w:rPr>
              <w:t>#</w:t>
            </w:r>
            <w:r w:rsidRPr="00B45D6C">
              <w:rPr>
                <w:rFonts w:cstheme="minorHAnsi"/>
                <w:b/>
                <w:bCs/>
                <w:noProof/>
                <w:sz w:val="16"/>
                <w:szCs w:val="16"/>
                <w:lang w:eastAsia="en-NZ"/>
              </w:rPr>
              <w:t xml:space="preserve"> </w:t>
            </w:r>
          </w:p>
          <w:p w14:paraId="655B7B93" w14:textId="6C637822" w:rsidR="008F0DD5" w:rsidRPr="00B45D6C" w:rsidRDefault="008F0DD5" w:rsidP="00F0243B">
            <w:pPr>
              <w:spacing w:after="0" w:line="240" w:lineRule="auto"/>
              <w:rPr>
                <w:rFonts w:cstheme="minorHAnsi"/>
                <w:noProof/>
                <w:sz w:val="16"/>
                <w:szCs w:val="16"/>
                <w:lang w:eastAsia="en-NZ"/>
              </w:rPr>
            </w:pPr>
          </w:p>
          <w:p w14:paraId="01A0AFF1"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0C8A557E" w14:textId="580C1640"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CRA 1005 ± 33 (95% 660-535 BP</w:t>
            </w:r>
            <w:r w:rsidR="00172901">
              <w:rPr>
                <w:rFonts w:cstheme="minorHAnsi"/>
                <w:noProof/>
                <w:sz w:val="16"/>
                <w:szCs w:val="16"/>
                <w:lang w:eastAsia="en-NZ"/>
              </w:rPr>
              <w:t>)</w:t>
            </w:r>
            <w:r w:rsidRPr="00B45D6C">
              <w:rPr>
                <w:rFonts w:cstheme="minorHAnsi"/>
                <w:noProof/>
                <w:sz w:val="16"/>
                <w:szCs w:val="16"/>
                <w:lang w:eastAsia="en-NZ"/>
              </w:rPr>
              <w:t xml:space="preserve">; </w:t>
            </w:r>
            <w:r w:rsidR="00172901">
              <w:rPr>
                <w:rFonts w:cstheme="minorHAnsi"/>
                <w:noProof/>
                <w:sz w:val="16"/>
                <w:szCs w:val="16"/>
                <w:lang w:eastAsia="en-NZ"/>
              </w:rPr>
              <w:t>(</w:t>
            </w:r>
            <w:r w:rsidRPr="00B45D6C">
              <w:rPr>
                <w:rFonts w:cstheme="minorHAnsi"/>
                <w:noProof/>
                <w:sz w:val="16"/>
                <w:szCs w:val="16"/>
                <w:lang w:eastAsia="en-NZ"/>
              </w:rPr>
              <w:t>Slocombe 1993:15) (NZ6579); 1285–1414 (Turner 2000:338)</w:t>
            </w:r>
          </w:p>
        </w:tc>
        <w:tc>
          <w:tcPr>
            <w:tcW w:w="0" w:type="auto"/>
          </w:tcPr>
          <w:p w14:paraId="31FE8B4E" w14:textId="5204E711" w:rsidR="008F0DD5" w:rsidRPr="00B45D6C" w:rsidRDefault="00151714"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1436" w:type="dxa"/>
          </w:tcPr>
          <w:p w14:paraId="59A0C055" w14:textId="77777777" w:rsidR="008F0DD5"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(1984:224)</w:t>
            </w:r>
            <w:r w:rsidR="00151714">
              <w:rPr>
                <w:rFonts w:cstheme="minorHAnsi"/>
                <w:noProof/>
                <w:sz w:val="16"/>
                <w:szCs w:val="16"/>
                <w:lang w:eastAsia="en-NZ"/>
              </w:rPr>
              <w:t>;</w:t>
            </w:r>
          </w:p>
          <w:p w14:paraId="0D330E16" w14:textId="638C8191" w:rsidR="00151714" w:rsidRPr="00B45D6C" w:rsidRDefault="00151714"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1048" w:type="dxa"/>
          </w:tcPr>
          <w:p w14:paraId="7AB01C8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144120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B7516E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M02/162</w:t>
            </w:r>
          </w:p>
        </w:tc>
        <w:tc>
          <w:tcPr>
            <w:tcW w:w="0" w:type="auto"/>
          </w:tcPr>
          <w:p w14:paraId="15FB51E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5823CDF"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(1984:226)</w:t>
            </w:r>
          </w:p>
        </w:tc>
        <w:tc>
          <w:tcPr>
            <w:tcW w:w="0" w:type="auto"/>
          </w:tcPr>
          <w:p w14:paraId="5066200F"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sz w:val="16"/>
                <w:szCs w:val="16"/>
              </w:rPr>
              <w:t xml:space="preserve">Taylor (1984:53); </w:t>
            </w:r>
            <w:r w:rsidRPr="00B45D6C">
              <w:rPr>
                <w:rFonts w:cstheme="minorHAnsi"/>
                <w:noProof/>
                <w:sz w:val="16"/>
                <w:szCs w:val="16"/>
                <w:lang w:eastAsia="en-NZ"/>
              </w:rPr>
              <w:t>Prickett (1989:146)</w:t>
            </w:r>
          </w:p>
          <w:p w14:paraId="78E8D29C"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sz w:val="16"/>
                <w:szCs w:val="16"/>
              </w:rPr>
              <w:t>Slocombe (1993:35,39)</w:t>
            </w:r>
          </w:p>
        </w:tc>
      </w:tr>
      <w:tr w:rsidR="00BF1D84" w14:paraId="6C9DECBC" w14:textId="77777777" w:rsidTr="00F0243B">
        <w:tc>
          <w:tcPr>
            <w:tcW w:w="0" w:type="auto"/>
          </w:tcPr>
          <w:p w14:paraId="5E877905"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0E3A8E9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‘North Cape’</w:t>
            </w:r>
          </w:p>
        </w:tc>
        <w:tc>
          <w:tcPr>
            <w:tcW w:w="0" w:type="auto"/>
          </w:tcPr>
          <w:p w14:paraId="777CB4D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6322CE5"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4DF0F4AE"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2FE7867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01F23A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5A6B68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7B40C4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147564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8C5F03B" w14:textId="77777777" w:rsidR="008F0DD5" w:rsidRPr="00B45D6C" w:rsidRDefault="008F0DD5" w:rsidP="00F0243B">
            <w:pPr>
              <w:spacing w:after="0" w:line="240" w:lineRule="auto"/>
              <w:rPr>
                <w:rFonts w:cstheme="minorHAnsi"/>
                <w:sz w:val="16"/>
                <w:szCs w:val="16"/>
              </w:rPr>
            </w:pPr>
            <w:r w:rsidRPr="00B45D6C">
              <w:rPr>
                <w:rFonts w:cstheme="minorHAnsi"/>
                <w:sz w:val="16"/>
                <w:szCs w:val="16"/>
              </w:rPr>
              <w:t>Turner (2000:337,428)</w:t>
            </w:r>
          </w:p>
        </w:tc>
      </w:tr>
      <w:tr w:rsidR="00BF1D84" w14:paraId="59083726" w14:textId="77777777" w:rsidTr="00F0243B">
        <w:tc>
          <w:tcPr>
            <w:tcW w:w="0" w:type="auto"/>
          </w:tcPr>
          <w:p w14:paraId="018FD852"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6</w:t>
            </w:r>
          </w:p>
        </w:tc>
        <w:tc>
          <w:tcPr>
            <w:tcW w:w="0" w:type="auto"/>
          </w:tcPr>
          <w:p w14:paraId="066A642F"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(Mainly northern) Ninety Mile Bch </w:t>
            </w:r>
          </w:p>
        </w:tc>
        <w:tc>
          <w:tcPr>
            <w:tcW w:w="0" w:type="auto"/>
          </w:tcPr>
          <w:p w14:paraId="3A9220DD" w14:textId="2EE82C83"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Multiple sites, CRA 756–816 </w:t>
            </w:r>
            <w:r w:rsidR="00172901">
              <w:rPr>
                <w:rFonts w:cstheme="minorHAnsi"/>
                <w:noProof/>
                <w:sz w:val="16"/>
                <w:szCs w:val="16"/>
                <w:lang w:eastAsia="en-NZ"/>
              </w:rPr>
              <w:t>(</w:t>
            </w:r>
            <w:r w:rsidRPr="00B45D6C">
              <w:rPr>
                <w:rFonts w:cstheme="minorHAnsi"/>
                <w:noProof/>
                <w:sz w:val="16"/>
                <w:szCs w:val="16"/>
                <w:lang w:eastAsia="en-NZ"/>
              </w:rPr>
              <w:t xml:space="preserve">Coster 1989:56) </w:t>
            </w:r>
          </w:p>
        </w:tc>
        <w:tc>
          <w:tcPr>
            <w:tcW w:w="0" w:type="auto"/>
          </w:tcPr>
          <w:p w14:paraId="13038FB1" w14:textId="3E968DD8"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Coster (1989) </w:t>
            </w:r>
            <w:r w:rsidRPr="00B45D6C">
              <w:rPr>
                <w:rFonts w:cstheme="minorHAnsi"/>
                <w:sz w:val="16"/>
                <w:szCs w:val="16"/>
              </w:rPr>
              <w:t>Slocombe (1993:30</w:t>
            </w:r>
            <w:r w:rsidR="00151714">
              <w:rPr>
                <w:rFonts w:cstheme="minorHAnsi"/>
                <w:sz w:val="16"/>
                <w:szCs w:val="16"/>
              </w:rPr>
              <w:t>, Appendix B</w:t>
            </w:r>
            <w:r w:rsidRPr="00B45D6C">
              <w:rPr>
                <w:rFonts w:cstheme="minorHAnsi"/>
                <w:sz w:val="16"/>
                <w:szCs w:val="16"/>
              </w:rPr>
              <w:t>)</w:t>
            </w:r>
          </w:p>
        </w:tc>
        <w:tc>
          <w:tcPr>
            <w:tcW w:w="1436" w:type="dxa"/>
          </w:tcPr>
          <w:p w14:paraId="0AAC45E2" w14:textId="446153F6"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Coster (1989); </w:t>
            </w:r>
            <w:r w:rsidRPr="00B45D6C">
              <w:rPr>
                <w:rFonts w:cstheme="minorHAnsi"/>
                <w:sz w:val="16"/>
                <w:szCs w:val="16"/>
              </w:rPr>
              <w:t>Slocombe (1993:30</w:t>
            </w:r>
            <w:r w:rsidR="00151714">
              <w:rPr>
                <w:rFonts w:cstheme="minorHAnsi"/>
                <w:sz w:val="16"/>
                <w:szCs w:val="16"/>
              </w:rPr>
              <w:t>, Appendix B</w:t>
            </w:r>
            <w:r w:rsidRPr="00B45D6C">
              <w:rPr>
                <w:rFonts w:cstheme="minorHAnsi"/>
                <w:sz w:val="16"/>
                <w:szCs w:val="16"/>
              </w:rPr>
              <w:t>)</w:t>
            </w:r>
          </w:p>
        </w:tc>
        <w:tc>
          <w:tcPr>
            <w:tcW w:w="1048" w:type="dxa"/>
          </w:tcPr>
          <w:p w14:paraId="0E0194A5" w14:textId="76C1291B" w:rsidR="008F0DD5" w:rsidRPr="00B45D6C" w:rsidRDefault="008F2C47" w:rsidP="00F0243B">
            <w:pPr>
              <w:spacing w:after="0" w:line="240" w:lineRule="auto"/>
              <w:rPr>
                <w:rFonts w:cstheme="minorHAnsi"/>
                <w:noProof/>
                <w:sz w:val="16"/>
                <w:szCs w:val="16"/>
                <w:lang w:eastAsia="en-NZ"/>
              </w:rPr>
            </w:pPr>
            <w:r w:rsidRPr="00B45D6C">
              <w:rPr>
                <w:rFonts w:cstheme="minorHAnsi"/>
                <w:sz w:val="16"/>
                <w:szCs w:val="16"/>
              </w:rPr>
              <w:t>Slocombe (1993:</w:t>
            </w:r>
            <w:r w:rsidR="00D541A6">
              <w:rPr>
                <w:rFonts w:cstheme="minorHAnsi"/>
                <w:sz w:val="16"/>
                <w:szCs w:val="16"/>
              </w:rPr>
              <w:t xml:space="preserve"> </w:t>
            </w:r>
            <w:r>
              <w:rPr>
                <w:rFonts w:cstheme="minorHAnsi"/>
                <w:sz w:val="16"/>
                <w:szCs w:val="16"/>
              </w:rPr>
              <w:t>Appendix B)</w:t>
            </w:r>
          </w:p>
        </w:tc>
        <w:tc>
          <w:tcPr>
            <w:tcW w:w="0" w:type="auto"/>
          </w:tcPr>
          <w:p w14:paraId="6DB0317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B67876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DC2C2D9" w14:textId="1CFEDE6B" w:rsidR="008F0DD5" w:rsidRPr="00B45D6C" w:rsidRDefault="008F0DD5" w:rsidP="00F0243B">
            <w:pPr>
              <w:spacing w:after="0" w:line="240" w:lineRule="auto"/>
              <w:rPr>
                <w:rFonts w:cstheme="minorHAnsi"/>
                <w:noProof/>
                <w:sz w:val="16"/>
                <w:szCs w:val="16"/>
                <w:lang w:eastAsia="en-NZ"/>
              </w:rPr>
            </w:pPr>
            <w:r w:rsidRPr="00B45D6C">
              <w:rPr>
                <w:rFonts w:cstheme="minorHAnsi"/>
                <w:sz w:val="16"/>
                <w:szCs w:val="16"/>
              </w:rPr>
              <w:t>Slocombe (1993:30)</w:t>
            </w:r>
            <w:r w:rsidRPr="00B45D6C">
              <w:rPr>
                <w:rFonts w:cstheme="minorHAnsi"/>
                <w:noProof/>
                <w:sz w:val="16"/>
                <w:szCs w:val="16"/>
                <w:lang w:eastAsia="en-NZ"/>
              </w:rPr>
              <w:t xml:space="preserve"> </w:t>
            </w:r>
          </w:p>
        </w:tc>
        <w:tc>
          <w:tcPr>
            <w:tcW w:w="0" w:type="auto"/>
          </w:tcPr>
          <w:p w14:paraId="63B9FAC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sz w:val="16"/>
                <w:szCs w:val="16"/>
              </w:rPr>
              <w:t>Slocombe (1993:30)</w:t>
            </w:r>
            <w:r w:rsidRPr="00B45D6C">
              <w:rPr>
                <w:rFonts w:cstheme="minorHAnsi"/>
                <w:noProof/>
                <w:sz w:val="16"/>
                <w:szCs w:val="16"/>
                <w:lang w:eastAsia="en-NZ"/>
              </w:rPr>
              <w:t xml:space="preserve"> </w:t>
            </w:r>
          </w:p>
        </w:tc>
        <w:tc>
          <w:tcPr>
            <w:tcW w:w="0" w:type="auto"/>
          </w:tcPr>
          <w:p w14:paraId="70D5F576" w14:textId="74648436"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Coster &amp; Johnston </w:t>
            </w:r>
            <w:r w:rsidR="006B183D">
              <w:rPr>
                <w:rFonts w:cstheme="minorHAnsi"/>
                <w:noProof/>
                <w:sz w:val="16"/>
                <w:szCs w:val="16"/>
                <w:lang w:eastAsia="en-NZ"/>
              </w:rPr>
              <w:t>(</w:t>
            </w:r>
            <w:r w:rsidRPr="00B45D6C">
              <w:rPr>
                <w:rFonts w:cstheme="minorHAnsi"/>
                <w:noProof/>
                <w:sz w:val="16"/>
                <w:szCs w:val="16"/>
                <w:lang w:eastAsia="en-NZ"/>
              </w:rPr>
              <w:t>197</w:t>
            </w:r>
            <w:r w:rsidR="008B4927">
              <w:rPr>
                <w:rFonts w:cstheme="minorHAnsi"/>
                <w:noProof/>
                <w:sz w:val="16"/>
                <w:szCs w:val="16"/>
                <w:lang w:eastAsia="en-NZ"/>
              </w:rPr>
              <w:t>6</w:t>
            </w:r>
            <w:r w:rsidRPr="00B45D6C">
              <w:rPr>
                <w:rFonts w:cstheme="minorHAnsi"/>
                <w:noProof/>
                <w:sz w:val="16"/>
                <w:szCs w:val="16"/>
                <w:lang w:eastAsia="en-NZ"/>
              </w:rPr>
              <w:t>:263</w:t>
            </w:r>
            <w:r w:rsidR="006B183D">
              <w:rPr>
                <w:rFonts w:cstheme="minorHAnsi"/>
                <w:noProof/>
                <w:sz w:val="16"/>
                <w:szCs w:val="16"/>
                <w:lang w:eastAsia="en-NZ"/>
              </w:rPr>
              <w:t>)</w:t>
            </w:r>
            <w:r w:rsidRPr="00B45D6C">
              <w:rPr>
                <w:rFonts w:cstheme="minorHAnsi"/>
                <w:noProof/>
                <w:sz w:val="16"/>
                <w:szCs w:val="16"/>
                <w:lang w:eastAsia="en-NZ"/>
              </w:rPr>
              <w:t xml:space="preserve">; Moore et al. </w:t>
            </w:r>
            <w:r w:rsidR="006B183D">
              <w:rPr>
                <w:rFonts w:cstheme="minorHAnsi"/>
                <w:noProof/>
                <w:sz w:val="16"/>
                <w:szCs w:val="16"/>
                <w:lang w:eastAsia="en-NZ"/>
              </w:rPr>
              <w:t>(</w:t>
            </w:r>
            <w:r w:rsidRPr="00B45D6C">
              <w:rPr>
                <w:rFonts w:cstheme="minorHAnsi"/>
                <w:noProof/>
                <w:sz w:val="16"/>
                <w:szCs w:val="16"/>
                <w:lang w:eastAsia="en-NZ"/>
              </w:rPr>
              <w:t>1979:60-61); Prickett (1989:146);</w:t>
            </w:r>
          </w:p>
          <w:p w14:paraId="5B369BEA" w14:textId="1C005FFB"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(1989:52</w:t>
            </w:r>
            <w:r w:rsidR="00172901">
              <w:rPr>
                <w:rFonts w:cstheme="minorHAnsi"/>
                <w:noProof/>
                <w:sz w:val="16"/>
                <w:szCs w:val="16"/>
                <w:lang w:eastAsia="en-NZ"/>
              </w:rPr>
              <w:t>;</w:t>
            </w:r>
            <w:r w:rsidRPr="00B45D6C">
              <w:rPr>
                <w:rFonts w:cstheme="minorHAnsi"/>
                <w:noProof/>
                <w:sz w:val="16"/>
                <w:szCs w:val="16"/>
                <w:lang w:eastAsia="en-NZ"/>
              </w:rPr>
              <w:t xml:space="preserve"> 1997:10–11,25)</w:t>
            </w:r>
          </w:p>
        </w:tc>
      </w:tr>
      <w:tr w:rsidR="00BF1D84" w14:paraId="56DF4F7E" w14:textId="77777777" w:rsidTr="00F0243B">
        <w:tc>
          <w:tcPr>
            <w:tcW w:w="0" w:type="auto"/>
          </w:tcPr>
          <w:p w14:paraId="2B389029"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33FF4931"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‘Te Aupouri’</w:t>
            </w:r>
          </w:p>
        </w:tc>
        <w:tc>
          <w:tcPr>
            <w:tcW w:w="0" w:type="auto"/>
          </w:tcPr>
          <w:p w14:paraId="63A79D8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0538E93"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10917645"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3772F8E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0C291F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366ED2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EA5AA8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48B7B9F"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6124B4C"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Turner (2000:428)</w:t>
            </w:r>
          </w:p>
        </w:tc>
      </w:tr>
      <w:tr w:rsidR="00BF1D84" w14:paraId="379F1897" w14:textId="77777777" w:rsidTr="00F0243B">
        <w:tc>
          <w:tcPr>
            <w:tcW w:w="0" w:type="auto"/>
          </w:tcPr>
          <w:p w14:paraId="4FF9670B"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7</w:t>
            </w:r>
          </w:p>
        </w:tc>
        <w:tc>
          <w:tcPr>
            <w:tcW w:w="0" w:type="auto"/>
          </w:tcPr>
          <w:p w14:paraId="2DF2FBC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Henderson Bay </w:t>
            </w:r>
            <w:r w:rsidRPr="00B45D6C">
              <w:rPr>
                <w:noProof/>
                <w:vertAlign w:val="superscript"/>
                <w:lang w:eastAsia="en-NZ"/>
              </w:rPr>
              <w:t>#</w:t>
            </w:r>
          </w:p>
        </w:tc>
        <w:tc>
          <w:tcPr>
            <w:tcW w:w="0" w:type="auto"/>
          </w:tcPr>
          <w:p w14:paraId="5DB1882F"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CRA 903±57 (NZ4608); CRA 819±56 (NZ4609) </w:t>
            </w:r>
          </w:p>
        </w:tc>
        <w:tc>
          <w:tcPr>
            <w:tcW w:w="0" w:type="auto"/>
          </w:tcPr>
          <w:p w14:paraId="7EC2682F" w14:textId="556ED11C"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Coster &amp; Johnston (1976:8) </w:t>
            </w:r>
          </w:p>
        </w:tc>
        <w:tc>
          <w:tcPr>
            <w:tcW w:w="1436" w:type="dxa"/>
          </w:tcPr>
          <w:p w14:paraId="0323CF9C" w14:textId="175910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&amp; Johnston (1976:8)</w:t>
            </w:r>
          </w:p>
        </w:tc>
        <w:tc>
          <w:tcPr>
            <w:tcW w:w="1048" w:type="dxa"/>
          </w:tcPr>
          <w:p w14:paraId="0FE042F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97555B9" w14:textId="4ED97148"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&amp; Johnston (1976:8)</w:t>
            </w:r>
          </w:p>
        </w:tc>
        <w:tc>
          <w:tcPr>
            <w:tcW w:w="0" w:type="auto"/>
          </w:tcPr>
          <w:p w14:paraId="156664D7" w14:textId="06DBBF03"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&amp; Johnston (1976:8)</w:t>
            </w:r>
          </w:p>
        </w:tc>
        <w:tc>
          <w:tcPr>
            <w:tcW w:w="0" w:type="auto"/>
          </w:tcPr>
          <w:p w14:paraId="14373C4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6108E7E"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43746AC" w14:textId="77777777" w:rsidR="008F0DD5" w:rsidRPr="00B45D6C" w:rsidRDefault="008F0DD5" w:rsidP="00F0243B">
            <w:pPr>
              <w:spacing w:after="0" w:line="240" w:lineRule="auto"/>
              <w:rPr>
                <w:rFonts w:cstheme="minorHAnsi"/>
                <w:noProof/>
                <w:sz w:val="16"/>
                <w:szCs w:val="16"/>
                <w:lang w:eastAsia="en-NZ"/>
              </w:rPr>
            </w:pPr>
          </w:p>
        </w:tc>
      </w:tr>
      <w:tr w:rsidR="00BF1D84" w14:paraId="7EE95574" w14:textId="77777777" w:rsidTr="00F0243B">
        <w:tc>
          <w:tcPr>
            <w:tcW w:w="0" w:type="auto"/>
          </w:tcPr>
          <w:p w14:paraId="6D7F261B"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8</w:t>
            </w:r>
          </w:p>
        </w:tc>
        <w:tc>
          <w:tcPr>
            <w:tcW w:w="0" w:type="auto"/>
          </w:tcPr>
          <w:p w14:paraId="41E5BE10" w14:textId="6446F693"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HOUHORA *</w:t>
            </w:r>
            <w:r w:rsidR="00172901">
              <w:rPr>
                <w:rFonts w:cstheme="minorHAnsi"/>
                <w:b/>
                <w:bCs/>
                <w:noProof/>
                <w:sz w:val="16"/>
                <w:szCs w:val="16"/>
                <w:lang w:eastAsia="en-NZ"/>
              </w:rPr>
              <w:t>#</w:t>
            </w:r>
          </w:p>
          <w:p w14:paraId="25B94727"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(N03/59)</w:t>
            </w:r>
          </w:p>
        </w:tc>
        <w:tc>
          <w:tcPr>
            <w:tcW w:w="0" w:type="auto"/>
          </w:tcPr>
          <w:p w14:paraId="4FEB66C1" w14:textId="7CC3B9E2"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Early to mid 14</w:t>
            </w:r>
            <w:r w:rsidRPr="00B45D6C">
              <w:rPr>
                <w:rFonts w:cstheme="minorHAnsi"/>
                <w:noProof/>
                <w:sz w:val="16"/>
                <w:szCs w:val="16"/>
                <w:vertAlign w:val="superscript"/>
                <w:lang w:eastAsia="en-NZ"/>
              </w:rPr>
              <w:t>th</w:t>
            </w:r>
            <w:r w:rsidRPr="00B45D6C">
              <w:rPr>
                <w:rFonts w:cstheme="minorHAnsi"/>
                <w:noProof/>
                <w:sz w:val="16"/>
                <w:szCs w:val="16"/>
                <w:lang w:eastAsia="en-NZ"/>
              </w:rPr>
              <w:t xml:space="preserve"> century </w:t>
            </w:r>
            <w:r w:rsidR="00172901">
              <w:rPr>
                <w:rFonts w:cstheme="minorHAnsi"/>
                <w:noProof/>
                <w:sz w:val="16"/>
                <w:szCs w:val="16"/>
                <w:lang w:eastAsia="en-NZ"/>
              </w:rPr>
              <w:t>(</w:t>
            </w:r>
            <w:r w:rsidRPr="00B45D6C">
              <w:rPr>
                <w:rFonts w:cstheme="minorHAnsi"/>
                <w:noProof/>
                <w:sz w:val="16"/>
                <w:szCs w:val="16"/>
                <w:lang w:eastAsia="en-NZ"/>
              </w:rPr>
              <w:t>Petchey 2000:104: Furey 2002:35)</w:t>
            </w:r>
          </w:p>
        </w:tc>
        <w:tc>
          <w:tcPr>
            <w:tcW w:w="0" w:type="auto"/>
          </w:tcPr>
          <w:p w14:paraId="14D1CDD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Roe (1967); Furey (2002)</w:t>
            </w:r>
          </w:p>
        </w:tc>
        <w:tc>
          <w:tcPr>
            <w:tcW w:w="1436" w:type="dxa"/>
          </w:tcPr>
          <w:p w14:paraId="4FD153E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Roe (1967); Furey (2002)</w:t>
            </w:r>
          </w:p>
        </w:tc>
        <w:tc>
          <w:tcPr>
            <w:tcW w:w="1048" w:type="dxa"/>
          </w:tcPr>
          <w:p w14:paraId="2C8D306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Furey (2002)</w:t>
            </w:r>
          </w:p>
        </w:tc>
        <w:tc>
          <w:tcPr>
            <w:tcW w:w="0" w:type="auto"/>
          </w:tcPr>
          <w:p w14:paraId="3F874EB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Furey (2002)</w:t>
            </w:r>
          </w:p>
        </w:tc>
        <w:tc>
          <w:tcPr>
            <w:tcW w:w="0" w:type="auto"/>
          </w:tcPr>
          <w:p w14:paraId="44E488A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E5AEF92"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Roe (1967); Furey (2002)</w:t>
            </w:r>
          </w:p>
        </w:tc>
        <w:tc>
          <w:tcPr>
            <w:tcW w:w="0" w:type="auto"/>
          </w:tcPr>
          <w:p w14:paraId="51A56E68"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Roe (1967); Furey (2002)</w:t>
            </w:r>
          </w:p>
        </w:tc>
        <w:tc>
          <w:tcPr>
            <w:tcW w:w="0" w:type="auto"/>
          </w:tcPr>
          <w:p w14:paraId="528978BA"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Roe (1967); Prickett (1989:146); Furey (2002)</w:t>
            </w:r>
          </w:p>
        </w:tc>
      </w:tr>
      <w:tr w:rsidR="00BF1D84" w14:paraId="5F3C594D" w14:textId="77777777" w:rsidTr="00F0243B">
        <w:tc>
          <w:tcPr>
            <w:tcW w:w="0" w:type="auto"/>
          </w:tcPr>
          <w:p w14:paraId="588033D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9</w:t>
            </w:r>
          </w:p>
        </w:tc>
        <w:tc>
          <w:tcPr>
            <w:tcW w:w="0" w:type="auto"/>
          </w:tcPr>
          <w:p w14:paraId="49515369"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East Bch </w:t>
            </w:r>
          </w:p>
        </w:tc>
        <w:tc>
          <w:tcPr>
            <w:tcW w:w="0" w:type="auto"/>
          </w:tcPr>
          <w:p w14:paraId="4FF9C59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C1E7259"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77158C28"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10AED3D8"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Douglas &amp; Fredericksen (1985:22)</w:t>
            </w:r>
          </w:p>
        </w:tc>
        <w:tc>
          <w:tcPr>
            <w:tcW w:w="0" w:type="auto"/>
          </w:tcPr>
          <w:p w14:paraId="1E01BBF2"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Douglas &amp; Fredericksen (1985:22)</w:t>
            </w:r>
          </w:p>
        </w:tc>
        <w:tc>
          <w:tcPr>
            <w:tcW w:w="0" w:type="auto"/>
          </w:tcPr>
          <w:p w14:paraId="4393E86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C47F883"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015707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1875108"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Douglas &amp; Fredericksen (1985:1)</w:t>
            </w:r>
          </w:p>
        </w:tc>
      </w:tr>
      <w:tr w:rsidR="00BF1D84" w14:paraId="656C75C6" w14:textId="77777777" w:rsidTr="00F0243B">
        <w:tc>
          <w:tcPr>
            <w:tcW w:w="0" w:type="auto"/>
          </w:tcPr>
          <w:p w14:paraId="293ABE0F"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4D9A0C2E"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Far North’s ‘East Coast + Mt Camel’</w:t>
            </w:r>
          </w:p>
        </w:tc>
        <w:tc>
          <w:tcPr>
            <w:tcW w:w="0" w:type="auto"/>
          </w:tcPr>
          <w:p w14:paraId="29D22C8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F0345DA"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3B9BC457"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61C81917"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4777F3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75938F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4EBA54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F30D2E2"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F17217C"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Turner (2000:428)</w:t>
            </w:r>
          </w:p>
        </w:tc>
      </w:tr>
      <w:tr w:rsidR="00BF1D84" w14:paraId="115BA132" w14:textId="77777777" w:rsidTr="00F0243B">
        <w:tc>
          <w:tcPr>
            <w:tcW w:w="0" w:type="auto"/>
          </w:tcPr>
          <w:p w14:paraId="0CEF242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10</w:t>
            </w:r>
          </w:p>
        </w:tc>
        <w:tc>
          <w:tcPr>
            <w:tcW w:w="0" w:type="auto"/>
          </w:tcPr>
          <w:p w14:paraId="4D4A528B"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Karikari Bay</w:t>
            </w:r>
          </w:p>
        </w:tc>
        <w:tc>
          <w:tcPr>
            <w:tcW w:w="0" w:type="auto"/>
          </w:tcPr>
          <w:p w14:paraId="374D73B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15C14EF"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349BE12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Phillips &amp; Foley (1978:13)</w:t>
            </w:r>
          </w:p>
        </w:tc>
        <w:tc>
          <w:tcPr>
            <w:tcW w:w="1048" w:type="dxa"/>
          </w:tcPr>
          <w:p w14:paraId="5B1A58B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CC9FE0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C23506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1D11F1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EA1B53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CB25B0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Prickett (1989:146)</w:t>
            </w:r>
          </w:p>
        </w:tc>
      </w:tr>
      <w:tr w:rsidR="00BF1D84" w14:paraId="1D8DFA45" w14:textId="77777777" w:rsidTr="00F0243B">
        <w:tc>
          <w:tcPr>
            <w:tcW w:w="0" w:type="auto"/>
          </w:tcPr>
          <w:p w14:paraId="0343B9BC"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11</w:t>
            </w:r>
          </w:p>
        </w:tc>
        <w:tc>
          <w:tcPr>
            <w:tcW w:w="0" w:type="auto"/>
          </w:tcPr>
          <w:p w14:paraId="5839081C"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Maitai Bay *</w:t>
            </w:r>
          </w:p>
        </w:tc>
        <w:tc>
          <w:tcPr>
            <w:tcW w:w="0" w:type="auto"/>
          </w:tcPr>
          <w:p w14:paraId="1EF8F77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03A39D1"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Millener (1981) in Anderson (1989:110)</w:t>
            </w:r>
          </w:p>
        </w:tc>
        <w:tc>
          <w:tcPr>
            <w:tcW w:w="1436" w:type="dxa"/>
          </w:tcPr>
          <w:p w14:paraId="64C8D97F"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084CBD6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30B9B6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F545BC2"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2510FE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ADCB79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07CC493" w14:textId="77777777" w:rsidR="008F0DD5" w:rsidRPr="00B45D6C" w:rsidRDefault="008F0DD5" w:rsidP="00F0243B">
            <w:pPr>
              <w:spacing w:after="0" w:line="240" w:lineRule="auto"/>
              <w:rPr>
                <w:rFonts w:cstheme="minorHAnsi"/>
                <w:noProof/>
                <w:sz w:val="16"/>
                <w:szCs w:val="16"/>
                <w:lang w:eastAsia="en-NZ"/>
              </w:rPr>
            </w:pPr>
          </w:p>
        </w:tc>
      </w:tr>
      <w:tr w:rsidR="00BF1D84" w14:paraId="5D622210" w14:textId="77777777" w:rsidTr="00F0243B">
        <w:tc>
          <w:tcPr>
            <w:tcW w:w="0" w:type="auto"/>
          </w:tcPr>
          <w:p w14:paraId="6AC6EBC0"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6C4F17EA"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Far North’s ‘Sth East Coast’</w:t>
            </w:r>
          </w:p>
        </w:tc>
        <w:tc>
          <w:tcPr>
            <w:tcW w:w="0" w:type="auto"/>
          </w:tcPr>
          <w:p w14:paraId="31554CE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0739B6C"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5E1E5AD8"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4D8FFDC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80808C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744637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5A8FBD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ED31E2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437D7E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Turner (2000:428)</w:t>
            </w:r>
          </w:p>
        </w:tc>
      </w:tr>
      <w:tr w:rsidR="00BF1D84" w14:paraId="0C3FC234" w14:textId="77777777" w:rsidTr="00F0243B">
        <w:tc>
          <w:tcPr>
            <w:tcW w:w="0" w:type="auto"/>
          </w:tcPr>
          <w:p w14:paraId="18C1B0A8"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12</w:t>
            </w:r>
          </w:p>
        </w:tc>
        <w:tc>
          <w:tcPr>
            <w:tcW w:w="0" w:type="auto"/>
          </w:tcPr>
          <w:p w14:paraId="59A2E5A3"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TAUROA POINT </w:t>
            </w:r>
            <w:r w:rsidRPr="00B45D6C">
              <w:rPr>
                <w:rFonts w:cstheme="minorHAnsi"/>
                <w:noProof/>
                <w:sz w:val="16"/>
                <w:szCs w:val="16"/>
                <w:lang w:eastAsia="en-NZ"/>
              </w:rPr>
              <w:t>(N05/302)</w:t>
            </w:r>
          </w:p>
        </w:tc>
        <w:tc>
          <w:tcPr>
            <w:tcW w:w="0" w:type="auto"/>
          </w:tcPr>
          <w:p w14:paraId="5950786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14</w:t>
            </w:r>
            <w:r w:rsidRPr="00B45D6C">
              <w:rPr>
                <w:rFonts w:cstheme="minorHAnsi"/>
                <w:noProof/>
                <w:sz w:val="16"/>
                <w:szCs w:val="16"/>
                <w:vertAlign w:val="superscript"/>
                <w:lang w:eastAsia="en-NZ"/>
              </w:rPr>
              <w:t>th</w:t>
            </w:r>
            <w:r w:rsidRPr="00B45D6C">
              <w:rPr>
                <w:rFonts w:cstheme="minorHAnsi"/>
                <w:noProof/>
                <w:sz w:val="16"/>
                <w:szCs w:val="16"/>
                <w:lang w:eastAsia="en-NZ"/>
              </w:rPr>
              <w:t xml:space="preserve"> century (Allen 2006:19)</w:t>
            </w:r>
          </w:p>
        </w:tc>
        <w:tc>
          <w:tcPr>
            <w:tcW w:w="0" w:type="auto"/>
          </w:tcPr>
          <w:p w14:paraId="7F28E21C"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5E773751"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Allen (2006:51)</w:t>
            </w:r>
          </w:p>
        </w:tc>
        <w:tc>
          <w:tcPr>
            <w:tcW w:w="1048" w:type="dxa"/>
          </w:tcPr>
          <w:p w14:paraId="1E92150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53DE8B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3158448"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B8082C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Allen (2006:28,51)</w:t>
            </w:r>
          </w:p>
        </w:tc>
        <w:tc>
          <w:tcPr>
            <w:tcW w:w="0" w:type="auto"/>
          </w:tcPr>
          <w:p w14:paraId="4C2667E8"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Allen (2006:28,51)</w:t>
            </w:r>
          </w:p>
        </w:tc>
        <w:tc>
          <w:tcPr>
            <w:tcW w:w="0" w:type="auto"/>
          </w:tcPr>
          <w:p w14:paraId="786D1807" w14:textId="711F6676"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Allen (2006); Phillipps et al. (201</w:t>
            </w:r>
            <w:r w:rsidR="00CF62AF">
              <w:rPr>
                <w:rFonts w:cstheme="minorHAnsi"/>
                <w:noProof/>
                <w:sz w:val="16"/>
                <w:szCs w:val="16"/>
                <w:lang w:eastAsia="en-NZ"/>
              </w:rPr>
              <w:t>6</w:t>
            </w:r>
            <w:r w:rsidRPr="00B45D6C">
              <w:rPr>
                <w:rFonts w:cstheme="minorHAnsi"/>
                <w:noProof/>
                <w:sz w:val="16"/>
                <w:szCs w:val="16"/>
                <w:lang w:eastAsia="en-NZ"/>
              </w:rPr>
              <w:t>)</w:t>
            </w:r>
          </w:p>
        </w:tc>
      </w:tr>
      <w:tr w:rsidR="00BF1D84" w14:paraId="15C61989" w14:textId="77777777" w:rsidTr="00F0243B">
        <w:tc>
          <w:tcPr>
            <w:tcW w:w="0" w:type="auto"/>
          </w:tcPr>
          <w:p w14:paraId="0509E989"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6850D96D"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Far North’s ‘Sth West Coast’</w:t>
            </w:r>
          </w:p>
        </w:tc>
        <w:tc>
          <w:tcPr>
            <w:tcW w:w="0" w:type="auto"/>
          </w:tcPr>
          <w:p w14:paraId="00B20E5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9DC7D4A"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2ABF5262"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08C8380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419D70F"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E5C199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E4F7A98"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A1EFC0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1B8489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Turner (2000:428)</w:t>
            </w:r>
          </w:p>
        </w:tc>
      </w:tr>
      <w:tr w:rsidR="00BF1D84" w14:paraId="40387141" w14:textId="77777777" w:rsidTr="00F0243B">
        <w:tc>
          <w:tcPr>
            <w:tcW w:w="0" w:type="auto"/>
          </w:tcPr>
          <w:p w14:paraId="6BCE4B3A"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13</w:t>
            </w:r>
          </w:p>
        </w:tc>
        <w:tc>
          <w:tcPr>
            <w:tcW w:w="0" w:type="auto"/>
          </w:tcPr>
          <w:p w14:paraId="6428D239"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Tauranga Bay</w:t>
            </w:r>
          </w:p>
          <w:p w14:paraId="0D15D31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(P04/639)</w:t>
            </w:r>
          </w:p>
        </w:tc>
        <w:tc>
          <w:tcPr>
            <w:tcW w:w="0" w:type="auto"/>
          </w:tcPr>
          <w:p w14:paraId="1950C36C" w14:textId="7BBF000B"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14</w:t>
            </w:r>
            <w:r w:rsidRPr="00B45D6C">
              <w:rPr>
                <w:rFonts w:cstheme="minorHAnsi"/>
                <w:noProof/>
                <w:sz w:val="16"/>
                <w:szCs w:val="16"/>
                <w:vertAlign w:val="superscript"/>
                <w:lang w:eastAsia="en-NZ"/>
              </w:rPr>
              <w:t>th</w:t>
            </w:r>
            <w:r w:rsidRPr="00B45D6C">
              <w:rPr>
                <w:rFonts w:cstheme="minorHAnsi"/>
                <w:noProof/>
                <w:sz w:val="16"/>
                <w:szCs w:val="16"/>
                <w:lang w:eastAsia="en-NZ"/>
              </w:rPr>
              <w:t xml:space="preserve"> century </w:t>
            </w:r>
            <w:r w:rsidR="00172901">
              <w:rPr>
                <w:rFonts w:cstheme="minorHAnsi"/>
                <w:noProof/>
                <w:sz w:val="16"/>
                <w:szCs w:val="16"/>
                <w:lang w:eastAsia="en-NZ"/>
              </w:rPr>
              <w:t>(</w:t>
            </w:r>
            <w:r w:rsidRPr="00B45D6C">
              <w:rPr>
                <w:rFonts w:cstheme="minorHAnsi"/>
                <w:noProof/>
                <w:sz w:val="16"/>
                <w:szCs w:val="16"/>
                <w:lang w:eastAsia="en-NZ"/>
              </w:rPr>
              <w:t>Campbell et al. 2018:84)</w:t>
            </w:r>
          </w:p>
        </w:tc>
        <w:tc>
          <w:tcPr>
            <w:tcW w:w="0" w:type="auto"/>
          </w:tcPr>
          <w:p w14:paraId="4A65CF70"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3ED3E749"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Campbell et al. (2018:84)</w:t>
            </w:r>
          </w:p>
        </w:tc>
        <w:tc>
          <w:tcPr>
            <w:tcW w:w="1048" w:type="dxa"/>
          </w:tcPr>
          <w:p w14:paraId="625CAF1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Campbell et al. (2018:84)</w:t>
            </w:r>
          </w:p>
        </w:tc>
        <w:tc>
          <w:tcPr>
            <w:tcW w:w="0" w:type="auto"/>
          </w:tcPr>
          <w:p w14:paraId="18B4E6F6"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Campbell et al. (2018:84)</w:t>
            </w:r>
          </w:p>
        </w:tc>
        <w:tc>
          <w:tcPr>
            <w:tcW w:w="0" w:type="auto"/>
          </w:tcPr>
          <w:p w14:paraId="6F0D1F4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576555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7B5B7D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1597709" w14:textId="77777777" w:rsidR="008F0DD5" w:rsidRPr="00B45D6C" w:rsidRDefault="008F0DD5" w:rsidP="00F0243B">
            <w:pPr>
              <w:spacing w:after="0" w:line="240" w:lineRule="auto"/>
              <w:rPr>
                <w:rFonts w:cstheme="minorHAnsi"/>
                <w:noProof/>
                <w:sz w:val="16"/>
                <w:szCs w:val="16"/>
                <w:lang w:eastAsia="en-NZ"/>
              </w:rPr>
            </w:pPr>
          </w:p>
        </w:tc>
      </w:tr>
      <w:tr w:rsidR="00BF1D84" w14:paraId="038ECBB9" w14:textId="77777777" w:rsidTr="00F0243B">
        <w:tc>
          <w:tcPr>
            <w:tcW w:w="0" w:type="auto"/>
          </w:tcPr>
          <w:p w14:paraId="505DB469"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14</w:t>
            </w:r>
          </w:p>
        </w:tc>
        <w:tc>
          <w:tcPr>
            <w:tcW w:w="0" w:type="auto"/>
          </w:tcPr>
          <w:p w14:paraId="35DF0C44"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Cavalli Is</w:t>
            </w:r>
          </w:p>
        </w:tc>
        <w:tc>
          <w:tcPr>
            <w:tcW w:w="0" w:type="auto"/>
          </w:tcPr>
          <w:p w14:paraId="48E66AAA"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‘Archaic’ middens (Maingay 1986:46,48)</w:t>
            </w:r>
          </w:p>
        </w:tc>
        <w:tc>
          <w:tcPr>
            <w:tcW w:w="0" w:type="auto"/>
          </w:tcPr>
          <w:p w14:paraId="4A96CD0E"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Maingay (1986:48, but may be dog)</w:t>
            </w:r>
          </w:p>
        </w:tc>
        <w:tc>
          <w:tcPr>
            <w:tcW w:w="1436" w:type="dxa"/>
          </w:tcPr>
          <w:p w14:paraId="16456F0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Maingay (1986:4)</w:t>
            </w:r>
          </w:p>
        </w:tc>
        <w:tc>
          <w:tcPr>
            <w:tcW w:w="1048" w:type="dxa"/>
          </w:tcPr>
          <w:p w14:paraId="00C00F7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31E387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969578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9504FC7"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9116EC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CD431FE" w14:textId="77777777" w:rsidR="008F0DD5" w:rsidRPr="00B45D6C" w:rsidRDefault="008F0DD5" w:rsidP="00F0243B">
            <w:pPr>
              <w:spacing w:after="0" w:line="240" w:lineRule="auto"/>
              <w:rPr>
                <w:rFonts w:cstheme="minorHAnsi"/>
                <w:noProof/>
                <w:sz w:val="16"/>
                <w:szCs w:val="16"/>
                <w:lang w:eastAsia="en-NZ"/>
              </w:rPr>
            </w:pPr>
          </w:p>
        </w:tc>
      </w:tr>
      <w:tr w:rsidR="00BF1D84" w14:paraId="293E56C9" w14:textId="77777777" w:rsidTr="00F0243B">
        <w:tc>
          <w:tcPr>
            <w:tcW w:w="0" w:type="auto"/>
          </w:tcPr>
          <w:p w14:paraId="182A21A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15</w:t>
            </w:r>
          </w:p>
        </w:tc>
        <w:tc>
          <w:tcPr>
            <w:tcW w:w="0" w:type="auto"/>
          </w:tcPr>
          <w:p w14:paraId="23597B94"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Patunui</w:t>
            </w:r>
          </w:p>
          <w:p w14:paraId="3AE69EEE"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(P05/986)</w:t>
            </w:r>
          </w:p>
        </w:tc>
        <w:tc>
          <w:tcPr>
            <w:tcW w:w="0" w:type="auto"/>
          </w:tcPr>
          <w:p w14:paraId="3C6BD2D9" w14:textId="0E70D45B"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1400</w:t>
            </w:r>
            <w:r w:rsidR="00CF1CA1" w:rsidRPr="00B45D6C">
              <w:rPr>
                <w:rFonts w:cstheme="minorHAnsi"/>
                <w:noProof/>
                <w:sz w:val="16"/>
                <w:szCs w:val="16"/>
                <w:lang w:eastAsia="en-NZ"/>
              </w:rPr>
              <w:t>–</w:t>
            </w:r>
            <w:r w:rsidRPr="00B45D6C">
              <w:rPr>
                <w:rFonts w:cstheme="minorHAnsi"/>
                <w:noProof/>
                <w:sz w:val="16"/>
                <w:szCs w:val="16"/>
                <w:lang w:eastAsia="en-NZ"/>
              </w:rPr>
              <w:t xml:space="preserve">1500 (McCoy &amp; Ladefoged 2012:3)  </w:t>
            </w:r>
          </w:p>
        </w:tc>
        <w:tc>
          <w:tcPr>
            <w:tcW w:w="0" w:type="auto"/>
          </w:tcPr>
          <w:p w14:paraId="0F84A620"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6EE5E48D"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047DE7A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McCoy &amp; Ladefoged (2012:4)  </w:t>
            </w:r>
          </w:p>
        </w:tc>
        <w:tc>
          <w:tcPr>
            <w:tcW w:w="0" w:type="auto"/>
          </w:tcPr>
          <w:p w14:paraId="6D2C4023"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5A57C72"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8A3F37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4BFCBB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CF7CB47" w14:textId="77777777" w:rsidR="008F0DD5" w:rsidRPr="00B45D6C" w:rsidRDefault="008F0DD5" w:rsidP="00F0243B">
            <w:pPr>
              <w:spacing w:after="0" w:line="240" w:lineRule="auto"/>
              <w:rPr>
                <w:rFonts w:cstheme="minorHAnsi"/>
                <w:noProof/>
                <w:sz w:val="16"/>
                <w:szCs w:val="16"/>
                <w:lang w:eastAsia="en-NZ"/>
              </w:rPr>
            </w:pPr>
          </w:p>
        </w:tc>
      </w:tr>
      <w:tr w:rsidR="00BF1D84" w14:paraId="477639F3" w14:textId="77777777" w:rsidTr="00F0243B">
        <w:tc>
          <w:tcPr>
            <w:tcW w:w="0" w:type="auto"/>
          </w:tcPr>
          <w:p w14:paraId="57941763"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16</w:t>
            </w:r>
          </w:p>
        </w:tc>
        <w:tc>
          <w:tcPr>
            <w:tcW w:w="0" w:type="auto"/>
          </w:tcPr>
          <w:p w14:paraId="67521DE9"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Wairoa Bay</w:t>
            </w:r>
          </w:p>
          <w:p w14:paraId="54525187"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(P05/853)</w:t>
            </w:r>
          </w:p>
        </w:tc>
        <w:tc>
          <w:tcPr>
            <w:tcW w:w="0" w:type="auto"/>
          </w:tcPr>
          <w:p w14:paraId="750E98B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¬1400 (Best 2003:1)</w:t>
            </w:r>
          </w:p>
        </w:tc>
        <w:tc>
          <w:tcPr>
            <w:tcW w:w="0" w:type="auto"/>
          </w:tcPr>
          <w:p w14:paraId="4C06455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Best (2003:24)</w:t>
            </w:r>
          </w:p>
        </w:tc>
        <w:tc>
          <w:tcPr>
            <w:tcW w:w="1436" w:type="dxa"/>
          </w:tcPr>
          <w:p w14:paraId="279E8A0C"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Best (2003:23)(?)</w:t>
            </w:r>
          </w:p>
        </w:tc>
        <w:tc>
          <w:tcPr>
            <w:tcW w:w="1048" w:type="dxa"/>
          </w:tcPr>
          <w:p w14:paraId="0822C2B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89547A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Best (2003:26)</w:t>
            </w:r>
          </w:p>
        </w:tc>
        <w:tc>
          <w:tcPr>
            <w:tcW w:w="0" w:type="auto"/>
          </w:tcPr>
          <w:p w14:paraId="51EA31E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0891DC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748DB6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115AC0C" w14:textId="77777777" w:rsidR="008F0DD5" w:rsidRPr="00B45D6C" w:rsidRDefault="008F0DD5" w:rsidP="00F0243B">
            <w:pPr>
              <w:spacing w:after="0" w:line="240" w:lineRule="auto"/>
              <w:rPr>
                <w:rFonts w:cstheme="minorHAnsi"/>
                <w:noProof/>
                <w:sz w:val="16"/>
                <w:szCs w:val="16"/>
                <w:lang w:eastAsia="en-NZ"/>
              </w:rPr>
            </w:pPr>
          </w:p>
        </w:tc>
      </w:tr>
      <w:tr w:rsidR="00BF1D84" w:rsidRPr="000D64EA" w14:paraId="78DABDB3" w14:textId="77777777" w:rsidTr="00F0243B">
        <w:tc>
          <w:tcPr>
            <w:tcW w:w="0" w:type="auto"/>
          </w:tcPr>
          <w:p w14:paraId="1D9A073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lastRenderedPageBreak/>
              <w:t>17</w:t>
            </w:r>
          </w:p>
        </w:tc>
        <w:tc>
          <w:tcPr>
            <w:tcW w:w="0" w:type="auto"/>
          </w:tcPr>
          <w:p w14:paraId="39132D42"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Otehei, Hahangarua, Opunga bays</w:t>
            </w:r>
          </w:p>
        </w:tc>
        <w:tc>
          <w:tcPr>
            <w:tcW w:w="0" w:type="auto"/>
          </w:tcPr>
          <w:p w14:paraId="2FBC0EE0" w14:textId="3D8F2070"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¬1300 </w:t>
            </w:r>
            <w:r w:rsidR="00172901">
              <w:rPr>
                <w:rFonts w:cstheme="minorHAnsi"/>
                <w:noProof/>
                <w:sz w:val="16"/>
                <w:szCs w:val="16"/>
                <w:lang w:eastAsia="en-NZ"/>
              </w:rPr>
              <w:t>(</w:t>
            </w:r>
            <w:r w:rsidRPr="00B45D6C">
              <w:rPr>
                <w:rFonts w:cstheme="minorHAnsi"/>
                <w:noProof/>
                <w:sz w:val="16"/>
                <w:szCs w:val="16"/>
                <w:lang w:eastAsia="en-NZ"/>
              </w:rPr>
              <w:t xml:space="preserve">Peters 1975; Anderson 1991; NAR 1997; </w:t>
            </w:r>
            <w:bookmarkStart w:id="1" w:name="_Hlk55129911"/>
            <w:r w:rsidRPr="00B45D6C">
              <w:rPr>
                <w:rFonts w:cstheme="minorHAnsi"/>
                <w:noProof/>
                <w:sz w:val="16"/>
                <w:szCs w:val="16"/>
                <w:lang w:eastAsia="en-NZ"/>
              </w:rPr>
              <w:t>Goddard 2012)</w:t>
            </w:r>
            <w:bookmarkEnd w:id="1"/>
          </w:p>
        </w:tc>
        <w:tc>
          <w:tcPr>
            <w:tcW w:w="0" w:type="auto"/>
          </w:tcPr>
          <w:p w14:paraId="5C936F4E" w14:textId="4FE7B3DE"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NAR (1997) </w:t>
            </w:r>
          </w:p>
        </w:tc>
        <w:tc>
          <w:tcPr>
            <w:tcW w:w="1436" w:type="dxa"/>
          </w:tcPr>
          <w:p w14:paraId="1F21EB9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NAR (1997) </w:t>
            </w:r>
          </w:p>
        </w:tc>
        <w:tc>
          <w:tcPr>
            <w:tcW w:w="1048" w:type="dxa"/>
          </w:tcPr>
          <w:p w14:paraId="7356C03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217D936"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NAR (1997) </w:t>
            </w:r>
          </w:p>
        </w:tc>
        <w:tc>
          <w:tcPr>
            <w:tcW w:w="0" w:type="auto"/>
          </w:tcPr>
          <w:p w14:paraId="47F4DC7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7BB6228"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AB15B98"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1139F7F" w14:textId="77777777" w:rsidR="008F0DD5" w:rsidRPr="00B45D6C" w:rsidRDefault="008F0DD5" w:rsidP="00F0243B">
            <w:pPr>
              <w:spacing w:after="0" w:line="240" w:lineRule="auto"/>
              <w:rPr>
                <w:rFonts w:cstheme="minorHAnsi"/>
                <w:noProof/>
                <w:sz w:val="16"/>
                <w:szCs w:val="16"/>
                <w:lang w:eastAsia="en-NZ"/>
              </w:rPr>
            </w:pPr>
          </w:p>
        </w:tc>
      </w:tr>
      <w:tr w:rsidR="00BF1D84" w14:paraId="7090B819" w14:textId="77777777" w:rsidTr="00F0243B">
        <w:tc>
          <w:tcPr>
            <w:tcW w:w="0" w:type="auto"/>
          </w:tcPr>
          <w:p w14:paraId="7AAC71D0"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17 cont.</w:t>
            </w:r>
          </w:p>
        </w:tc>
        <w:tc>
          <w:tcPr>
            <w:tcW w:w="0" w:type="auto"/>
          </w:tcPr>
          <w:p w14:paraId="44972715"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MANGAHAWEA BAY </w:t>
            </w:r>
            <w:r w:rsidRPr="00B45D6C">
              <w:rPr>
                <w:rFonts w:cstheme="minorHAnsi"/>
                <w:noProof/>
                <w:sz w:val="16"/>
                <w:szCs w:val="16"/>
                <w:lang w:eastAsia="en-NZ"/>
              </w:rPr>
              <w:t>(Q05/682)</w:t>
            </w:r>
          </w:p>
        </w:tc>
        <w:tc>
          <w:tcPr>
            <w:tcW w:w="0" w:type="auto"/>
          </w:tcPr>
          <w:p w14:paraId="75C32778" w14:textId="06EC28B7" w:rsidR="008F0DD5" w:rsidRPr="00B45D6C" w:rsidRDefault="00A63E56" w:rsidP="00F0243B">
            <w:pPr>
              <w:spacing w:after="0" w:line="240" w:lineRule="auto"/>
              <w:rPr>
                <w:rFonts w:cstheme="minorHAnsi"/>
                <w:noProof/>
                <w:sz w:val="16"/>
                <w:szCs w:val="16"/>
                <w:lang w:eastAsia="en-NZ"/>
              </w:rPr>
            </w:pPr>
            <w:r>
              <w:rPr>
                <w:rFonts w:cstheme="minorHAnsi"/>
                <w:noProof/>
                <w:sz w:val="16"/>
                <w:szCs w:val="16"/>
                <w:lang w:eastAsia="en-NZ"/>
              </w:rPr>
              <w:t>Early to mid 1300s (</w:t>
            </w:r>
            <w:r w:rsidR="008F0DD5" w:rsidRPr="00B45D6C">
              <w:rPr>
                <w:rFonts w:cstheme="minorHAnsi"/>
                <w:noProof/>
                <w:sz w:val="16"/>
                <w:szCs w:val="16"/>
                <w:lang w:eastAsia="en-NZ"/>
              </w:rPr>
              <w:t>Robinson et al. 2019</w:t>
            </w:r>
            <w:r>
              <w:rPr>
                <w:rFonts w:cstheme="minorHAnsi"/>
                <w:noProof/>
                <w:sz w:val="16"/>
                <w:szCs w:val="16"/>
                <w:lang w:eastAsia="en-NZ"/>
              </w:rPr>
              <w:t>:45</w:t>
            </w:r>
            <w:r w:rsidR="008F0DD5" w:rsidRPr="00B45D6C">
              <w:rPr>
                <w:rFonts w:cstheme="minorHAnsi"/>
                <w:noProof/>
                <w:sz w:val="16"/>
                <w:szCs w:val="16"/>
                <w:lang w:eastAsia="en-NZ"/>
              </w:rPr>
              <w:t>)</w:t>
            </w:r>
          </w:p>
        </w:tc>
        <w:tc>
          <w:tcPr>
            <w:tcW w:w="0" w:type="auto"/>
          </w:tcPr>
          <w:p w14:paraId="5ACE147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Robinson et al. (2019)</w:t>
            </w:r>
          </w:p>
        </w:tc>
        <w:tc>
          <w:tcPr>
            <w:tcW w:w="1436" w:type="dxa"/>
          </w:tcPr>
          <w:p w14:paraId="2EF2F19E"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Robinson et al. (2019)</w:t>
            </w:r>
          </w:p>
        </w:tc>
        <w:tc>
          <w:tcPr>
            <w:tcW w:w="1048" w:type="dxa"/>
          </w:tcPr>
          <w:p w14:paraId="392C079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James Robinson (pers. comm. 2020)</w:t>
            </w:r>
          </w:p>
        </w:tc>
        <w:tc>
          <w:tcPr>
            <w:tcW w:w="0" w:type="auto"/>
          </w:tcPr>
          <w:p w14:paraId="692B6FB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James Robinson (pers. comm. 2020)</w:t>
            </w:r>
          </w:p>
        </w:tc>
        <w:tc>
          <w:tcPr>
            <w:tcW w:w="0" w:type="auto"/>
          </w:tcPr>
          <w:p w14:paraId="4268923F"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Robinson et al. (2019:46)</w:t>
            </w:r>
          </w:p>
        </w:tc>
        <w:tc>
          <w:tcPr>
            <w:tcW w:w="0" w:type="auto"/>
          </w:tcPr>
          <w:p w14:paraId="40BF5686"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James Robinson (pers. comm. 2020)</w:t>
            </w:r>
          </w:p>
        </w:tc>
        <w:tc>
          <w:tcPr>
            <w:tcW w:w="0" w:type="auto"/>
          </w:tcPr>
          <w:p w14:paraId="07673224" w14:textId="2CE29886" w:rsidR="008F0DD5" w:rsidRPr="00B45D6C" w:rsidRDefault="008F0DD5" w:rsidP="00F0243B">
            <w:pPr>
              <w:spacing w:after="0" w:line="240" w:lineRule="auto"/>
              <w:rPr>
                <w:rFonts w:cstheme="minorHAnsi"/>
                <w:noProof/>
                <w:sz w:val="16"/>
                <w:szCs w:val="16"/>
                <w:lang w:eastAsia="en-NZ"/>
              </w:rPr>
            </w:pPr>
          </w:p>
        </w:tc>
        <w:tc>
          <w:tcPr>
            <w:tcW w:w="0" w:type="auto"/>
          </w:tcPr>
          <w:p w14:paraId="1CFB524B" w14:textId="7E0BA7BF" w:rsidR="008F0DD5" w:rsidRPr="00B45D6C" w:rsidRDefault="00B93BC8" w:rsidP="00F0243B">
            <w:pPr>
              <w:spacing w:after="0" w:line="240" w:lineRule="auto"/>
              <w:rPr>
                <w:rFonts w:cstheme="minorHAnsi"/>
                <w:noProof/>
                <w:sz w:val="16"/>
                <w:szCs w:val="16"/>
                <w:lang w:eastAsia="en-NZ"/>
              </w:rPr>
            </w:pPr>
            <w:r w:rsidRPr="00B45D6C">
              <w:rPr>
                <w:rFonts w:cstheme="minorHAnsi"/>
                <w:noProof/>
                <w:sz w:val="16"/>
                <w:szCs w:val="16"/>
                <w:lang w:eastAsia="en-NZ"/>
              </w:rPr>
              <w:t>James Robinson (pers. comm. 2020)</w:t>
            </w:r>
          </w:p>
        </w:tc>
      </w:tr>
      <w:tr w:rsidR="00BF1D84" w14:paraId="448CF0BE" w14:textId="77777777" w:rsidTr="00F0243B">
        <w:tc>
          <w:tcPr>
            <w:tcW w:w="0" w:type="auto"/>
          </w:tcPr>
          <w:p w14:paraId="7AF38167"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18</w:t>
            </w:r>
          </w:p>
        </w:tc>
        <w:tc>
          <w:tcPr>
            <w:tcW w:w="0" w:type="auto"/>
          </w:tcPr>
          <w:p w14:paraId="6AB84307"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Manawaora Bay</w:t>
            </w:r>
          </w:p>
        </w:tc>
        <w:tc>
          <w:tcPr>
            <w:tcW w:w="0" w:type="auto"/>
          </w:tcPr>
          <w:p w14:paraId="39F0521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3890694"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NAR (2011:8)</w:t>
            </w:r>
          </w:p>
        </w:tc>
        <w:tc>
          <w:tcPr>
            <w:tcW w:w="1436" w:type="dxa"/>
          </w:tcPr>
          <w:p w14:paraId="4ACE42A4"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65DF767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8D10B8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6B4E2E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471D172"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D7CE33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B25CF4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Best (1996:19); NAR (2011:8)</w:t>
            </w:r>
          </w:p>
        </w:tc>
      </w:tr>
      <w:tr w:rsidR="00BF1D84" w14:paraId="1F57AA48" w14:textId="77777777" w:rsidTr="00F0243B">
        <w:tc>
          <w:tcPr>
            <w:tcW w:w="0" w:type="auto"/>
          </w:tcPr>
          <w:p w14:paraId="6DFC73B9"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08F08416"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Mid North’s ‘East Coast’</w:t>
            </w:r>
          </w:p>
        </w:tc>
        <w:tc>
          <w:tcPr>
            <w:tcW w:w="0" w:type="auto"/>
          </w:tcPr>
          <w:p w14:paraId="0E07E77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04828F5"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4B581F96"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0EC09C8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E40C0A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52AAA1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0CB364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EED1A8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920833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Turner (2000:428)</w:t>
            </w:r>
          </w:p>
        </w:tc>
      </w:tr>
      <w:tr w:rsidR="00BF1D84" w14:paraId="24C5FA9F" w14:textId="77777777" w:rsidTr="00F0243B">
        <w:tc>
          <w:tcPr>
            <w:tcW w:w="0" w:type="auto"/>
          </w:tcPr>
          <w:p w14:paraId="012C4DF3"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19</w:t>
            </w:r>
          </w:p>
        </w:tc>
        <w:tc>
          <w:tcPr>
            <w:tcW w:w="0" w:type="auto"/>
          </w:tcPr>
          <w:p w14:paraId="1BB702D3"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MITIMITI</w:t>
            </w:r>
          </w:p>
        </w:tc>
        <w:tc>
          <w:tcPr>
            <w:tcW w:w="0" w:type="auto"/>
          </w:tcPr>
          <w:p w14:paraId="56F41E30" w14:textId="0C020E52" w:rsidR="008F0DD5" w:rsidRPr="00B45D6C" w:rsidRDefault="008F0DD5" w:rsidP="00F0243B">
            <w:pPr>
              <w:spacing w:after="0" w:line="240" w:lineRule="auto"/>
              <w:rPr>
                <w:rFonts w:cstheme="minorHAnsi"/>
                <w:noProof/>
                <w:sz w:val="16"/>
                <w:szCs w:val="16"/>
                <w:lang w:eastAsia="en-NZ"/>
              </w:rPr>
            </w:pPr>
          </w:p>
        </w:tc>
        <w:tc>
          <w:tcPr>
            <w:tcW w:w="0" w:type="auto"/>
          </w:tcPr>
          <w:p w14:paraId="6E36EBFE"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4C085B9F"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77AFAF6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9E9486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58A872E"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E70D6A9" w14:textId="70E36A7E" w:rsidR="008F0DD5" w:rsidRPr="00B45D6C" w:rsidRDefault="008F0DD5" w:rsidP="00F0243B">
            <w:pPr>
              <w:spacing w:after="0" w:line="240" w:lineRule="auto"/>
              <w:rPr>
                <w:rFonts w:cstheme="minorHAnsi"/>
                <w:noProof/>
                <w:sz w:val="16"/>
                <w:szCs w:val="16"/>
                <w:lang w:eastAsia="en-NZ"/>
              </w:rPr>
            </w:pPr>
            <w:bookmarkStart w:id="2" w:name="_Hlk83808094"/>
            <w:r w:rsidRPr="00B45D6C">
              <w:rPr>
                <w:rFonts w:cstheme="minorHAnsi"/>
                <w:noProof/>
                <w:sz w:val="16"/>
                <w:szCs w:val="16"/>
                <w:lang w:eastAsia="en-NZ"/>
              </w:rPr>
              <w:t>B</w:t>
            </w:r>
            <w:r w:rsidR="00BF1D84">
              <w:rPr>
                <w:rFonts w:cstheme="minorHAnsi"/>
                <w:noProof/>
                <w:sz w:val="16"/>
                <w:szCs w:val="16"/>
                <w:lang w:eastAsia="en-NZ"/>
              </w:rPr>
              <w:t>WC</w:t>
            </w:r>
            <w:r w:rsidRPr="00B45D6C">
              <w:rPr>
                <w:rFonts w:cstheme="minorHAnsi"/>
                <w:noProof/>
                <w:sz w:val="16"/>
                <w:szCs w:val="16"/>
                <w:lang w:eastAsia="en-NZ"/>
              </w:rPr>
              <w:t>, Waitangi Museum</w:t>
            </w:r>
            <w:bookmarkEnd w:id="2"/>
          </w:p>
        </w:tc>
        <w:tc>
          <w:tcPr>
            <w:tcW w:w="0" w:type="auto"/>
          </w:tcPr>
          <w:p w14:paraId="29E8016A" w14:textId="5541AEA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B</w:t>
            </w:r>
            <w:r w:rsidR="00BF1D84">
              <w:rPr>
                <w:rFonts w:cstheme="minorHAnsi"/>
                <w:noProof/>
                <w:sz w:val="16"/>
                <w:szCs w:val="16"/>
                <w:lang w:eastAsia="en-NZ"/>
              </w:rPr>
              <w:t>WC</w:t>
            </w:r>
            <w:r w:rsidRPr="00B45D6C">
              <w:rPr>
                <w:rFonts w:cstheme="minorHAnsi"/>
                <w:noProof/>
                <w:sz w:val="16"/>
                <w:szCs w:val="16"/>
                <w:lang w:eastAsia="en-NZ"/>
              </w:rPr>
              <w:t>, Waitangi Museum</w:t>
            </w:r>
          </w:p>
        </w:tc>
        <w:tc>
          <w:tcPr>
            <w:tcW w:w="0" w:type="auto"/>
          </w:tcPr>
          <w:p w14:paraId="448B0830" w14:textId="1336BD4F"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B</w:t>
            </w:r>
            <w:r w:rsidR="00BF1D84">
              <w:rPr>
                <w:rFonts w:cstheme="minorHAnsi"/>
                <w:noProof/>
                <w:sz w:val="16"/>
                <w:szCs w:val="16"/>
                <w:lang w:eastAsia="en-NZ"/>
              </w:rPr>
              <w:t>WC</w:t>
            </w:r>
            <w:r w:rsidRPr="00B45D6C">
              <w:rPr>
                <w:rFonts w:cstheme="minorHAnsi"/>
                <w:noProof/>
                <w:sz w:val="16"/>
                <w:szCs w:val="16"/>
                <w:lang w:eastAsia="en-NZ"/>
              </w:rPr>
              <w:t>, Waitangi Museum</w:t>
            </w:r>
          </w:p>
        </w:tc>
      </w:tr>
      <w:tr w:rsidR="00BF1D84" w:rsidRPr="00994F11" w14:paraId="678AA76B" w14:textId="77777777" w:rsidTr="00F0243B">
        <w:tc>
          <w:tcPr>
            <w:tcW w:w="0" w:type="auto"/>
          </w:tcPr>
          <w:p w14:paraId="5A2C6FCA"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20</w:t>
            </w:r>
          </w:p>
        </w:tc>
        <w:tc>
          <w:tcPr>
            <w:tcW w:w="0" w:type="auto"/>
          </w:tcPr>
          <w:p w14:paraId="75C983E7"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Kokohuia</w:t>
            </w:r>
          </w:p>
          <w:p w14:paraId="4ED627D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(O06/317)</w:t>
            </w:r>
          </w:p>
        </w:tc>
        <w:tc>
          <w:tcPr>
            <w:tcW w:w="0" w:type="auto"/>
          </w:tcPr>
          <w:p w14:paraId="08C3EEFA"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1400s (Taylor nd; Campbell et al. 2018:83) </w:t>
            </w:r>
          </w:p>
        </w:tc>
        <w:tc>
          <w:tcPr>
            <w:tcW w:w="0" w:type="auto"/>
          </w:tcPr>
          <w:p w14:paraId="5FB3AE4E"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nd</w:t>
            </w:r>
          </w:p>
        </w:tc>
        <w:tc>
          <w:tcPr>
            <w:tcW w:w="1436" w:type="dxa"/>
          </w:tcPr>
          <w:p w14:paraId="0B32DD1A"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nd</w:t>
            </w:r>
          </w:p>
        </w:tc>
        <w:tc>
          <w:tcPr>
            <w:tcW w:w="1048" w:type="dxa"/>
          </w:tcPr>
          <w:p w14:paraId="3958DE1A"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nd</w:t>
            </w:r>
          </w:p>
        </w:tc>
        <w:tc>
          <w:tcPr>
            <w:tcW w:w="0" w:type="auto"/>
          </w:tcPr>
          <w:p w14:paraId="214D5301"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nd</w:t>
            </w:r>
          </w:p>
        </w:tc>
        <w:tc>
          <w:tcPr>
            <w:tcW w:w="0" w:type="auto"/>
          </w:tcPr>
          <w:p w14:paraId="2E7612C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2BA0ADF"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63FCC8D"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897184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Taylor nd</w:t>
            </w:r>
          </w:p>
        </w:tc>
      </w:tr>
      <w:tr w:rsidR="00BF1D84" w14:paraId="6AE43804" w14:textId="77777777" w:rsidTr="00F0243B">
        <w:tc>
          <w:tcPr>
            <w:tcW w:w="0" w:type="auto"/>
          </w:tcPr>
          <w:p w14:paraId="4D458EFC"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21</w:t>
            </w:r>
          </w:p>
        </w:tc>
        <w:tc>
          <w:tcPr>
            <w:tcW w:w="0" w:type="auto"/>
          </w:tcPr>
          <w:p w14:paraId="008B2E98"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Waipoua Forest</w:t>
            </w:r>
          </w:p>
          <w:p w14:paraId="768736E9"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(O06/290)</w:t>
            </w:r>
          </w:p>
        </w:tc>
        <w:tc>
          <w:tcPr>
            <w:tcW w:w="0" w:type="auto"/>
          </w:tcPr>
          <w:p w14:paraId="3C52839B" w14:textId="10B62FDD"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CRA 930±45  (Wk1083); 1265–1405 </w:t>
            </w:r>
            <w:r w:rsidR="007050DF">
              <w:rPr>
                <w:rFonts w:cstheme="minorHAnsi"/>
                <w:noProof/>
                <w:sz w:val="16"/>
                <w:szCs w:val="16"/>
                <w:lang w:eastAsia="en-NZ"/>
              </w:rPr>
              <w:t>(SRF)</w:t>
            </w:r>
          </w:p>
        </w:tc>
        <w:tc>
          <w:tcPr>
            <w:tcW w:w="0" w:type="auto"/>
          </w:tcPr>
          <w:p w14:paraId="448F932C"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530DCBDC"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53529EB2"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39F027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62E1CA5"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20DAD1F"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1B76D87"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4F1CA22" w14:textId="45EC17C3"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O06/290 </w:t>
            </w:r>
            <w:r w:rsidR="007050DF">
              <w:rPr>
                <w:rFonts w:cstheme="minorHAnsi"/>
                <w:noProof/>
                <w:sz w:val="16"/>
                <w:szCs w:val="16"/>
                <w:lang w:eastAsia="en-NZ"/>
              </w:rPr>
              <w:t>(</w:t>
            </w:r>
            <w:r w:rsidRPr="00B45D6C">
              <w:rPr>
                <w:rFonts w:cstheme="minorHAnsi"/>
                <w:noProof/>
                <w:sz w:val="16"/>
                <w:szCs w:val="16"/>
                <w:lang w:eastAsia="en-NZ"/>
              </w:rPr>
              <w:t>S</w:t>
            </w:r>
            <w:r w:rsidR="007050DF">
              <w:rPr>
                <w:rFonts w:cstheme="minorHAnsi"/>
                <w:noProof/>
                <w:sz w:val="16"/>
                <w:szCs w:val="16"/>
                <w:lang w:eastAsia="en-NZ"/>
              </w:rPr>
              <w:t>RF)</w:t>
            </w:r>
          </w:p>
        </w:tc>
      </w:tr>
      <w:tr w:rsidR="00BF1D84" w14:paraId="02BD42D7" w14:textId="77777777" w:rsidTr="00F0243B">
        <w:tc>
          <w:tcPr>
            <w:tcW w:w="0" w:type="auto"/>
          </w:tcPr>
          <w:p w14:paraId="5045DE19" w14:textId="77777777" w:rsidR="007050DF" w:rsidRPr="00B45D6C" w:rsidRDefault="007050DF" w:rsidP="007050DF">
            <w:pPr>
              <w:spacing w:after="0" w:line="240" w:lineRule="auto"/>
              <w:rPr>
                <w:rFonts w:cstheme="minorHAnsi"/>
                <w:b/>
                <w:bCs/>
                <w:noProof/>
                <w:sz w:val="16"/>
                <w:szCs w:val="16"/>
                <w:lang w:eastAsia="en-NZ"/>
              </w:rPr>
            </w:pPr>
            <w:r w:rsidRPr="00B45D6C">
              <w:rPr>
                <w:rFonts w:cstheme="minorHAnsi"/>
                <w:b/>
                <w:bCs/>
                <w:noProof/>
                <w:sz w:val="16"/>
                <w:szCs w:val="16"/>
                <w:lang w:eastAsia="en-NZ"/>
              </w:rPr>
              <w:t>22</w:t>
            </w:r>
          </w:p>
        </w:tc>
        <w:tc>
          <w:tcPr>
            <w:tcW w:w="0" w:type="auto"/>
          </w:tcPr>
          <w:p w14:paraId="23664D9C" w14:textId="77777777" w:rsidR="007050DF" w:rsidRPr="00B45D6C" w:rsidRDefault="007050DF" w:rsidP="007050DF">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Te Akau Bay </w:t>
            </w:r>
            <w:r w:rsidRPr="00B45D6C">
              <w:rPr>
                <w:rFonts w:cstheme="minorHAnsi"/>
                <w:noProof/>
                <w:sz w:val="16"/>
                <w:szCs w:val="16"/>
                <w:lang w:eastAsia="en-NZ"/>
              </w:rPr>
              <w:t>(unrecorded midden)</w:t>
            </w:r>
          </w:p>
        </w:tc>
        <w:tc>
          <w:tcPr>
            <w:tcW w:w="0" w:type="auto"/>
          </w:tcPr>
          <w:p w14:paraId="26BC1C0F" w14:textId="77777777" w:rsidR="007050DF" w:rsidRPr="00B45D6C" w:rsidRDefault="007050DF" w:rsidP="007050DF">
            <w:pPr>
              <w:spacing w:after="0" w:line="240" w:lineRule="auto"/>
              <w:rPr>
                <w:rFonts w:cstheme="minorHAnsi"/>
                <w:noProof/>
                <w:sz w:val="16"/>
                <w:szCs w:val="16"/>
                <w:lang w:eastAsia="en-NZ"/>
              </w:rPr>
            </w:pPr>
          </w:p>
        </w:tc>
        <w:tc>
          <w:tcPr>
            <w:tcW w:w="0" w:type="auto"/>
          </w:tcPr>
          <w:p w14:paraId="198D42BE" w14:textId="77777777" w:rsidR="007050DF" w:rsidRPr="00B45D6C" w:rsidRDefault="007050DF" w:rsidP="007050DF">
            <w:pPr>
              <w:spacing w:after="0" w:line="240" w:lineRule="auto"/>
              <w:rPr>
                <w:rFonts w:cstheme="minorHAnsi"/>
                <w:noProof/>
                <w:sz w:val="16"/>
                <w:szCs w:val="16"/>
                <w:lang w:eastAsia="en-NZ"/>
              </w:rPr>
            </w:pPr>
          </w:p>
        </w:tc>
        <w:tc>
          <w:tcPr>
            <w:tcW w:w="1436" w:type="dxa"/>
          </w:tcPr>
          <w:p w14:paraId="5B463DF3" w14:textId="77777777" w:rsidR="007050DF" w:rsidRPr="00B45D6C" w:rsidRDefault="007050DF" w:rsidP="007050DF">
            <w:pPr>
              <w:spacing w:after="0" w:line="240" w:lineRule="auto"/>
              <w:rPr>
                <w:rFonts w:cstheme="minorHAnsi"/>
                <w:noProof/>
                <w:sz w:val="16"/>
                <w:szCs w:val="16"/>
                <w:lang w:eastAsia="en-NZ"/>
              </w:rPr>
            </w:pPr>
          </w:p>
        </w:tc>
        <w:tc>
          <w:tcPr>
            <w:tcW w:w="1048" w:type="dxa"/>
          </w:tcPr>
          <w:p w14:paraId="30C385B2" w14:textId="26F466BC" w:rsidR="007050DF" w:rsidRPr="00B45D6C" w:rsidRDefault="007050DF" w:rsidP="007050DF">
            <w:pPr>
              <w:spacing w:after="0" w:line="240" w:lineRule="auto"/>
              <w:rPr>
                <w:rFonts w:cstheme="minorHAnsi"/>
                <w:noProof/>
                <w:sz w:val="16"/>
                <w:szCs w:val="16"/>
                <w:lang w:eastAsia="en-NZ"/>
              </w:rPr>
            </w:pPr>
            <w:r w:rsidRPr="00373032">
              <w:rPr>
                <w:rFonts w:cstheme="minorHAnsi"/>
                <w:noProof/>
                <w:sz w:val="16"/>
                <w:szCs w:val="16"/>
                <w:lang w:eastAsia="en-NZ"/>
              </w:rPr>
              <w:t>Author’s unpubl. obs.</w:t>
            </w:r>
          </w:p>
        </w:tc>
        <w:tc>
          <w:tcPr>
            <w:tcW w:w="0" w:type="auto"/>
          </w:tcPr>
          <w:p w14:paraId="57ECBF26" w14:textId="09160ED2" w:rsidR="007050DF" w:rsidRPr="00B45D6C" w:rsidRDefault="007050DF" w:rsidP="007050DF">
            <w:pPr>
              <w:spacing w:after="0" w:line="240" w:lineRule="auto"/>
              <w:rPr>
                <w:rFonts w:cstheme="minorHAnsi"/>
                <w:noProof/>
                <w:sz w:val="16"/>
                <w:szCs w:val="16"/>
                <w:lang w:eastAsia="en-NZ"/>
              </w:rPr>
            </w:pPr>
            <w:r w:rsidRPr="00373032">
              <w:rPr>
                <w:rFonts w:cstheme="minorHAnsi"/>
                <w:noProof/>
                <w:sz w:val="16"/>
                <w:szCs w:val="16"/>
                <w:lang w:eastAsia="en-NZ"/>
              </w:rPr>
              <w:t>Author’s unpubl. obs.</w:t>
            </w:r>
          </w:p>
        </w:tc>
        <w:tc>
          <w:tcPr>
            <w:tcW w:w="0" w:type="auto"/>
          </w:tcPr>
          <w:p w14:paraId="306E0B91" w14:textId="77777777" w:rsidR="007050DF" w:rsidRPr="00B45D6C" w:rsidRDefault="007050DF" w:rsidP="007050DF">
            <w:pPr>
              <w:spacing w:after="0" w:line="240" w:lineRule="auto"/>
              <w:rPr>
                <w:rFonts w:cstheme="minorHAnsi"/>
                <w:noProof/>
                <w:sz w:val="16"/>
                <w:szCs w:val="16"/>
                <w:lang w:eastAsia="en-NZ"/>
              </w:rPr>
            </w:pPr>
            <w:r w:rsidRPr="00B45D6C">
              <w:rPr>
                <w:rFonts w:cstheme="minorHAnsi"/>
                <w:noProof/>
                <w:sz w:val="16"/>
                <w:szCs w:val="16"/>
                <w:lang w:eastAsia="en-NZ"/>
              </w:rPr>
              <w:t>Author’s unpubl. obs.</w:t>
            </w:r>
          </w:p>
        </w:tc>
        <w:tc>
          <w:tcPr>
            <w:tcW w:w="0" w:type="auto"/>
          </w:tcPr>
          <w:p w14:paraId="08BE8FB2" w14:textId="77777777" w:rsidR="007050DF" w:rsidRPr="00B45D6C" w:rsidRDefault="007050DF" w:rsidP="007050DF">
            <w:pPr>
              <w:spacing w:after="0" w:line="240" w:lineRule="auto"/>
              <w:rPr>
                <w:rFonts w:cstheme="minorHAnsi"/>
                <w:noProof/>
                <w:sz w:val="16"/>
                <w:szCs w:val="16"/>
                <w:lang w:eastAsia="en-NZ"/>
              </w:rPr>
            </w:pPr>
          </w:p>
        </w:tc>
        <w:tc>
          <w:tcPr>
            <w:tcW w:w="0" w:type="auto"/>
          </w:tcPr>
          <w:p w14:paraId="119B6739" w14:textId="77777777" w:rsidR="007050DF" w:rsidRPr="00B45D6C" w:rsidRDefault="007050DF" w:rsidP="007050DF">
            <w:pPr>
              <w:spacing w:after="0" w:line="240" w:lineRule="auto"/>
              <w:rPr>
                <w:rFonts w:cstheme="minorHAnsi"/>
                <w:noProof/>
                <w:sz w:val="16"/>
                <w:szCs w:val="16"/>
                <w:lang w:eastAsia="en-NZ"/>
              </w:rPr>
            </w:pPr>
          </w:p>
        </w:tc>
        <w:tc>
          <w:tcPr>
            <w:tcW w:w="0" w:type="auto"/>
          </w:tcPr>
          <w:p w14:paraId="11D3BB18" w14:textId="77777777" w:rsidR="007050DF" w:rsidRPr="00B45D6C" w:rsidRDefault="007050DF" w:rsidP="007050DF">
            <w:pPr>
              <w:spacing w:after="0" w:line="240" w:lineRule="auto"/>
              <w:rPr>
                <w:rFonts w:cstheme="minorHAnsi"/>
                <w:noProof/>
                <w:sz w:val="16"/>
                <w:szCs w:val="16"/>
                <w:lang w:eastAsia="en-NZ"/>
              </w:rPr>
            </w:pPr>
          </w:p>
        </w:tc>
      </w:tr>
      <w:tr w:rsidR="00BF1D84" w14:paraId="32D8C4CF" w14:textId="77777777" w:rsidTr="00F0243B">
        <w:tc>
          <w:tcPr>
            <w:tcW w:w="0" w:type="auto"/>
          </w:tcPr>
          <w:p w14:paraId="31B9F1A5" w14:textId="77777777" w:rsidR="007050DF" w:rsidRPr="00B45D6C" w:rsidRDefault="007050DF" w:rsidP="007050DF">
            <w:pPr>
              <w:spacing w:after="0" w:line="240" w:lineRule="auto"/>
              <w:rPr>
                <w:rFonts w:cstheme="minorHAnsi"/>
                <w:b/>
                <w:bCs/>
                <w:noProof/>
                <w:sz w:val="16"/>
                <w:szCs w:val="16"/>
                <w:lang w:eastAsia="en-NZ"/>
              </w:rPr>
            </w:pPr>
            <w:r w:rsidRPr="00B45D6C">
              <w:rPr>
                <w:rFonts w:cstheme="minorHAnsi"/>
                <w:b/>
                <w:bCs/>
                <w:noProof/>
                <w:sz w:val="16"/>
                <w:szCs w:val="16"/>
                <w:lang w:eastAsia="en-NZ"/>
              </w:rPr>
              <w:t>23</w:t>
            </w:r>
          </w:p>
        </w:tc>
        <w:tc>
          <w:tcPr>
            <w:tcW w:w="0" w:type="auto"/>
          </w:tcPr>
          <w:p w14:paraId="457821FB" w14:textId="77777777" w:rsidR="007050DF" w:rsidRPr="00B45D6C" w:rsidRDefault="007050DF" w:rsidP="007050DF">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Bland Bay </w:t>
            </w:r>
          </w:p>
        </w:tc>
        <w:tc>
          <w:tcPr>
            <w:tcW w:w="0" w:type="auto"/>
          </w:tcPr>
          <w:p w14:paraId="2CBC7F43" w14:textId="77777777" w:rsidR="007050DF" w:rsidRPr="00B45D6C" w:rsidRDefault="007050DF" w:rsidP="007050DF">
            <w:pPr>
              <w:spacing w:after="0" w:line="240" w:lineRule="auto"/>
              <w:rPr>
                <w:rFonts w:cstheme="minorHAnsi"/>
                <w:noProof/>
                <w:sz w:val="16"/>
                <w:szCs w:val="16"/>
                <w:lang w:eastAsia="en-NZ"/>
              </w:rPr>
            </w:pPr>
            <w:r w:rsidRPr="00B45D6C">
              <w:rPr>
                <w:rFonts w:cstheme="minorHAnsi"/>
                <w:noProof/>
                <w:sz w:val="16"/>
                <w:szCs w:val="16"/>
                <w:lang w:eastAsia="en-NZ"/>
              </w:rPr>
              <w:t>‘Archaic’ midden (Maingay 1986:128)</w:t>
            </w:r>
          </w:p>
        </w:tc>
        <w:tc>
          <w:tcPr>
            <w:tcW w:w="0" w:type="auto"/>
          </w:tcPr>
          <w:p w14:paraId="566B0874" w14:textId="77777777" w:rsidR="007050DF" w:rsidRPr="00B45D6C" w:rsidRDefault="007050DF" w:rsidP="007050DF">
            <w:pPr>
              <w:spacing w:after="0" w:line="240" w:lineRule="auto"/>
              <w:rPr>
                <w:rFonts w:cstheme="minorHAnsi"/>
                <w:noProof/>
                <w:sz w:val="16"/>
                <w:szCs w:val="16"/>
                <w:lang w:eastAsia="en-NZ"/>
              </w:rPr>
            </w:pPr>
            <w:r w:rsidRPr="00B45D6C">
              <w:rPr>
                <w:rFonts w:cstheme="minorHAnsi"/>
                <w:noProof/>
                <w:sz w:val="16"/>
                <w:szCs w:val="16"/>
                <w:lang w:eastAsia="en-NZ"/>
              </w:rPr>
              <w:t>Author’s unpubl. obs.</w:t>
            </w:r>
          </w:p>
        </w:tc>
        <w:tc>
          <w:tcPr>
            <w:tcW w:w="1436" w:type="dxa"/>
          </w:tcPr>
          <w:p w14:paraId="63301F2F" w14:textId="77777777" w:rsidR="007050DF" w:rsidRPr="00B45D6C" w:rsidRDefault="007050DF" w:rsidP="007050DF">
            <w:pPr>
              <w:spacing w:after="0" w:line="240" w:lineRule="auto"/>
              <w:rPr>
                <w:rFonts w:cstheme="minorHAnsi"/>
                <w:noProof/>
                <w:sz w:val="16"/>
                <w:szCs w:val="16"/>
                <w:lang w:eastAsia="en-NZ"/>
              </w:rPr>
            </w:pPr>
            <w:r w:rsidRPr="00B45D6C">
              <w:rPr>
                <w:rFonts w:cstheme="minorHAnsi"/>
                <w:noProof/>
                <w:sz w:val="16"/>
                <w:szCs w:val="16"/>
                <w:lang w:eastAsia="en-NZ"/>
              </w:rPr>
              <w:t>Author’s unpubl. obs.</w:t>
            </w:r>
          </w:p>
        </w:tc>
        <w:tc>
          <w:tcPr>
            <w:tcW w:w="1048" w:type="dxa"/>
          </w:tcPr>
          <w:p w14:paraId="48292E22" w14:textId="4D4067F8" w:rsidR="007050DF" w:rsidRPr="00B45D6C" w:rsidRDefault="007050DF" w:rsidP="007050DF">
            <w:pPr>
              <w:spacing w:after="0" w:line="240" w:lineRule="auto"/>
              <w:rPr>
                <w:rFonts w:cstheme="minorHAnsi"/>
                <w:noProof/>
                <w:sz w:val="16"/>
                <w:szCs w:val="16"/>
                <w:lang w:eastAsia="en-NZ"/>
              </w:rPr>
            </w:pPr>
            <w:r w:rsidRPr="00373045">
              <w:rPr>
                <w:rFonts w:cstheme="minorHAnsi"/>
                <w:noProof/>
                <w:sz w:val="16"/>
                <w:szCs w:val="16"/>
                <w:lang w:eastAsia="en-NZ"/>
              </w:rPr>
              <w:t>Author’s unpubl. obs.</w:t>
            </w:r>
          </w:p>
        </w:tc>
        <w:tc>
          <w:tcPr>
            <w:tcW w:w="0" w:type="auto"/>
          </w:tcPr>
          <w:p w14:paraId="6EDBA2F1" w14:textId="3AE16651" w:rsidR="007050DF" w:rsidRPr="00B45D6C" w:rsidRDefault="007050DF" w:rsidP="007050DF">
            <w:pPr>
              <w:spacing w:after="0" w:line="240" w:lineRule="auto"/>
              <w:rPr>
                <w:rFonts w:cstheme="minorHAnsi"/>
                <w:noProof/>
                <w:sz w:val="16"/>
                <w:szCs w:val="16"/>
                <w:lang w:eastAsia="en-NZ"/>
              </w:rPr>
            </w:pPr>
            <w:r w:rsidRPr="00373045">
              <w:rPr>
                <w:rFonts w:cstheme="minorHAnsi"/>
                <w:noProof/>
                <w:sz w:val="16"/>
                <w:szCs w:val="16"/>
                <w:lang w:eastAsia="en-NZ"/>
              </w:rPr>
              <w:t>Author’s unpubl. obs.</w:t>
            </w:r>
          </w:p>
        </w:tc>
        <w:tc>
          <w:tcPr>
            <w:tcW w:w="0" w:type="auto"/>
          </w:tcPr>
          <w:p w14:paraId="7B06FA86" w14:textId="77777777" w:rsidR="007050DF" w:rsidRPr="00B45D6C" w:rsidRDefault="007050DF" w:rsidP="007050DF">
            <w:pPr>
              <w:spacing w:after="0" w:line="240" w:lineRule="auto"/>
              <w:rPr>
                <w:rFonts w:cstheme="minorHAnsi"/>
                <w:noProof/>
                <w:sz w:val="16"/>
                <w:szCs w:val="16"/>
                <w:lang w:eastAsia="en-NZ"/>
              </w:rPr>
            </w:pPr>
          </w:p>
        </w:tc>
        <w:tc>
          <w:tcPr>
            <w:tcW w:w="0" w:type="auto"/>
          </w:tcPr>
          <w:p w14:paraId="55C5D400" w14:textId="77777777" w:rsidR="007050DF" w:rsidRPr="00B45D6C" w:rsidRDefault="007050DF" w:rsidP="007050DF">
            <w:pPr>
              <w:spacing w:after="0" w:line="240" w:lineRule="auto"/>
              <w:rPr>
                <w:rFonts w:cstheme="minorHAnsi"/>
                <w:noProof/>
                <w:sz w:val="16"/>
                <w:szCs w:val="16"/>
                <w:lang w:eastAsia="en-NZ"/>
              </w:rPr>
            </w:pPr>
            <w:r w:rsidRPr="00B45D6C">
              <w:rPr>
                <w:rFonts w:cstheme="minorHAnsi"/>
                <w:noProof/>
                <w:sz w:val="16"/>
                <w:szCs w:val="16"/>
                <w:lang w:eastAsia="en-NZ"/>
              </w:rPr>
              <w:t>Author’s unpubl. obs.</w:t>
            </w:r>
          </w:p>
        </w:tc>
        <w:tc>
          <w:tcPr>
            <w:tcW w:w="0" w:type="auto"/>
          </w:tcPr>
          <w:p w14:paraId="2162DE71" w14:textId="77777777" w:rsidR="007050DF" w:rsidRPr="00B45D6C" w:rsidRDefault="007050DF" w:rsidP="007050DF">
            <w:pPr>
              <w:spacing w:after="0" w:line="240" w:lineRule="auto"/>
              <w:rPr>
                <w:rFonts w:cstheme="minorHAnsi"/>
                <w:noProof/>
                <w:sz w:val="16"/>
                <w:szCs w:val="16"/>
                <w:lang w:eastAsia="en-NZ"/>
              </w:rPr>
            </w:pPr>
            <w:r w:rsidRPr="00B45D6C">
              <w:rPr>
                <w:rFonts w:cstheme="minorHAnsi"/>
                <w:noProof/>
                <w:sz w:val="16"/>
                <w:szCs w:val="16"/>
                <w:lang w:eastAsia="en-NZ"/>
              </w:rPr>
              <w:t>Author’s unpubl. obs.</w:t>
            </w:r>
          </w:p>
        </w:tc>
        <w:tc>
          <w:tcPr>
            <w:tcW w:w="0" w:type="auto"/>
          </w:tcPr>
          <w:p w14:paraId="68FC51BE" w14:textId="77777777" w:rsidR="007050DF" w:rsidRPr="00B45D6C" w:rsidRDefault="007050DF" w:rsidP="007050DF">
            <w:pPr>
              <w:spacing w:after="0" w:line="240" w:lineRule="auto"/>
              <w:rPr>
                <w:rFonts w:cstheme="minorHAnsi"/>
                <w:noProof/>
                <w:sz w:val="16"/>
                <w:szCs w:val="16"/>
                <w:lang w:eastAsia="en-NZ"/>
              </w:rPr>
            </w:pPr>
          </w:p>
        </w:tc>
      </w:tr>
      <w:tr w:rsidR="00BF1D84" w14:paraId="0973D9BB" w14:textId="77777777" w:rsidTr="00F0243B">
        <w:tc>
          <w:tcPr>
            <w:tcW w:w="0" w:type="auto"/>
          </w:tcPr>
          <w:p w14:paraId="41030A6C"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24</w:t>
            </w:r>
          </w:p>
        </w:tc>
        <w:tc>
          <w:tcPr>
            <w:tcW w:w="0" w:type="auto"/>
          </w:tcPr>
          <w:p w14:paraId="2CB3A72E"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Ngungaru Bay, Pataua, Taiharuru Bay, Awahoa Bay, ‘Stockyard Bay’</w:t>
            </w:r>
          </w:p>
        </w:tc>
        <w:tc>
          <w:tcPr>
            <w:tcW w:w="0" w:type="auto"/>
          </w:tcPr>
          <w:p w14:paraId="0321504E"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012637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Thorne (1875); Maingay (1986:135)</w:t>
            </w:r>
          </w:p>
        </w:tc>
        <w:tc>
          <w:tcPr>
            <w:tcW w:w="1436" w:type="dxa"/>
          </w:tcPr>
          <w:p w14:paraId="4C7F206E"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Thorne (1875)</w:t>
            </w:r>
          </w:p>
        </w:tc>
        <w:tc>
          <w:tcPr>
            <w:tcW w:w="1048" w:type="dxa"/>
          </w:tcPr>
          <w:p w14:paraId="440BF606"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Thorne (1875)</w:t>
            </w:r>
          </w:p>
        </w:tc>
        <w:tc>
          <w:tcPr>
            <w:tcW w:w="0" w:type="auto"/>
          </w:tcPr>
          <w:p w14:paraId="19EA2AC2"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Thorne (1875)</w:t>
            </w:r>
          </w:p>
        </w:tc>
        <w:tc>
          <w:tcPr>
            <w:tcW w:w="0" w:type="auto"/>
          </w:tcPr>
          <w:p w14:paraId="4777218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404D2136"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9FFFC2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C79D88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Thorne (1875)</w:t>
            </w:r>
          </w:p>
        </w:tc>
      </w:tr>
      <w:tr w:rsidR="00BF1D84" w14:paraId="6BA56A48" w14:textId="77777777" w:rsidTr="00F0243B">
        <w:tc>
          <w:tcPr>
            <w:tcW w:w="0" w:type="auto"/>
          </w:tcPr>
          <w:p w14:paraId="3C74A0FE"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25</w:t>
            </w:r>
          </w:p>
        </w:tc>
        <w:tc>
          <w:tcPr>
            <w:tcW w:w="0" w:type="auto"/>
          </w:tcPr>
          <w:p w14:paraId="615103BE"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Ocean Bch</w:t>
            </w:r>
          </w:p>
        </w:tc>
        <w:tc>
          <w:tcPr>
            <w:tcW w:w="0" w:type="auto"/>
          </w:tcPr>
          <w:p w14:paraId="7C097732"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22EBDF1"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Thorne (1875): Carpenter (2012)</w:t>
            </w:r>
          </w:p>
        </w:tc>
        <w:tc>
          <w:tcPr>
            <w:tcW w:w="1436" w:type="dxa"/>
          </w:tcPr>
          <w:p w14:paraId="263974EF"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Carpenter (2012)</w:t>
            </w:r>
          </w:p>
        </w:tc>
        <w:tc>
          <w:tcPr>
            <w:tcW w:w="1048" w:type="dxa"/>
          </w:tcPr>
          <w:p w14:paraId="0547B90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Carpenter (2012)</w:t>
            </w:r>
          </w:p>
        </w:tc>
        <w:tc>
          <w:tcPr>
            <w:tcW w:w="0" w:type="auto"/>
          </w:tcPr>
          <w:p w14:paraId="2B9166CE"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Carpenter (2012)</w:t>
            </w:r>
          </w:p>
        </w:tc>
        <w:tc>
          <w:tcPr>
            <w:tcW w:w="0" w:type="auto"/>
          </w:tcPr>
          <w:p w14:paraId="0421C7F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1F008A53"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Carpenter (2012)</w:t>
            </w:r>
          </w:p>
        </w:tc>
        <w:tc>
          <w:tcPr>
            <w:tcW w:w="0" w:type="auto"/>
          </w:tcPr>
          <w:p w14:paraId="72C74BD8" w14:textId="7475C21F"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S561 B</w:t>
            </w:r>
            <w:r w:rsidR="00BF1D84">
              <w:rPr>
                <w:rFonts w:cstheme="minorHAnsi"/>
                <w:noProof/>
                <w:sz w:val="16"/>
                <w:szCs w:val="16"/>
                <w:lang w:eastAsia="en-NZ"/>
              </w:rPr>
              <w:t>WC</w:t>
            </w:r>
            <w:r w:rsidRPr="00B45D6C">
              <w:rPr>
                <w:rFonts w:cstheme="minorHAnsi"/>
                <w:noProof/>
                <w:sz w:val="16"/>
                <w:szCs w:val="16"/>
                <w:lang w:eastAsia="en-NZ"/>
              </w:rPr>
              <w:t>; Carpenter (2012)</w:t>
            </w:r>
          </w:p>
        </w:tc>
        <w:tc>
          <w:tcPr>
            <w:tcW w:w="0" w:type="auto"/>
          </w:tcPr>
          <w:p w14:paraId="62B5986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Carpenter (2012)</w:t>
            </w:r>
          </w:p>
        </w:tc>
      </w:tr>
      <w:tr w:rsidR="00BF1D84" w14:paraId="70AEEBAB" w14:textId="77777777" w:rsidTr="00F0243B">
        <w:tc>
          <w:tcPr>
            <w:tcW w:w="0" w:type="auto"/>
          </w:tcPr>
          <w:p w14:paraId="43EB4072"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26</w:t>
            </w:r>
          </w:p>
        </w:tc>
        <w:tc>
          <w:tcPr>
            <w:tcW w:w="0" w:type="auto"/>
          </w:tcPr>
          <w:p w14:paraId="33142BA8"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 xml:space="preserve">Smugglers Bay </w:t>
            </w:r>
          </w:p>
          <w:p w14:paraId="27DBA87F"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(Q07/87)</w:t>
            </w:r>
          </w:p>
        </w:tc>
        <w:tc>
          <w:tcPr>
            <w:tcW w:w="0" w:type="auto"/>
          </w:tcPr>
          <w:p w14:paraId="30DBC929"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AC0E622"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Nevin (1984:63); Carpenter (2012)</w:t>
            </w:r>
          </w:p>
        </w:tc>
        <w:tc>
          <w:tcPr>
            <w:tcW w:w="1436" w:type="dxa"/>
          </w:tcPr>
          <w:p w14:paraId="5549A80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Nevin (1984:63); Carpenter (2012)</w:t>
            </w:r>
          </w:p>
        </w:tc>
        <w:tc>
          <w:tcPr>
            <w:tcW w:w="1048" w:type="dxa"/>
          </w:tcPr>
          <w:p w14:paraId="05C0E4C0"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Nevin (1984:63)</w:t>
            </w:r>
          </w:p>
        </w:tc>
        <w:tc>
          <w:tcPr>
            <w:tcW w:w="0" w:type="auto"/>
          </w:tcPr>
          <w:p w14:paraId="54144E0D"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Nevin (1984:63) </w:t>
            </w:r>
          </w:p>
        </w:tc>
        <w:tc>
          <w:tcPr>
            <w:tcW w:w="0" w:type="auto"/>
          </w:tcPr>
          <w:p w14:paraId="2A031A52"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Nevin (1984:63) </w:t>
            </w:r>
          </w:p>
        </w:tc>
        <w:tc>
          <w:tcPr>
            <w:tcW w:w="0" w:type="auto"/>
          </w:tcPr>
          <w:p w14:paraId="54158E36"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Nevin (1984:63) </w:t>
            </w:r>
          </w:p>
        </w:tc>
        <w:tc>
          <w:tcPr>
            <w:tcW w:w="0" w:type="auto"/>
          </w:tcPr>
          <w:p w14:paraId="59FD7FF6"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Nevin (1984:63) </w:t>
            </w:r>
          </w:p>
        </w:tc>
        <w:tc>
          <w:tcPr>
            <w:tcW w:w="0" w:type="auto"/>
          </w:tcPr>
          <w:p w14:paraId="6D22F21B"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 xml:space="preserve">Nevin (1984:63) </w:t>
            </w:r>
          </w:p>
        </w:tc>
      </w:tr>
      <w:tr w:rsidR="00BF1D84" w14:paraId="2B449230" w14:textId="77777777" w:rsidTr="00F0243B">
        <w:tc>
          <w:tcPr>
            <w:tcW w:w="0" w:type="auto"/>
          </w:tcPr>
          <w:p w14:paraId="0193F4B0"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27</w:t>
            </w:r>
          </w:p>
        </w:tc>
        <w:tc>
          <w:tcPr>
            <w:tcW w:w="0" w:type="auto"/>
          </w:tcPr>
          <w:p w14:paraId="241EB744"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North Kaipara Hd</w:t>
            </w:r>
          </w:p>
        </w:tc>
        <w:tc>
          <w:tcPr>
            <w:tcW w:w="0" w:type="auto"/>
          </w:tcPr>
          <w:p w14:paraId="49696F7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CE508D1"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29903C74"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1D6BF1CE"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1282023"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0B65B051"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729BF7C"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77A3CA6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1985011"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Coster (1980:6)</w:t>
            </w:r>
          </w:p>
        </w:tc>
      </w:tr>
      <w:tr w:rsidR="00BF1D84" w14:paraId="34B20E1F" w14:textId="77777777" w:rsidTr="00F0243B">
        <w:tc>
          <w:tcPr>
            <w:tcW w:w="0" w:type="auto"/>
          </w:tcPr>
          <w:p w14:paraId="00A91881" w14:textId="77777777" w:rsidR="008F0DD5" w:rsidRPr="00B45D6C" w:rsidRDefault="008F0DD5" w:rsidP="00F0243B">
            <w:pPr>
              <w:spacing w:after="0" w:line="240" w:lineRule="auto"/>
              <w:rPr>
                <w:rFonts w:cstheme="minorHAnsi"/>
                <w:b/>
                <w:bCs/>
                <w:noProof/>
                <w:sz w:val="16"/>
                <w:szCs w:val="16"/>
                <w:lang w:eastAsia="en-NZ"/>
              </w:rPr>
            </w:pPr>
          </w:p>
        </w:tc>
        <w:tc>
          <w:tcPr>
            <w:tcW w:w="0" w:type="auto"/>
          </w:tcPr>
          <w:p w14:paraId="721DB0E7" w14:textId="77777777" w:rsidR="008F0DD5" w:rsidRPr="00B45D6C" w:rsidRDefault="008F0DD5" w:rsidP="00F0243B">
            <w:pPr>
              <w:spacing w:after="0" w:line="240" w:lineRule="auto"/>
              <w:rPr>
                <w:rFonts w:cstheme="minorHAnsi"/>
                <w:b/>
                <w:bCs/>
                <w:noProof/>
                <w:sz w:val="16"/>
                <w:szCs w:val="16"/>
                <w:lang w:eastAsia="en-NZ"/>
              </w:rPr>
            </w:pPr>
            <w:r w:rsidRPr="00B45D6C">
              <w:rPr>
                <w:rFonts w:cstheme="minorHAnsi"/>
                <w:b/>
                <w:bCs/>
                <w:noProof/>
                <w:sz w:val="16"/>
                <w:szCs w:val="16"/>
                <w:lang w:eastAsia="en-NZ"/>
              </w:rPr>
              <w:t>Mid North’s ‘ Kaipara Heads’ &amp; Inner Kailara Harb.’</w:t>
            </w:r>
          </w:p>
        </w:tc>
        <w:tc>
          <w:tcPr>
            <w:tcW w:w="0" w:type="auto"/>
          </w:tcPr>
          <w:p w14:paraId="781875EB"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D70A23E" w14:textId="77777777" w:rsidR="008F0DD5" w:rsidRPr="00B45D6C" w:rsidRDefault="008F0DD5" w:rsidP="00F0243B">
            <w:pPr>
              <w:spacing w:after="0" w:line="240" w:lineRule="auto"/>
              <w:rPr>
                <w:rFonts w:cstheme="minorHAnsi"/>
                <w:noProof/>
                <w:sz w:val="16"/>
                <w:szCs w:val="16"/>
                <w:lang w:eastAsia="en-NZ"/>
              </w:rPr>
            </w:pPr>
          </w:p>
        </w:tc>
        <w:tc>
          <w:tcPr>
            <w:tcW w:w="1436" w:type="dxa"/>
          </w:tcPr>
          <w:p w14:paraId="450D17B0" w14:textId="77777777" w:rsidR="008F0DD5" w:rsidRPr="00B45D6C" w:rsidRDefault="008F0DD5" w:rsidP="00F0243B">
            <w:pPr>
              <w:spacing w:after="0" w:line="240" w:lineRule="auto"/>
              <w:rPr>
                <w:rFonts w:cstheme="minorHAnsi"/>
                <w:noProof/>
                <w:sz w:val="16"/>
                <w:szCs w:val="16"/>
                <w:lang w:eastAsia="en-NZ"/>
              </w:rPr>
            </w:pPr>
          </w:p>
        </w:tc>
        <w:tc>
          <w:tcPr>
            <w:tcW w:w="1048" w:type="dxa"/>
          </w:tcPr>
          <w:p w14:paraId="22529BBF"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562DBBF0"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38FBFF4"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2CC3BE58"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6C6A137A" w14:textId="77777777" w:rsidR="008F0DD5" w:rsidRPr="00B45D6C" w:rsidRDefault="008F0DD5" w:rsidP="00F0243B">
            <w:pPr>
              <w:spacing w:after="0" w:line="240" w:lineRule="auto"/>
              <w:rPr>
                <w:rFonts w:cstheme="minorHAnsi"/>
                <w:noProof/>
                <w:sz w:val="16"/>
                <w:szCs w:val="16"/>
                <w:lang w:eastAsia="en-NZ"/>
              </w:rPr>
            </w:pPr>
          </w:p>
        </w:tc>
        <w:tc>
          <w:tcPr>
            <w:tcW w:w="0" w:type="auto"/>
          </w:tcPr>
          <w:p w14:paraId="3C7A2389" w14:textId="77777777" w:rsidR="008F0DD5" w:rsidRPr="00B45D6C" w:rsidRDefault="008F0DD5" w:rsidP="00F0243B">
            <w:pPr>
              <w:spacing w:after="0" w:line="240" w:lineRule="auto"/>
              <w:rPr>
                <w:rFonts w:cstheme="minorHAnsi"/>
                <w:noProof/>
                <w:sz w:val="16"/>
                <w:szCs w:val="16"/>
                <w:lang w:eastAsia="en-NZ"/>
              </w:rPr>
            </w:pPr>
            <w:r w:rsidRPr="00B45D6C">
              <w:rPr>
                <w:rFonts w:cstheme="minorHAnsi"/>
                <w:noProof/>
                <w:sz w:val="16"/>
                <w:szCs w:val="16"/>
                <w:lang w:eastAsia="en-NZ"/>
              </w:rPr>
              <w:t>Turner (2000:428)</w:t>
            </w:r>
          </w:p>
        </w:tc>
      </w:tr>
    </w:tbl>
    <w:p w14:paraId="2DD47C73" w14:textId="77777777" w:rsidR="008F0DD5" w:rsidRDefault="008F0DD5" w:rsidP="008F0DD5">
      <w:pPr>
        <w:spacing w:after="0" w:line="240" w:lineRule="auto"/>
        <w:jc w:val="both"/>
        <w:sectPr w:rsidR="008F0DD5" w:rsidSect="007F344C">
          <w:pgSz w:w="16838" w:h="11906" w:orient="landscape"/>
          <w:pgMar w:top="1440" w:right="1440" w:bottom="1440" w:left="1440" w:header="720" w:footer="720" w:gutter="0"/>
          <w:cols w:space="720"/>
          <w:docGrid w:linePitch="360"/>
        </w:sectPr>
      </w:pPr>
    </w:p>
    <w:p w14:paraId="4BB722AA" w14:textId="258FDD01" w:rsidR="008F0DD5" w:rsidRDefault="008F0DD5" w:rsidP="008F0DD5">
      <w:pPr>
        <w:spacing w:after="0" w:line="240" w:lineRule="auto"/>
        <w:jc w:val="both"/>
        <w:rPr>
          <w:noProof/>
          <w:lang w:eastAsia="en-NZ"/>
        </w:rPr>
      </w:pPr>
      <w:r w:rsidRPr="00B14FC6">
        <w:rPr>
          <w:b/>
          <w:bCs/>
          <w:noProof/>
          <w:lang w:eastAsia="en-NZ"/>
        </w:rPr>
        <w:lastRenderedPageBreak/>
        <w:t xml:space="preserve">Appendix </w:t>
      </w:r>
      <w:r>
        <w:rPr>
          <w:b/>
          <w:bCs/>
          <w:noProof/>
          <w:lang w:eastAsia="en-NZ"/>
        </w:rPr>
        <w:t>2</w:t>
      </w:r>
      <w:r w:rsidRPr="00B14FC6">
        <w:rPr>
          <w:b/>
          <w:bCs/>
          <w:noProof/>
          <w:lang w:eastAsia="en-NZ"/>
        </w:rPr>
        <w:t>.</w:t>
      </w:r>
      <w:r>
        <w:rPr>
          <w:noProof/>
          <w:lang w:eastAsia="en-NZ"/>
        </w:rPr>
        <w:t xml:space="preserve"> References citing finds of </w:t>
      </w:r>
      <w:r>
        <w:rPr>
          <w:b/>
          <w:bCs/>
          <w:noProof/>
          <w:lang w:eastAsia="en-NZ"/>
        </w:rPr>
        <w:t xml:space="preserve">Pungaere/Kaeo </w:t>
      </w:r>
      <w:r>
        <w:rPr>
          <w:noProof/>
          <w:lang w:eastAsia="en-NZ"/>
        </w:rPr>
        <w:t xml:space="preserve">obsidian, assigned using X-ray fluoresence, within Te Tai Tokerau (arabic numerals) and beyond Te Tai Tokerau (alphabetic), together with likely era. </w:t>
      </w:r>
      <w:r w:rsidR="005C1C99">
        <w:rPr>
          <w:noProof/>
          <w:lang w:eastAsia="en-NZ"/>
        </w:rPr>
        <w:t>Indicative a</w:t>
      </w:r>
      <w:r>
        <w:rPr>
          <w:noProof/>
          <w:lang w:eastAsia="en-NZ"/>
        </w:rPr>
        <w:t xml:space="preserve">ge is </w:t>
      </w:r>
      <w:r w:rsidR="004951BA" w:rsidRPr="004951BA">
        <w:rPr>
          <w:noProof/>
          <w:lang w:eastAsia="en-NZ"/>
        </w:rPr>
        <w:t xml:space="preserve">the date-range/period </w:t>
      </w:r>
      <w:r w:rsidRPr="004211E3">
        <w:rPr>
          <w:noProof/>
          <w:lang w:eastAsia="en-NZ"/>
        </w:rPr>
        <w:t xml:space="preserve">of </w:t>
      </w:r>
      <w:r>
        <w:rPr>
          <w:noProof/>
          <w:lang w:eastAsia="en-NZ"/>
        </w:rPr>
        <w:t xml:space="preserve">the </w:t>
      </w:r>
      <w:r w:rsidRPr="004211E3">
        <w:rPr>
          <w:noProof/>
          <w:lang w:eastAsia="en-NZ"/>
        </w:rPr>
        <w:t>layer</w:t>
      </w:r>
      <w:r w:rsidR="00D53450">
        <w:rPr>
          <w:noProof/>
          <w:lang w:eastAsia="en-NZ"/>
        </w:rPr>
        <w:t>,</w:t>
      </w:r>
      <w:r w:rsidRPr="004211E3">
        <w:rPr>
          <w:noProof/>
          <w:lang w:eastAsia="en-NZ"/>
        </w:rPr>
        <w:t xml:space="preserve"> </w:t>
      </w:r>
      <w:r w:rsidR="00D53450">
        <w:rPr>
          <w:noProof/>
          <w:lang w:eastAsia="en-NZ"/>
        </w:rPr>
        <w:t xml:space="preserve">provided </w:t>
      </w:r>
      <w:r w:rsidR="004951BA" w:rsidRPr="004951BA">
        <w:rPr>
          <w:noProof/>
          <w:lang w:eastAsia="en-NZ"/>
        </w:rPr>
        <w:t>by the author(s)</w:t>
      </w:r>
      <w:r w:rsidR="00D53450">
        <w:rPr>
          <w:noProof/>
          <w:lang w:eastAsia="en-NZ"/>
        </w:rPr>
        <w:t>,</w:t>
      </w:r>
      <w:r w:rsidR="004951BA">
        <w:rPr>
          <w:noProof/>
          <w:lang w:eastAsia="en-NZ"/>
        </w:rPr>
        <w:t xml:space="preserve"> </w:t>
      </w:r>
      <w:r w:rsidRPr="004211E3">
        <w:rPr>
          <w:noProof/>
          <w:lang w:eastAsia="en-NZ"/>
        </w:rPr>
        <w:t xml:space="preserve">in which </w:t>
      </w:r>
      <w:r>
        <w:rPr>
          <w:noProof/>
          <w:lang w:eastAsia="en-NZ"/>
        </w:rPr>
        <w:t xml:space="preserve">the </w:t>
      </w:r>
      <w:r w:rsidRPr="004211E3">
        <w:rPr>
          <w:noProof/>
          <w:lang w:eastAsia="en-NZ"/>
        </w:rPr>
        <w:t xml:space="preserve">item </w:t>
      </w:r>
      <w:r>
        <w:rPr>
          <w:noProof/>
          <w:lang w:eastAsia="en-NZ"/>
        </w:rPr>
        <w:t xml:space="preserve">was </w:t>
      </w:r>
      <w:r w:rsidRPr="004211E3">
        <w:rPr>
          <w:noProof/>
          <w:lang w:eastAsia="en-NZ"/>
        </w:rPr>
        <w:t>located</w:t>
      </w:r>
      <w:r>
        <w:rPr>
          <w:noProof/>
          <w:lang w:eastAsia="en-NZ"/>
        </w:rPr>
        <w:t xml:space="preserve">; </w:t>
      </w:r>
      <w:r w:rsidR="008C2358" w:rsidRPr="005106E5">
        <w:rPr>
          <w:noProof/>
          <w:lang w:eastAsia="en-NZ"/>
        </w:rPr>
        <w:t>italics</w:t>
      </w:r>
      <w:r w:rsidR="008C2358">
        <w:rPr>
          <w:noProof/>
          <w:lang w:eastAsia="en-NZ"/>
        </w:rPr>
        <w:t xml:space="preserve"> indicate undated sites from Figure 1 presumed to be pre-1500</w:t>
      </w:r>
      <w:r>
        <w:rPr>
          <w:noProof/>
          <w:lang w:eastAsia="en-NZ"/>
        </w:rPr>
        <w:t>.</w:t>
      </w:r>
    </w:p>
    <w:p w14:paraId="4BB9BA42" w14:textId="77777777" w:rsidR="008F0DD5" w:rsidRDefault="008F0DD5" w:rsidP="008F0DD5">
      <w:pPr>
        <w:spacing w:after="0" w:line="240" w:lineRule="auto"/>
        <w:jc w:val="both"/>
      </w:pPr>
    </w:p>
    <w:tbl>
      <w:tblPr>
        <w:tblStyle w:val="TableGrid"/>
        <w:tblW w:w="0" w:type="auto"/>
        <w:tblLook w:val="04A0" w:firstRow="1" w:lastRow="0" w:firstColumn="1" w:lastColumn="0" w:noHBand="0" w:noVBand="1"/>
      </w:tblPr>
      <w:tblGrid>
        <w:gridCol w:w="1691"/>
        <w:gridCol w:w="1739"/>
        <w:gridCol w:w="1926"/>
        <w:gridCol w:w="1727"/>
        <w:gridCol w:w="1933"/>
      </w:tblGrid>
      <w:tr w:rsidR="008F0DD5" w14:paraId="763E32D6" w14:textId="77777777" w:rsidTr="008B4927">
        <w:tc>
          <w:tcPr>
            <w:tcW w:w="0" w:type="auto"/>
          </w:tcPr>
          <w:p w14:paraId="2F2B6266" w14:textId="77777777" w:rsidR="008F0DD5" w:rsidRDefault="008F0DD5" w:rsidP="00B73BC0">
            <w:pPr>
              <w:spacing w:after="0" w:line="240" w:lineRule="auto"/>
              <w:rPr>
                <w:noProof/>
                <w:lang w:eastAsia="en-NZ"/>
              </w:rPr>
            </w:pPr>
          </w:p>
        </w:tc>
        <w:tc>
          <w:tcPr>
            <w:tcW w:w="0" w:type="auto"/>
            <w:gridSpan w:val="2"/>
          </w:tcPr>
          <w:p w14:paraId="2E6AB687" w14:textId="77777777" w:rsidR="008F0DD5" w:rsidRPr="00193E0A" w:rsidRDefault="008F0DD5" w:rsidP="00B73BC0">
            <w:pPr>
              <w:spacing w:after="0" w:line="240" w:lineRule="auto"/>
              <w:rPr>
                <w:b/>
                <w:bCs/>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1727" w:type="dxa"/>
          </w:tcPr>
          <w:p w14:paraId="4EE919DB" w14:textId="1B1E375F" w:rsidR="008F0DD5" w:rsidRPr="00193E0A" w:rsidRDefault="008F0DD5" w:rsidP="00B73BC0">
            <w:pPr>
              <w:spacing w:after="0" w:line="240" w:lineRule="auto"/>
              <w:rPr>
                <w:b/>
                <w:bCs/>
                <w:sz w:val="18"/>
                <w:szCs w:val="18"/>
              </w:rPr>
            </w:pPr>
            <w:r w:rsidRPr="00193E0A">
              <w:rPr>
                <w:b/>
                <w:bCs/>
                <w:sz w:val="18"/>
                <w:szCs w:val="18"/>
              </w:rPr>
              <w:t xml:space="preserve">Lithic </w:t>
            </w:r>
            <w:r>
              <w:rPr>
                <w:b/>
                <w:bCs/>
                <w:sz w:val="18"/>
                <w:szCs w:val="18"/>
              </w:rPr>
              <w:t>assign</w:t>
            </w:r>
            <w:r w:rsidR="00BB1FED">
              <w:rPr>
                <w:b/>
                <w:bCs/>
                <w:sz w:val="18"/>
                <w:szCs w:val="18"/>
              </w:rPr>
              <w:t>ment</w:t>
            </w:r>
          </w:p>
        </w:tc>
        <w:tc>
          <w:tcPr>
            <w:tcW w:w="1933" w:type="dxa"/>
          </w:tcPr>
          <w:p w14:paraId="5F91C4F7" w14:textId="77777777" w:rsidR="008F0DD5" w:rsidRPr="00193E0A" w:rsidRDefault="008F0DD5" w:rsidP="00B73BC0">
            <w:pPr>
              <w:spacing w:after="0" w:line="240" w:lineRule="auto"/>
              <w:rPr>
                <w:b/>
                <w:bCs/>
                <w:sz w:val="18"/>
                <w:szCs w:val="18"/>
              </w:rPr>
            </w:pPr>
            <w:r>
              <w:rPr>
                <w:b/>
                <w:bCs/>
                <w:sz w:val="18"/>
                <w:szCs w:val="18"/>
              </w:rPr>
              <w:t>Location</w:t>
            </w:r>
          </w:p>
        </w:tc>
      </w:tr>
      <w:tr w:rsidR="008F0DD5" w14:paraId="244252D3" w14:textId="77777777" w:rsidTr="008B4927">
        <w:tc>
          <w:tcPr>
            <w:tcW w:w="0" w:type="auto"/>
          </w:tcPr>
          <w:p w14:paraId="4B31264A" w14:textId="77777777" w:rsidR="008F0DD5" w:rsidRDefault="008F0DD5" w:rsidP="00B73BC0">
            <w:pPr>
              <w:spacing w:after="0" w:line="240" w:lineRule="auto"/>
              <w:rPr>
                <w:noProof/>
                <w:lang w:eastAsia="en-NZ"/>
              </w:rPr>
            </w:pPr>
          </w:p>
        </w:tc>
        <w:tc>
          <w:tcPr>
            <w:tcW w:w="0" w:type="auto"/>
          </w:tcPr>
          <w:p w14:paraId="3796CA1D" w14:textId="713F0057" w:rsidR="008F0DD5" w:rsidRPr="00193E0A" w:rsidRDefault="005C1C99" w:rsidP="00B73BC0">
            <w:pPr>
              <w:spacing w:after="0" w:line="240" w:lineRule="auto"/>
              <w:rPr>
                <w:b/>
                <w:bCs/>
                <w:sz w:val="18"/>
                <w:szCs w:val="18"/>
              </w:rPr>
            </w:pPr>
            <w:r>
              <w:rPr>
                <w:b/>
                <w:bCs/>
                <w:sz w:val="18"/>
                <w:szCs w:val="18"/>
              </w:rPr>
              <w:t>Indicative a</w:t>
            </w:r>
            <w:r w:rsidR="008F0DD5">
              <w:rPr>
                <w:b/>
                <w:bCs/>
                <w:sz w:val="18"/>
                <w:szCs w:val="18"/>
              </w:rPr>
              <w:t xml:space="preserve">ge </w:t>
            </w:r>
            <w:r w:rsidR="008F0DD5" w:rsidRPr="00193E0A">
              <w:rPr>
                <w:b/>
                <w:bCs/>
                <w:sz w:val="18"/>
                <w:szCs w:val="18"/>
              </w:rPr>
              <w:t>(page)</w:t>
            </w:r>
          </w:p>
        </w:tc>
        <w:tc>
          <w:tcPr>
            <w:tcW w:w="0" w:type="auto"/>
          </w:tcPr>
          <w:p w14:paraId="2ED47D39" w14:textId="77777777" w:rsidR="008F0DD5" w:rsidRPr="00193E0A" w:rsidRDefault="008F0DD5" w:rsidP="00B73BC0">
            <w:pPr>
              <w:spacing w:after="0" w:line="240" w:lineRule="auto"/>
              <w:rPr>
                <w:b/>
                <w:bCs/>
                <w:sz w:val="18"/>
                <w:szCs w:val="18"/>
              </w:rPr>
            </w:pPr>
            <w:r w:rsidRPr="00193E0A">
              <w:rPr>
                <w:b/>
                <w:bCs/>
                <w:sz w:val="18"/>
                <w:szCs w:val="18"/>
              </w:rPr>
              <w:t>Method</w:t>
            </w:r>
            <w:r>
              <w:rPr>
                <w:b/>
                <w:bCs/>
                <w:sz w:val="18"/>
                <w:szCs w:val="18"/>
              </w:rPr>
              <w:t xml:space="preserve"> (page)</w:t>
            </w:r>
          </w:p>
        </w:tc>
        <w:tc>
          <w:tcPr>
            <w:tcW w:w="1727" w:type="dxa"/>
          </w:tcPr>
          <w:p w14:paraId="28D4C083" w14:textId="4AB4204D" w:rsidR="008F0DD5" w:rsidRPr="0088523F" w:rsidRDefault="008F0DD5" w:rsidP="00B73BC0">
            <w:pPr>
              <w:spacing w:after="0" w:line="240" w:lineRule="auto"/>
              <w:rPr>
                <w:b/>
                <w:bCs/>
                <w:i/>
                <w:iCs/>
                <w:sz w:val="18"/>
                <w:szCs w:val="18"/>
              </w:rPr>
            </w:pPr>
            <w:r w:rsidRPr="00193E0A">
              <w:rPr>
                <w:b/>
                <w:bCs/>
                <w:sz w:val="18"/>
                <w:szCs w:val="18"/>
              </w:rPr>
              <w:t>Method (page)</w:t>
            </w:r>
          </w:p>
        </w:tc>
        <w:tc>
          <w:tcPr>
            <w:tcW w:w="1933" w:type="dxa"/>
          </w:tcPr>
          <w:p w14:paraId="04EA1C0A" w14:textId="77777777" w:rsidR="008F0DD5" w:rsidRPr="00193E0A" w:rsidRDefault="008F0DD5" w:rsidP="00B73BC0">
            <w:pPr>
              <w:spacing w:after="0" w:line="240" w:lineRule="auto"/>
              <w:rPr>
                <w:b/>
                <w:bCs/>
                <w:sz w:val="18"/>
                <w:szCs w:val="18"/>
              </w:rPr>
            </w:pPr>
          </w:p>
        </w:tc>
      </w:tr>
      <w:tr w:rsidR="008F0DD5" w:rsidRPr="008C2358" w14:paraId="03D8D886" w14:textId="77777777" w:rsidTr="008B4927">
        <w:tc>
          <w:tcPr>
            <w:tcW w:w="0" w:type="auto"/>
          </w:tcPr>
          <w:p w14:paraId="1F701C0E" w14:textId="77777777" w:rsidR="008F0DD5" w:rsidRPr="008C2358" w:rsidRDefault="008F0DD5" w:rsidP="00B73BC0">
            <w:pPr>
              <w:spacing w:after="0" w:line="240" w:lineRule="auto"/>
              <w:rPr>
                <w:rFonts w:cstheme="minorHAnsi"/>
                <w:i/>
                <w:iCs/>
                <w:noProof/>
                <w:sz w:val="18"/>
                <w:szCs w:val="18"/>
                <w:lang w:eastAsia="en-NZ"/>
              </w:rPr>
            </w:pPr>
            <w:r w:rsidRPr="008C2358">
              <w:rPr>
                <w:rFonts w:cstheme="minorHAnsi"/>
                <w:i/>
                <w:iCs/>
                <w:noProof/>
                <w:sz w:val="18"/>
                <w:szCs w:val="18"/>
                <w:lang w:eastAsia="en-NZ"/>
              </w:rPr>
              <w:t>1, Booth et al. (2018:13)</w:t>
            </w:r>
          </w:p>
        </w:tc>
        <w:tc>
          <w:tcPr>
            <w:tcW w:w="0" w:type="auto"/>
          </w:tcPr>
          <w:p w14:paraId="2AF10FCB" w14:textId="77777777" w:rsidR="008F0DD5" w:rsidRPr="008C2358" w:rsidRDefault="008F0DD5" w:rsidP="00B73BC0">
            <w:pPr>
              <w:spacing w:after="0" w:line="240" w:lineRule="auto"/>
              <w:rPr>
                <w:i/>
                <w:iCs/>
                <w:sz w:val="18"/>
                <w:szCs w:val="18"/>
              </w:rPr>
            </w:pPr>
            <w:r w:rsidRPr="008C2358">
              <w:rPr>
                <w:i/>
                <w:iCs/>
                <w:sz w:val="18"/>
                <w:szCs w:val="18"/>
              </w:rPr>
              <w:t>?</w:t>
            </w:r>
          </w:p>
        </w:tc>
        <w:tc>
          <w:tcPr>
            <w:tcW w:w="0" w:type="auto"/>
          </w:tcPr>
          <w:p w14:paraId="7CF795E4" w14:textId="77777777" w:rsidR="008F0DD5" w:rsidRPr="008C2358" w:rsidRDefault="008F0DD5" w:rsidP="00B73BC0">
            <w:pPr>
              <w:spacing w:after="0" w:line="240" w:lineRule="auto"/>
              <w:rPr>
                <w:i/>
                <w:iCs/>
                <w:sz w:val="18"/>
                <w:szCs w:val="18"/>
              </w:rPr>
            </w:pPr>
            <w:r w:rsidRPr="008C2358">
              <w:rPr>
                <w:i/>
                <w:iCs/>
                <w:sz w:val="18"/>
                <w:szCs w:val="18"/>
              </w:rPr>
              <w:t>-</w:t>
            </w:r>
          </w:p>
        </w:tc>
        <w:tc>
          <w:tcPr>
            <w:tcW w:w="1727" w:type="dxa"/>
          </w:tcPr>
          <w:p w14:paraId="413E400B" w14:textId="77777777" w:rsidR="008F0DD5" w:rsidRPr="008C2358" w:rsidRDefault="008F0DD5" w:rsidP="00B73BC0">
            <w:pPr>
              <w:spacing w:after="0" w:line="240" w:lineRule="auto"/>
              <w:rPr>
                <w:i/>
                <w:iCs/>
                <w:sz w:val="18"/>
                <w:szCs w:val="18"/>
              </w:rPr>
            </w:pPr>
            <w:r w:rsidRPr="008C2358">
              <w:rPr>
                <w:i/>
                <w:iCs/>
                <w:sz w:val="18"/>
                <w:szCs w:val="18"/>
              </w:rPr>
              <w:t>XRF (13)</w:t>
            </w:r>
          </w:p>
        </w:tc>
        <w:tc>
          <w:tcPr>
            <w:tcW w:w="1933" w:type="dxa"/>
          </w:tcPr>
          <w:p w14:paraId="0C2BB559" w14:textId="77777777" w:rsidR="008F0DD5" w:rsidRPr="008C2358" w:rsidRDefault="008F0DD5" w:rsidP="00B73BC0">
            <w:pPr>
              <w:spacing w:after="0" w:line="240" w:lineRule="auto"/>
              <w:rPr>
                <w:i/>
                <w:iCs/>
                <w:sz w:val="18"/>
                <w:szCs w:val="18"/>
              </w:rPr>
            </w:pPr>
            <w:r w:rsidRPr="008C2358">
              <w:rPr>
                <w:i/>
                <w:iCs/>
                <w:sz w:val="18"/>
                <w:szCs w:val="18"/>
              </w:rPr>
              <w:t xml:space="preserve">Tom Bowling Bay </w:t>
            </w:r>
          </w:p>
        </w:tc>
      </w:tr>
      <w:tr w:rsidR="0024586C" w:rsidRPr="008C2358" w14:paraId="69635745" w14:textId="77777777" w:rsidTr="005106E5">
        <w:tc>
          <w:tcPr>
            <w:tcW w:w="0" w:type="auto"/>
            <w:shd w:val="clear" w:color="auto" w:fill="AEAAAA" w:themeFill="background2" w:themeFillShade="BF"/>
          </w:tcPr>
          <w:p w14:paraId="0F9A8ED0" w14:textId="5A3B83B3" w:rsidR="0024586C" w:rsidRPr="005106E5" w:rsidRDefault="0024586C" w:rsidP="00B73BC0">
            <w:pPr>
              <w:spacing w:after="0" w:line="240" w:lineRule="auto"/>
              <w:rPr>
                <w:rFonts w:cstheme="minorHAnsi"/>
                <w:noProof/>
                <w:sz w:val="18"/>
                <w:szCs w:val="18"/>
                <w:lang w:eastAsia="en-NZ"/>
              </w:rPr>
            </w:pPr>
            <w:r>
              <w:rPr>
                <w:rFonts w:cstheme="minorHAnsi"/>
                <w:noProof/>
                <w:sz w:val="18"/>
                <w:szCs w:val="18"/>
                <w:lang w:eastAsia="en-NZ"/>
              </w:rPr>
              <w:t>2, L. Furey pers. comm.</w:t>
            </w:r>
          </w:p>
        </w:tc>
        <w:tc>
          <w:tcPr>
            <w:tcW w:w="0" w:type="auto"/>
            <w:shd w:val="clear" w:color="auto" w:fill="AEAAAA" w:themeFill="background2" w:themeFillShade="BF"/>
          </w:tcPr>
          <w:p w14:paraId="37656CCC" w14:textId="6CD1D055" w:rsidR="0024586C" w:rsidRPr="005106E5" w:rsidRDefault="0024586C" w:rsidP="00B73BC0">
            <w:pPr>
              <w:spacing w:after="0" w:line="240" w:lineRule="auto"/>
              <w:rPr>
                <w:sz w:val="18"/>
                <w:szCs w:val="18"/>
              </w:rPr>
            </w:pPr>
            <w:r>
              <w:rPr>
                <w:sz w:val="18"/>
                <w:szCs w:val="18"/>
              </w:rPr>
              <w:t>Early</w:t>
            </w:r>
          </w:p>
        </w:tc>
        <w:tc>
          <w:tcPr>
            <w:tcW w:w="0" w:type="auto"/>
            <w:shd w:val="clear" w:color="auto" w:fill="AEAAAA" w:themeFill="background2" w:themeFillShade="BF"/>
          </w:tcPr>
          <w:p w14:paraId="490BA088" w14:textId="4832401E" w:rsidR="0024586C" w:rsidRPr="008C2358" w:rsidRDefault="0024586C" w:rsidP="00B73BC0">
            <w:pPr>
              <w:spacing w:after="0" w:line="240" w:lineRule="auto"/>
              <w:rPr>
                <w:i/>
                <w:iCs/>
                <w:sz w:val="18"/>
                <w:szCs w:val="18"/>
              </w:rPr>
            </w:pPr>
            <w:r>
              <w:rPr>
                <w:i/>
                <w:iCs/>
                <w:sz w:val="18"/>
                <w:szCs w:val="18"/>
              </w:rPr>
              <w:t>-</w:t>
            </w:r>
          </w:p>
        </w:tc>
        <w:tc>
          <w:tcPr>
            <w:tcW w:w="1727" w:type="dxa"/>
            <w:shd w:val="clear" w:color="auto" w:fill="AEAAAA" w:themeFill="background2" w:themeFillShade="BF"/>
          </w:tcPr>
          <w:p w14:paraId="5E1A53C0" w14:textId="0E56C406" w:rsidR="0024586C" w:rsidRPr="005106E5" w:rsidRDefault="0024586C" w:rsidP="00B73BC0">
            <w:pPr>
              <w:spacing w:after="0" w:line="240" w:lineRule="auto"/>
              <w:rPr>
                <w:sz w:val="18"/>
                <w:szCs w:val="18"/>
              </w:rPr>
            </w:pPr>
            <w:r w:rsidRPr="005106E5">
              <w:rPr>
                <w:sz w:val="18"/>
                <w:szCs w:val="18"/>
              </w:rPr>
              <w:t>XRF</w:t>
            </w:r>
          </w:p>
        </w:tc>
        <w:tc>
          <w:tcPr>
            <w:tcW w:w="1933" w:type="dxa"/>
            <w:shd w:val="clear" w:color="auto" w:fill="AEAAAA" w:themeFill="background2" w:themeFillShade="BF"/>
          </w:tcPr>
          <w:p w14:paraId="330BDE7E" w14:textId="2EBE6BD5" w:rsidR="0024586C" w:rsidRPr="005106E5" w:rsidRDefault="0024586C" w:rsidP="00B73BC0">
            <w:pPr>
              <w:spacing w:after="0" w:line="240" w:lineRule="auto"/>
              <w:rPr>
                <w:sz w:val="18"/>
                <w:szCs w:val="18"/>
              </w:rPr>
            </w:pPr>
            <w:r>
              <w:rPr>
                <w:sz w:val="18"/>
                <w:szCs w:val="18"/>
              </w:rPr>
              <w:t>Twilight Bay</w:t>
            </w:r>
          </w:p>
        </w:tc>
      </w:tr>
      <w:tr w:rsidR="008F0DD5" w14:paraId="7E277096" w14:textId="77777777" w:rsidTr="008B4927">
        <w:tc>
          <w:tcPr>
            <w:tcW w:w="0" w:type="auto"/>
            <w:shd w:val="clear" w:color="auto" w:fill="E7E6E6" w:themeFill="background2"/>
          </w:tcPr>
          <w:p w14:paraId="30F74135" w14:textId="7B4819C3" w:rsidR="008F0DD5" w:rsidRPr="003C4ED5" w:rsidRDefault="0024586C" w:rsidP="00B73BC0">
            <w:pPr>
              <w:spacing w:after="0" w:line="240" w:lineRule="auto"/>
              <w:rPr>
                <w:rFonts w:cstheme="minorHAnsi"/>
                <w:sz w:val="18"/>
                <w:szCs w:val="18"/>
              </w:rPr>
            </w:pPr>
            <w:r>
              <w:rPr>
                <w:rFonts w:cstheme="minorHAnsi"/>
                <w:noProof/>
                <w:sz w:val="18"/>
                <w:szCs w:val="18"/>
                <w:lang w:eastAsia="en-NZ"/>
              </w:rPr>
              <w:t>3</w:t>
            </w:r>
            <w:r w:rsidR="008F0DD5" w:rsidRPr="003C4ED5">
              <w:rPr>
                <w:rFonts w:cstheme="minorHAnsi"/>
                <w:noProof/>
                <w:sz w:val="18"/>
                <w:szCs w:val="18"/>
                <w:lang w:eastAsia="en-NZ"/>
              </w:rPr>
              <w:t>, Moore &amp; Coster (2015:8)</w:t>
            </w:r>
          </w:p>
        </w:tc>
        <w:tc>
          <w:tcPr>
            <w:tcW w:w="0" w:type="auto"/>
            <w:shd w:val="clear" w:color="auto" w:fill="E7E6E6" w:themeFill="background2"/>
          </w:tcPr>
          <w:p w14:paraId="188D4E65" w14:textId="77777777" w:rsidR="008F0DD5" w:rsidRPr="003C4ED5" w:rsidRDefault="008F0DD5" w:rsidP="00B73BC0">
            <w:pPr>
              <w:spacing w:after="0" w:line="240" w:lineRule="auto"/>
              <w:rPr>
                <w:sz w:val="18"/>
                <w:szCs w:val="18"/>
              </w:rPr>
            </w:pPr>
            <w:r w:rsidRPr="003C4ED5">
              <w:rPr>
                <w:sz w:val="18"/>
                <w:szCs w:val="18"/>
              </w:rPr>
              <w:t>Late 15</w:t>
            </w:r>
            <w:r w:rsidRPr="003C4ED5">
              <w:rPr>
                <w:sz w:val="18"/>
                <w:szCs w:val="18"/>
                <w:vertAlign w:val="superscript"/>
              </w:rPr>
              <w:t>th</w:t>
            </w:r>
            <w:r w:rsidRPr="003C4ED5">
              <w:rPr>
                <w:sz w:val="18"/>
                <w:szCs w:val="18"/>
              </w:rPr>
              <w:t xml:space="preserve"> to 18</w:t>
            </w:r>
            <w:r w:rsidRPr="003C4ED5">
              <w:rPr>
                <w:sz w:val="18"/>
                <w:szCs w:val="18"/>
                <w:vertAlign w:val="superscript"/>
              </w:rPr>
              <w:t>th</w:t>
            </w:r>
            <w:r w:rsidRPr="003C4ED5">
              <w:rPr>
                <w:sz w:val="18"/>
                <w:szCs w:val="18"/>
              </w:rPr>
              <w:t xml:space="preserve"> </w:t>
            </w:r>
            <w:r>
              <w:rPr>
                <w:sz w:val="18"/>
                <w:szCs w:val="18"/>
              </w:rPr>
              <w:t xml:space="preserve">centuries </w:t>
            </w:r>
            <w:r w:rsidRPr="003C4ED5">
              <w:rPr>
                <w:sz w:val="18"/>
                <w:szCs w:val="18"/>
              </w:rPr>
              <w:t>(1</w:t>
            </w:r>
            <w:r>
              <w:rPr>
                <w:sz w:val="18"/>
                <w:szCs w:val="18"/>
              </w:rPr>
              <w:t>,13</w:t>
            </w:r>
            <w:r w:rsidRPr="003C4ED5">
              <w:rPr>
                <w:sz w:val="18"/>
                <w:szCs w:val="18"/>
              </w:rPr>
              <w:t>)</w:t>
            </w:r>
          </w:p>
        </w:tc>
        <w:tc>
          <w:tcPr>
            <w:tcW w:w="0" w:type="auto"/>
            <w:shd w:val="clear" w:color="auto" w:fill="E7E6E6" w:themeFill="background2"/>
          </w:tcPr>
          <w:p w14:paraId="00053EC1" w14:textId="77777777" w:rsidR="008F0DD5" w:rsidRPr="003C4ED5" w:rsidRDefault="008F0DD5" w:rsidP="00B73BC0">
            <w:pPr>
              <w:spacing w:after="0" w:line="240" w:lineRule="auto"/>
              <w:rPr>
                <w:sz w:val="18"/>
                <w:szCs w:val="18"/>
              </w:rPr>
            </w:pPr>
            <w:r w:rsidRPr="003C4ED5">
              <w:rPr>
                <w:sz w:val="18"/>
                <w:szCs w:val="18"/>
              </w:rPr>
              <w:t xml:space="preserve">Radiocarbon </w:t>
            </w:r>
            <w:r>
              <w:rPr>
                <w:sz w:val="18"/>
                <w:szCs w:val="18"/>
              </w:rPr>
              <w:t>(5)</w:t>
            </w:r>
          </w:p>
        </w:tc>
        <w:tc>
          <w:tcPr>
            <w:tcW w:w="1727" w:type="dxa"/>
            <w:shd w:val="clear" w:color="auto" w:fill="E7E6E6" w:themeFill="background2"/>
          </w:tcPr>
          <w:p w14:paraId="64451F38" w14:textId="77777777" w:rsidR="008F0DD5" w:rsidRPr="003C4ED5" w:rsidRDefault="008F0DD5" w:rsidP="00B73BC0">
            <w:pPr>
              <w:spacing w:after="0" w:line="240" w:lineRule="auto"/>
              <w:rPr>
                <w:sz w:val="18"/>
                <w:szCs w:val="18"/>
              </w:rPr>
            </w:pPr>
            <w:r w:rsidRPr="003C4ED5">
              <w:rPr>
                <w:sz w:val="18"/>
                <w:szCs w:val="18"/>
              </w:rPr>
              <w:t>XRF (8,</w:t>
            </w:r>
            <w:r>
              <w:rPr>
                <w:sz w:val="18"/>
                <w:szCs w:val="18"/>
              </w:rPr>
              <w:t>11</w:t>
            </w:r>
            <w:r w:rsidRPr="003C4ED5">
              <w:rPr>
                <w:sz w:val="18"/>
                <w:szCs w:val="18"/>
              </w:rPr>
              <w:t>)</w:t>
            </w:r>
          </w:p>
        </w:tc>
        <w:tc>
          <w:tcPr>
            <w:tcW w:w="1933" w:type="dxa"/>
            <w:shd w:val="clear" w:color="auto" w:fill="E7E6E6" w:themeFill="background2"/>
          </w:tcPr>
          <w:p w14:paraId="4ACB8E85" w14:textId="77777777" w:rsidR="008F0DD5" w:rsidRPr="003C4ED5" w:rsidRDefault="008F0DD5" w:rsidP="00B73BC0">
            <w:pPr>
              <w:spacing w:after="0" w:line="240" w:lineRule="auto"/>
              <w:rPr>
                <w:sz w:val="18"/>
                <w:szCs w:val="18"/>
              </w:rPr>
            </w:pPr>
            <w:r>
              <w:rPr>
                <w:sz w:val="18"/>
                <w:szCs w:val="18"/>
              </w:rPr>
              <w:t>Ninety Mile Beach</w:t>
            </w:r>
          </w:p>
        </w:tc>
      </w:tr>
      <w:tr w:rsidR="008F0DD5" w14:paraId="67713414" w14:textId="77777777" w:rsidTr="008B4927">
        <w:tc>
          <w:tcPr>
            <w:tcW w:w="0" w:type="auto"/>
          </w:tcPr>
          <w:p w14:paraId="4A171663" w14:textId="18114E58" w:rsidR="008F0DD5" w:rsidRPr="00DC51EF" w:rsidRDefault="0024586C" w:rsidP="00B73BC0">
            <w:pPr>
              <w:spacing w:after="0" w:line="240" w:lineRule="auto"/>
              <w:rPr>
                <w:rFonts w:cstheme="minorHAnsi"/>
                <w:sz w:val="18"/>
                <w:szCs w:val="18"/>
              </w:rPr>
            </w:pPr>
            <w:r>
              <w:rPr>
                <w:rFonts w:cstheme="minorHAnsi"/>
                <w:noProof/>
                <w:sz w:val="18"/>
                <w:szCs w:val="18"/>
                <w:lang w:eastAsia="en-NZ"/>
              </w:rPr>
              <w:t>4</w:t>
            </w:r>
            <w:r w:rsidR="008F0DD5" w:rsidRPr="00DC51EF">
              <w:rPr>
                <w:rFonts w:cstheme="minorHAnsi"/>
                <w:noProof/>
                <w:sz w:val="18"/>
                <w:szCs w:val="18"/>
                <w:lang w:eastAsia="en-NZ"/>
              </w:rPr>
              <w:t>, Moore &amp; Coster (2015:15)</w:t>
            </w:r>
          </w:p>
        </w:tc>
        <w:tc>
          <w:tcPr>
            <w:tcW w:w="0" w:type="auto"/>
          </w:tcPr>
          <w:p w14:paraId="72C2C361" w14:textId="77777777" w:rsidR="008F0DD5" w:rsidRPr="003E7506" w:rsidRDefault="008F0DD5" w:rsidP="00B73BC0">
            <w:pPr>
              <w:spacing w:after="0" w:line="240" w:lineRule="auto"/>
              <w:rPr>
                <w:sz w:val="18"/>
                <w:szCs w:val="18"/>
              </w:rPr>
            </w:pPr>
            <w:r>
              <w:rPr>
                <w:sz w:val="18"/>
                <w:szCs w:val="18"/>
              </w:rPr>
              <w:t>?</w:t>
            </w:r>
          </w:p>
        </w:tc>
        <w:tc>
          <w:tcPr>
            <w:tcW w:w="0" w:type="auto"/>
          </w:tcPr>
          <w:p w14:paraId="34CE6443" w14:textId="77777777" w:rsidR="008F0DD5" w:rsidRPr="003E7506" w:rsidRDefault="008F0DD5" w:rsidP="00B73BC0">
            <w:pPr>
              <w:spacing w:after="0" w:line="240" w:lineRule="auto"/>
              <w:rPr>
                <w:sz w:val="18"/>
                <w:szCs w:val="18"/>
              </w:rPr>
            </w:pPr>
            <w:r>
              <w:rPr>
                <w:sz w:val="18"/>
                <w:szCs w:val="18"/>
              </w:rPr>
              <w:t>-</w:t>
            </w:r>
          </w:p>
        </w:tc>
        <w:tc>
          <w:tcPr>
            <w:tcW w:w="1727" w:type="dxa"/>
          </w:tcPr>
          <w:p w14:paraId="6CE93A46" w14:textId="77777777" w:rsidR="008F0DD5" w:rsidRPr="003E7506" w:rsidRDefault="008F0DD5" w:rsidP="00B73BC0">
            <w:pPr>
              <w:spacing w:after="0" w:line="240" w:lineRule="auto"/>
              <w:rPr>
                <w:sz w:val="18"/>
                <w:szCs w:val="18"/>
              </w:rPr>
            </w:pPr>
            <w:r>
              <w:rPr>
                <w:sz w:val="18"/>
                <w:szCs w:val="18"/>
              </w:rPr>
              <w:t>XRF (presumably) (15)</w:t>
            </w:r>
          </w:p>
        </w:tc>
        <w:tc>
          <w:tcPr>
            <w:tcW w:w="1933" w:type="dxa"/>
          </w:tcPr>
          <w:p w14:paraId="4A6D8AC3" w14:textId="77777777" w:rsidR="008F0DD5" w:rsidRPr="003E7506" w:rsidRDefault="008F0DD5" w:rsidP="00B73BC0">
            <w:pPr>
              <w:spacing w:after="0" w:line="240" w:lineRule="auto"/>
              <w:rPr>
                <w:sz w:val="18"/>
                <w:szCs w:val="18"/>
              </w:rPr>
            </w:pPr>
            <w:r>
              <w:rPr>
                <w:sz w:val="18"/>
                <w:szCs w:val="18"/>
              </w:rPr>
              <w:t xml:space="preserve">Kowhai Beach </w:t>
            </w:r>
          </w:p>
        </w:tc>
      </w:tr>
      <w:tr w:rsidR="008F0DD5" w14:paraId="71BADC34" w14:textId="77777777" w:rsidTr="008B4927">
        <w:tc>
          <w:tcPr>
            <w:tcW w:w="0" w:type="auto"/>
            <w:shd w:val="clear" w:color="auto" w:fill="AEAAAA" w:themeFill="background2" w:themeFillShade="BF"/>
          </w:tcPr>
          <w:p w14:paraId="7CE7C9EA" w14:textId="6AF74D39" w:rsidR="008F0DD5" w:rsidRDefault="0024586C" w:rsidP="00B73BC0">
            <w:pPr>
              <w:spacing w:after="0" w:line="240" w:lineRule="auto"/>
              <w:rPr>
                <w:rFonts w:cstheme="minorHAnsi"/>
                <w:noProof/>
                <w:sz w:val="18"/>
                <w:szCs w:val="18"/>
                <w:lang w:eastAsia="en-NZ"/>
              </w:rPr>
            </w:pPr>
            <w:r>
              <w:rPr>
                <w:rFonts w:cstheme="minorHAnsi"/>
                <w:noProof/>
                <w:sz w:val="18"/>
                <w:szCs w:val="18"/>
                <w:lang w:eastAsia="en-NZ"/>
              </w:rPr>
              <w:t>5</w:t>
            </w:r>
            <w:r w:rsidR="008F0DD5">
              <w:rPr>
                <w:rFonts w:cstheme="minorHAnsi"/>
                <w:noProof/>
                <w:sz w:val="18"/>
                <w:szCs w:val="18"/>
                <w:lang w:eastAsia="en-NZ"/>
              </w:rPr>
              <w:t>, Furey (2002:108)</w:t>
            </w:r>
          </w:p>
        </w:tc>
        <w:tc>
          <w:tcPr>
            <w:tcW w:w="0" w:type="auto"/>
            <w:shd w:val="clear" w:color="auto" w:fill="AEAAAA" w:themeFill="background2" w:themeFillShade="BF"/>
          </w:tcPr>
          <w:p w14:paraId="633A105D" w14:textId="77777777" w:rsidR="008F0DD5" w:rsidRDefault="008F0DD5" w:rsidP="00B73BC0">
            <w:pPr>
              <w:spacing w:after="0" w:line="240" w:lineRule="auto"/>
              <w:rPr>
                <w:sz w:val="18"/>
                <w:szCs w:val="18"/>
              </w:rPr>
            </w:pPr>
            <w:r>
              <w:rPr>
                <w:sz w:val="18"/>
                <w:szCs w:val="18"/>
              </w:rPr>
              <w:t>1300s (36)</w:t>
            </w:r>
          </w:p>
        </w:tc>
        <w:tc>
          <w:tcPr>
            <w:tcW w:w="0" w:type="auto"/>
            <w:shd w:val="clear" w:color="auto" w:fill="AEAAAA" w:themeFill="background2" w:themeFillShade="BF"/>
          </w:tcPr>
          <w:p w14:paraId="4592B174" w14:textId="77777777" w:rsidR="008F0DD5" w:rsidRDefault="008F0DD5" w:rsidP="00B73BC0">
            <w:pPr>
              <w:spacing w:after="0" w:line="240" w:lineRule="auto"/>
              <w:rPr>
                <w:sz w:val="18"/>
                <w:szCs w:val="18"/>
              </w:rPr>
            </w:pPr>
            <w:r w:rsidRPr="003C4ED5">
              <w:rPr>
                <w:sz w:val="18"/>
                <w:szCs w:val="18"/>
              </w:rPr>
              <w:t xml:space="preserve">Radiocarbon </w:t>
            </w:r>
            <w:r>
              <w:rPr>
                <w:sz w:val="18"/>
                <w:szCs w:val="18"/>
              </w:rPr>
              <w:t>(37)</w:t>
            </w:r>
          </w:p>
        </w:tc>
        <w:tc>
          <w:tcPr>
            <w:tcW w:w="1727" w:type="dxa"/>
            <w:shd w:val="clear" w:color="auto" w:fill="AEAAAA" w:themeFill="background2" w:themeFillShade="BF"/>
          </w:tcPr>
          <w:p w14:paraId="27AE77AC" w14:textId="77777777" w:rsidR="008F0DD5" w:rsidRDefault="008F0DD5" w:rsidP="00B73BC0">
            <w:pPr>
              <w:spacing w:after="0" w:line="240" w:lineRule="auto"/>
              <w:rPr>
                <w:sz w:val="18"/>
                <w:szCs w:val="18"/>
              </w:rPr>
            </w:pPr>
            <w:r w:rsidRPr="003C4ED5">
              <w:rPr>
                <w:sz w:val="18"/>
                <w:szCs w:val="18"/>
              </w:rPr>
              <w:t>XRF (</w:t>
            </w:r>
            <w:r>
              <w:rPr>
                <w:sz w:val="18"/>
                <w:szCs w:val="18"/>
              </w:rPr>
              <w:t>108, line 14</w:t>
            </w:r>
            <w:r w:rsidRPr="003C4ED5">
              <w:rPr>
                <w:sz w:val="18"/>
                <w:szCs w:val="18"/>
              </w:rPr>
              <w:t>)</w:t>
            </w:r>
          </w:p>
        </w:tc>
        <w:tc>
          <w:tcPr>
            <w:tcW w:w="1933" w:type="dxa"/>
            <w:shd w:val="clear" w:color="auto" w:fill="AEAAAA" w:themeFill="background2" w:themeFillShade="BF"/>
          </w:tcPr>
          <w:p w14:paraId="6B31D4BA" w14:textId="77777777" w:rsidR="008F0DD5" w:rsidRDefault="008F0DD5" w:rsidP="00B73BC0">
            <w:pPr>
              <w:spacing w:after="0" w:line="240" w:lineRule="auto"/>
              <w:rPr>
                <w:sz w:val="18"/>
                <w:szCs w:val="18"/>
              </w:rPr>
            </w:pPr>
            <w:r>
              <w:rPr>
                <w:sz w:val="18"/>
                <w:szCs w:val="18"/>
              </w:rPr>
              <w:t>Houhora</w:t>
            </w:r>
          </w:p>
        </w:tc>
      </w:tr>
      <w:tr w:rsidR="008F0DD5" w14:paraId="463FB42A" w14:textId="77777777" w:rsidTr="008B4927">
        <w:tc>
          <w:tcPr>
            <w:tcW w:w="0" w:type="auto"/>
            <w:shd w:val="clear" w:color="auto" w:fill="AEAAAA" w:themeFill="background2" w:themeFillShade="BF"/>
          </w:tcPr>
          <w:p w14:paraId="289EA1D1" w14:textId="2C5A79F2" w:rsidR="008F0DD5" w:rsidRPr="00DC51EF" w:rsidRDefault="0024586C" w:rsidP="00B73BC0">
            <w:pPr>
              <w:spacing w:after="0" w:line="240" w:lineRule="auto"/>
              <w:rPr>
                <w:rFonts w:cstheme="minorHAnsi"/>
                <w:sz w:val="18"/>
                <w:szCs w:val="18"/>
              </w:rPr>
            </w:pPr>
            <w:r>
              <w:rPr>
                <w:rFonts w:eastAsia="Segoe UI Emoji" w:cstheme="minorHAnsi"/>
                <w:noProof/>
                <w:sz w:val="18"/>
                <w:szCs w:val="18"/>
                <w:lang w:eastAsia="en-NZ"/>
              </w:rPr>
              <w:t>6</w:t>
            </w:r>
            <w:r w:rsidR="008F0DD5" w:rsidRPr="00DC51EF">
              <w:rPr>
                <w:rFonts w:eastAsia="Segoe UI Emoji" w:cstheme="minorHAnsi"/>
                <w:noProof/>
                <w:sz w:val="18"/>
                <w:szCs w:val="18"/>
                <w:lang w:eastAsia="en-NZ"/>
              </w:rPr>
              <w:t>, Phillipps et al. (2016:113,118)</w:t>
            </w:r>
          </w:p>
        </w:tc>
        <w:tc>
          <w:tcPr>
            <w:tcW w:w="0" w:type="auto"/>
            <w:shd w:val="clear" w:color="auto" w:fill="AEAAAA" w:themeFill="background2" w:themeFillShade="BF"/>
          </w:tcPr>
          <w:p w14:paraId="68B28A31" w14:textId="77777777" w:rsidR="008F0DD5" w:rsidRPr="003E7506" w:rsidRDefault="008F0DD5" w:rsidP="00B73BC0">
            <w:pPr>
              <w:spacing w:after="0" w:line="240" w:lineRule="auto"/>
              <w:rPr>
                <w:sz w:val="18"/>
                <w:szCs w:val="18"/>
              </w:rPr>
            </w:pPr>
            <w:r>
              <w:rPr>
                <w:sz w:val="18"/>
                <w:szCs w:val="18"/>
              </w:rPr>
              <w:t>~</w:t>
            </w:r>
            <w:r w:rsidRPr="007D19EF">
              <w:rPr>
                <w:sz w:val="18"/>
                <w:szCs w:val="18"/>
              </w:rPr>
              <w:t>late 14th century</w:t>
            </w:r>
            <w:r>
              <w:rPr>
                <w:sz w:val="18"/>
                <w:szCs w:val="18"/>
              </w:rPr>
              <w:t xml:space="preserve"> (107)</w:t>
            </w:r>
          </w:p>
        </w:tc>
        <w:tc>
          <w:tcPr>
            <w:tcW w:w="0" w:type="auto"/>
            <w:shd w:val="clear" w:color="auto" w:fill="AEAAAA" w:themeFill="background2" w:themeFillShade="BF"/>
          </w:tcPr>
          <w:p w14:paraId="246C6DA4" w14:textId="77777777" w:rsidR="008F0DD5" w:rsidRPr="003E7506" w:rsidRDefault="008F0DD5" w:rsidP="00B73BC0">
            <w:pPr>
              <w:spacing w:after="0" w:line="240" w:lineRule="auto"/>
              <w:rPr>
                <w:sz w:val="18"/>
                <w:szCs w:val="18"/>
              </w:rPr>
            </w:pPr>
            <w:r>
              <w:rPr>
                <w:sz w:val="18"/>
                <w:szCs w:val="18"/>
              </w:rPr>
              <w:t>Radiocarbon (in Allen 2006:50)</w:t>
            </w:r>
          </w:p>
        </w:tc>
        <w:tc>
          <w:tcPr>
            <w:tcW w:w="1727" w:type="dxa"/>
            <w:shd w:val="clear" w:color="auto" w:fill="AEAAAA" w:themeFill="background2" w:themeFillShade="BF"/>
          </w:tcPr>
          <w:p w14:paraId="6EB6FF5F" w14:textId="77777777" w:rsidR="008F0DD5" w:rsidRPr="003E7506" w:rsidRDefault="008F0DD5" w:rsidP="00B73BC0">
            <w:pPr>
              <w:spacing w:after="0" w:line="240" w:lineRule="auto"/>
              <w:rPr>
                <w:sz w:val="18"/>
                <w:szCs w:val="18"/>
              </w:rPr>
            </w:pPr>
            <w:r>
              <w:rPr>
                <w:sz w:val="18"/>
                <w:szCs w:val="18"/>
              </w:rPr>
              <w:t>XRF (108)</w:t>
            </w:r>
          </w:p>
        </w:tc>
        <w:tc>
          <w:tcPr>
            <w:tcW w:w="1933" w:type="dxa"/>
            <w:shd w:val="clear" w:color="auto" w:fill="AEAAAA" w:themeFill="background2" w:themeFillShade="BF"/>
          </w:tcPr>
          <w:p w14:paraId="7D6FD4B2" w14:textId="77777777" w:rsidR="008F0DD5" w:rsidRPr="003E7506" w:rsidRDefault="008F0DD5" w:rsidP="00B73BC0">
            <w:pPr>
              <w:spacing w:after="0" w:line="240" w:lineRule="auto"/>
              <w:rPr>
                <w:sz w:val="18"/>
                <w:szCs w:val="18"/>
              </w:rPr>
            </w:pPr>
            <w:r>
              <w:rPr>
                <w:sz w:val="18"/>
                <w:szCs w:val="18"/>
              </w:rPr>
              <w:t>Tauroa Point</w:t>
            </w:r>
          </w:p>
        </w:tc>
      </w:tr>
      <w:tr w:rsidR="008F0DD5" w14:paraId="030CF7A2" w14:textId="77777777" w:rsidTr="008B4927">
        <w:tc>
          <w:tcPr>
            <w:tcW w:w="0" w:type="auto"/>
          </w:tcPr>
          <w:p w14:paraId="14EF80B5" w14:textId="260504AB" w:rsidR="008F0DD5" w:rsidRDefault="0024586C" w:rsidP="00B73BC0">
            <w:pPr>
              <w:spacing w:after="0" w:line="240" w:lineRule="auto"/>
              <w:rPr>
                <w:rFonts w:eastAsia="Segoe UI Emoji" w:cstheme="minorHAnsi"/>
                <w:noProof/>
                <w:sz w:val="18"/>
                <w:szCs w:val="18"/>
                <w:lang w:eastAsia="en-NZ"/>
              </w:rPr>
            </w:pPr>
            <w:r>
              <w:rPr>
                <w:rFonts w:cstheme="minorHAnsi"/>
                <w:noProof/>
                <w:sz w:val="18"/>
                <w:szCs w:val="18"/>
                <w:lang w:eastAsia="en-NZ"/>
              </w:rPr>
              <w:t>7</w:t>
            </w:r>
            <w:r w:rsidR="008F0DD5" w:rsidRPr="00DC51EF">
              <w:rPr>
                <w:rFonts w:cstheme="minorHAnsi"/>
                <w:noProof/>
                <w:sz w:val="18"/>
                <w:szCs w:val="18"/>
                <w:lang w:eastAsia="en-NZ"/>
              </w:rPr>
              <w:t>, Booth et al. (2018:13)</w:t>
            </w:r>
          </w:p>
        </w:tc>
        <w:tc>
          <w:tcPr>
            <w:tcW w:w="0" w:type="auto"/>
            <w:shd w:val="clear" w:color="auto" w:fill="auto"/>
          </w:tcPr>
          <w:p w14:paraId="4329643D" w14:textId="77777777" w:rsidR="008F0DD5" w:rsidRDefault="008F0DD5" w:rsidP="00B73BC0">
            <w:pPr>
              <w:spacing w:after="0" w:line="240" w:lineRule="auto"/>
              <w:rPr>
                <w:sz w:val="18"/>
                <w:szCs w:val="18"/>
              </w:rPr>
            </w:pPr>
            <w:r>
              <w:rPr>
                <w:sz w:val="18"/>
                <w:szCs w:val="18"/>
              </w:rPr>
              <w:t>?</w:t>
            </w:r>
          </w:p>
        </w:tc>
        <w:tc>
          <w:tcPr>
            <w:tcW w:w="0" w:type="auto"/>
          </w:tcPr>
          <w:p w14:paraId="25F752C0" w14:textId="77777777" w:rsidR="008F0DD5" w:rsidRDefault="008F0DD5" w:rsidP="00B73BC0">
            <w:pPr>
              <w:spacing w:after="0" w:line="240" w:lineRule="auto"/>
              <w:rPr>
                <w:sz w:val="18"/>
                <w:szCs w:val="18"/>
              </w:rPr>
            </w:pPr>
            <w:r>
              <w:rPr>
                <w:sz w:val="18"/>
                <w:szCs w:val="18"/>
              </w:rPr>
              <w:t>-</w:t>
            </w:r>
          </w:p>
        </w:tc>
        <w:tc>
          <w:tcPr>
            <w:tcW w:w="1727" w:type="dxa"/>
          </w:tcPr>
          <w:p w14:paraId="1C2E5A62" w14:textId="77777777" w:rsidR="008F0DD5" w:rsidRDefault="008F0DD5" w:rsidP="00B73BC0">
            <w:pPr>
              <w:spacing w:after="0" w:line="240" w:lineRule="auto"/>
              <w:rPr>
                <w:sz w:val="18"/>
                <w:szCs w:val="18"/>
              </w:rPr>
            </w:pPr>
            <w:r>
              <w:rPr>
                <w:sz w:val="18"/>
                <w:szCs w:val="18"/>
              </w:rPr>
              <w:t>XRF (13)</w:t>
            </w:r>
          </w:p>
        </w:tc>
        <w:tc>
          <w:tcPr>
            <w:tcW w:w="1933" w:type="dxa"/>
          </w:tcPr>
          <w:p w14:paraId="394E11C8" w14:textId="77777777" w:rsidR="008F0DD5" w:rsidRDefault="008F0DD5" w:rsidP="00B73BC0">
            <w:pPr>
              <w:spacing w:after="0" w:line="240" w:lineRule="auto"/>
              <w:rPr>
                <w:sz w:val="18"/>
                <w:szCs w:val="18"/>
              </w:rPr>
            </w:pPr>
            <w:r>
              <w:rPr>
                <w:sz w:val="18"/>
                <w:szCs w:val="18"/>
              </w:rPr>
              <w:t xml:space="preserve">Berghan Point to Tikitiki </w:t>
            </w:r>
          </w:p>
        </w:tc>
      </w:tr>
      <w:tr w:rsidR="008F0DD5" w14:paraId="71AB89AD" w14:textId="77777777" w:rsidTr="008B4927">
        <w:tc>
          <w:tcPr>
            <w:tcW w:w="0" w:type="auto"/>
          </w:tcPr>
          <w:p w14:paraId="2384AA64" w14:textId="2990E01A" w:rsidR="008F0DD5" w:rsidRDefault="0024586C" w:rsidP="00B73BC0">
            <w:pPr>
              <w:spacing w:after="0" w:line="240" w:lineRule="auto"/>
              <w:rPr>
                <w:rFonts w:cstheme="minorHAnsi"/>
                <w:noProof/>
                <w:sz w:val="18"/>
                <w:szCs w:val="18"/>
                <w:lang w:eastAsia="en-NZ"/>
              </w:rPr>
            </w:pPr>
            <w:r>
              <w:rPr>
                <w:rFonts w:cstheme="minorHAnsi"/>
                <w:noProof/>
                <w:sz w:val="18"/>
                <w:szCs w:val="18"/>
                <w:lang w:eastAsia="en-NZ"/>
              </w:rPr>
              <w:t>8</w:t>
            </w:r>
            <w:r w:rsidR="008F0DD5" w:rsidRPr="00DC51EF">
              <w:rPr>
                <w:rFonts w:cstheme="minorHAnsi"/>
                <w:noProof/>
                <w:sz w:val="18"/>
                <w:szCs w:val="18"/>
                <w:lang w:eastAsia="en-NZ"/>
              </w:rPr>
              <w:t>, Booth et al. (2018:13</w:t>
            </w:r>
            <w:r w:rsidR="008F0DD5">
              <w:rPr>
                <w:rFonts w:cstheme="minorHAnsi"/>
                <w:noProof/>
                <w:sz w:val="18"/>
                <w:szCs w:val="18"/>
                <w:lang w:eastAsia="en-NZ"/>
              </w:rPr>
              <w:t>,17</w:t>
            </w:r>
            <w:r w:rsidR="008F0DD5" w:rsidRPr="00DC51EF">
              <w:rPr>
                <w:rFonts w:cstheme="minorHAnsi"/>
                <w:noProof/>
                <w:sz w:val="18"/>
                <w:szCs w:val="18"/>
                <w:lang w:eastAsia="en-NZ"/>
              </w:rPr>
              <w:t>)</w:t>
            </w:r>
          </w:p>
        </w:tc>
        <w:tc>
          <w:tcPr>
            <w:tcW w:w="0" w:type="auto"/>
            <w:shd w:val="clear" w:color="auto" w:fill="auto"/>
          </w:tcPr>
          <w:p w14:paraId="33897C13" w14:textId="77777777" w:rsidR="008F0DD5" w:rsidRDefault="008F0DD5" w:rsidP="00B73BC0">
            <w:pPr>
              <w:spacing w:after="0" w:line="240" w:lineRule="auto"/>
              <w:rPr>
                <w:sz w:val="18"/>
                <w:szCs w:val="18"/>
              </w:rPr>
            </w:pPr>
            <w:r>
              <w:rPr>
                <w:sz w:val="18"/>
                <w:szCs w:val="18"/>
              </w:rPr>
              <w:t>?</w:t>
            </w:r>
          </w:p>
        </w:tc>
        <w:tc>
          <w:tcPr>
            <w:tcW w:w="0" w:type="auto"/>
          </w:tcPr>
          <w:p w14:paraId="663A8C1E" w14:textId="77777777" w:rsidR="008F0DD5" w:rsidRDefault="008F0DD5" w:rsidP="00B73BC0">
            <w:pPr>
              <w:spacing w:after="0" w:line="240" w:lineRule="auto"/>
              <w:rPr>
                <w:sz w:val="18"/>
                <w:szCs w:val="18"/>
              </w:rPr>
            </w:pPr>
            <w:r>
              <w:rPr>
                <w:sz w:val="18"/>
                <w:szCs w:val="18"/>
              </w:rPr>
              <w:t>-</w:t>
            </w:r>
          </w:p>
          <w:p w14:paraId="3C69A2CB" w14:textId="312EA9F3" w:rsidR="001A2C14" w:rsidRDefault="001A2C14" w:rsidP="00B73BC0">
            <w:pPr>
              <w:spacing w:after="0" w:line="240" w:lineRule="auto"/>
              <w:rPr>
                <w:sz w:val="18"/>
                <w:szCs w:val="18"/>
              </w:rPr>
            </w:pPr>
          </w:p>
        </w:tc>
        <w:tc>
          <w:tcPr>
            <w:tcW w:w="1727" w:type="dxa"/>
          </w:tcPr>
          <w:p w14:paraId="3B9720EF" w14:textId="77777777" w:rsidR="008F0DD5" w:rsidRDefault="008F0DD5" w:rsidP="00B73BC0">
            <w:pPr>
              <w:spacing w:after="0" w:line="240" w:lineRule="auto"/>
              <w:rPr>
                <w:sz w:val="18"/>
                <w:szCs w:val="18"/>
              </w:rPr>
            </w:pPr>
            <w:r>
              <w:rPr>
                <w:sz w:val="18"/>
                <w:szCs w:val="18"/>
              </w:rPr>
              <w:t>XRF (13,17)</w:t>
            </w:r>
          </w:p>
        </w:tc>
        <w:tc>
          <w:tcPr>
            <w:tcW w:w="1933" w:type="dxa"/>
          </w:tcPr>
          <w:p w14:paraId="2FD74CD6" w14:textId="77777777" w:rsidR="008F0DD5" w:rsidRDefault="008F0DD5" w:rsidP="00B73BC0">
            <w:pPr>
              <w:spacing w:after="0" w:line="240" w:lineRule="auto"/>
              <w:rPr>
                <w:sz w:val="18"/>
                <w:szCs w:val="18"/>
              </w:rPr>
            </w:pPr>
            <w:r>
              <w:rPr>
                <w:sz w:val="18"/>
                <w:szCs w:val="18"/>
              </w:rPr>
              <w:t xml:space="preserve">Mainly W and NW Bay of Islands </w:t>
            </w:r>
          </w:p>
        </w:tc>
      </w:tr>
      <w:tr w:rsidR="006E6756" w14:paraId="5D433BAE" w14:textId="77777777" w:rsidTr="00D867C2">
        <w:tc>
          <w:tcPr>
            <w:tcW w:w="0" w:type="auto"/>
            <w:shd w:val="clear" w:color="auto" w:fill="D0CECE" w:themeFill="background2" w:themeFillShade="E6"/>
          </w:tcPr>
          <w:p w14:paraId="631150D6" w14:textId="2943D437" w:rsidR="006E6756" w:rsidRPr="00DC51EF" w:rsidRDefault="006E6756" w:rsidP="00D867C2">
            <w:pPr>
              <w:spacing w:after="0" w:line="240" w:lineRule="auto"/>
              <w:rPr>
                <w:rFonts w:eastAsia="Segoe UI Emoji" w:cstheme="minorHAnsi"/>
                <w:noProof/>
                <w:sz w:val="18"/>
                <w:szCs w:val="18"/>
                <w:lang w:eastAsia="en-NZ"/>
              </w:rPr>
            </w:pPr>
            <w:r>
              <w:rPr>
                <w:rFonts w:eastAsia="Segoe UI Emoji" w:cstheme="minorHAnsi"/>
                <w:noProof/>
                <w:sz w:val="18"/>
                <w:szCs w:val="18"/>
                <w:lang w:eastAsia="en-NZ"/>
              </w:rPr>
              <w:t>9</w:t>
            </w:r>
            <w:r w:rsidRPr="00DC51EF">
              <w:rPr>
                <w:rFonts w:eastAsia="Segoe UI Emoji" w:cstheme="minorHAnsi"/>
                <w:noProof/>
                <w:sz w:val="18"/>
                <w:szCs w:val="18"/>
                <w:lang w:eastAsia="en-NZ"/>
              </w:rPr>
              <w:t xml:space="preserve">, </w:t>
            </w:r>
            <w:r>
              <w:rPr>
                <w:rFonts w:eastAsia="Segoe UI Emoji" w:cstheme="minorHAnsi"/>
                <w:noProof/>
                <w:sz w:val="18"/>
                <w:szCs w:val="18"/>
                <w:lang w:eastAsia="en-NZ"/>
              </w:rPr>
              <w:t>McCoy et al. (2019)</w:t>
            </w:r>
          </w:p>
        </w:tc>
        <w:tc>
          <w:tcPr>
            <w:tcW w:w="0" w:type="auto"/>
            <w:shd w:val="clear" w:color="auto" w:fill="D0CECE" w:themeFill="background2" w:themeFillShade="E6"/>
          </w:tcPr>
          <w:p w14:paraId="2A5704E9" w14:textId="77777777" w:rsidR="006E6756" w:rsidRPr="003E7506" w:rsidRDefault="006E6756" w:rsidP="00D867C2">
            <w:pPr>
              <w:spacing w:after="0" w:line="240" w:lineRule="auto"/>
              <w:rPr>
                <w:sz w:val="18"/>
                <w:szCs w:val="18"/>
              </w:rPr>
            </w:pPr>
            <w:r>
              <w:rPr>
                <w:sz w:val="18"/>
                <w:szCs w:val="18"/>
              </w:rPr>
              <w:t>1400–1500 (</w:t>
            </w:r>
            <w:r w:rsidRPr="00DC51EF">
              <w:rPr>
                <w:rFonts w:cstheme="minorHAnsi"/>
                <w:noProof/>
                <w:sz w:val="18"/>
                <w:szCs w:val="18"/>
                <w:lang w:eastAsia="en-NZ"/>
              </w:rPr>
              <w:t>McCoy &amp; L</w:t>
            </w:r>
            <w:r>
              <w:rPr>
                <w:rFonts w:cstheme="minorHAnsi"/>
                <w:noProof/>
                <w:sz w:val="18"/>
                <w:szCs w:val="18"/>
                <w:lang w:eastAsia="en-NZ"/>
              </w:rPr>
              <w:t>a</w:t>
            </w:r>
            <w:r w:rsidRPr="00DC51EF">
              <w:rPr>
                <w:rFonts w:cstheme="minorHAnsi"/>
                <w:noProof/>
                <w:sz w:val="18"/>
                <w:szCs w:val="18"/>
                <w:lang w:eastAsia="en-NZ"/>
              </w:rPr>
              <w:t>defoged 2012</w:t>
            </w:r>
            <w:r>
              <w:rPr>
                <w:rFonts w:cstheme="minorHAnsi"/>
                <w:noProof/>
                <w:sz w:val="18"/>
                <w:szCs w:val="18"/>
                <w:lang w:eastAsia="en-NZ"/>
              </w:rPr>
              <w:t>:3</w:t>
            </w:r>
            <w:r w:rsidRPr="00DC51EF">
              <w:rPr>
                <w:rFonts w:cstheme="minorHAnsi"/>
                <w:noProof/>
                <w:sz w:val="18"/>
                <w:szCs w:val="18"/>
                <w:lang w:eastAsia="en-NZ"/>
              </w:rPr>
              <w:t xml:space="preserve">) </w:t>
            </w:r>
            <w:r>
              <w:rPr>
                <w:sz w:val="18"/>
                <w:szCs w:val="18"/>
              </w:rPr>
              <w:t xml:space="preserve"> </w:t>
            </w:r>
          </w:p>
        </w:tc>
        <w:tc>
          <w:tcPr>
            <w:tcW w:w="0" w:type="auto"/>
            <w:shd w:val="clear" w:color="auto" w:fill="D0CECE" w:themeFill="background2" w:themeFillShade="E6"/>
          </w:tcPr>
          <w:p w14:paraId="676434A9" w14:textId="77777777" w:rsidR="006E6756" w:rsidRPr="003E7506" w:rsidRDefault="006E6756" w:rsidP="00D867C2">
            <w:pPr>
              <w:spacing w:after="0" w:line="240" w:lineRule="auto"/>
              <w:rPr>
                <w:sz w:val="18"/>
                <w:szCs w:val="18"/>
              </w:rPr>
            </w:pPr>
            <w:r>
              <w:rPr>
                <w:sz w:val="18"/>
                <w:szCs w:val="18"/>
              </w:rPr>
              <w:t>Radiocarbon (</w:t>
            </w:r>
            <w:r w:rsidRPr="00DC51EF">
              <w:rPr>
                <w:rFonts w:cstheme="minorHAnsi"/>
                <w:noProof/>
                <w:sz w:val="18"/>
                <w:szCs w:val="18"/>
                <w:lang w:eastAsia="en-NZ"/>
              </w:rPr>
              <w:t>McCoy &amp; L</w:t>
            </w:r>
            <w:r>
              <w:rPr>
                <w:rFonts w:cstheme="minorHAnsi"/>
                <w:noProof/>
                <w:sz w:val="18"/>
                <w:szCs w:val="18"/>
                <w:lang w:eastAsia="en-NZ"/>
              </w:rPr>
              <w:t>a</w:t>
            </w:r>
            <w:r w:rsidRPr="00DC51EF">
              <w:rPr>
                <w:rFonts w:cstheme="minorHAnsi"/>
                <w:noProof/>
                <w:sz w:val="18"/>
                <w:szCs w:val="18"/>
                <w:lang w:eastAsia="en-NZ"/>
              </w:rPr>
              <w:t>defoged 2012</w:t>
            </w:r>
            <w:r>
              <w:rPr>
                <w:rFonts w:cstheme="minorHAnsi"/>
                <w:noProof/>
                <w:sz w:val="18"/>
                <w:szCs w:val="18"/>
                <w:lang w:eastAsia="en-NZ"/>
              </w:rPr>
              <w:t>:3</w:t>
            </w:r>
            <w:r w:rsidRPr="00DC51EF">
              <w:rPr>
                <w:rFonts w:cstheme="minorHAnsi"/>
                <w:noProof/>
                <w:sz w:val="18"/>
                <w:szCs w:val="18"/>
                <w:lang w:eastAsia="en-NZ"/>
              </w:rPr>
              <w:t xml:space="preserve">) </w:t>
            </w:r>
            <w:r>
              <w:rPr>
                <w:sz w:val="18"/>
                <w:szCs w:val="18"/>
              </w:rPr>
              <w:t xml:space="preserve"> </w:t>
            </w:r>
          </w:p>
        </w:tc>
        <w:tc>
          <w:tcPr>
            <w:tcW w:w="1727" w:type="dxa"/>
            <w:shd w:val="clear" w:color="auto" w:fill="D0CECE" w:themeFill="background2" w:themeFillShade="E6"/>
          </w:tcPr>
          <w:p w14:paraId="0A452551" w14:textId="77777777" w:rsidR="006E6756" w:rsidRPr="003E7506" w:rsidRDefault="006E6756" w:rsidP="00D867C2">
            <w:pPr>
              <w:spacing w:after="0" w:line="240" w:lineRule="auto"/>
              <w:rPr>
                <w:sz w:val="18"/>
                <w:szCs w:val="18"/>
              </w:rPr>
            </w:pPr>
            <w:r>
              <w:rPr>
                <w:sz w:val="18"/>
                <w:szCs w:val="18"/>
              </w:rPr>
              <w:t>XRF (</w:t>
            </w:r>
            <w:r w:rsidRPr="00DC51EF">
              <w:rPr>
                <w:rFonts w:cstheme="minorHAnsi"/>
                <w:noProof/>
                <w:sz w:val="18"/>
                <w:szCs w:val="18"/>
                <w:lang w:eastAsia="en-NZ"/>
              </w:rPr>
              <w:t>McCoy &amp; L</w:t>
            </w:r>
            <w:r>
              <w:rPr>
                <w:rFonts w:cstheme="minorHAnsi"/>
                <w:noProof/>
                <w:sz w:val="18"/>
                <w:szCs w:val="18"/>
                <w:lang w:eastAsia="en-NZ"/>
              </w:rPr>
              <w:t>a</w:t>
            </w:r>
            <w:r w:rsidRPr="00DC51EF">
              <w:rPr>
                <w:rFonts w:cstheme="minorHAnsi"/>
                <w:noProof/>
                <w:sz w:val="18"/>
                <w:szCs w:val="18"/>
                <w:lang w:eastAsia="en-NZ"/>
              </w:rPr>
              <w:t>defoged 2012</w:t>
            </w:r>
            <w:r>
              <w:rPr>
                <w:rFonts w:cstheme="minorHAnsi"/>
                <w:noProof/>
                <w:sz w:val="18"/>
                <w:szCs w:val="18"/>
                <w:lang w:eastAsia="en-NZ"/>
              </w:rPr>
              <w:t>:6</w:t>
            </w:r>
            <w:r w:rsidRPr="00DC51EF">
              <w:rPr>
                <w:rFonts w:cstheme="minorHAnsi"/>
                <w:noProof/>
                <w:sz w:val="18"/>
                <w:szCs w:val="18"/>
                <w:lang w:eastAsia="en-NZ"/>
              </w:rPr>
              <w:t>)</w:t>
            </w:r>
          </w:p>
        </w:tc>
        <w:tc>
          <w:tcPr>
            <w:tcW w:w="1933" w:type="dxa"/>
            <w:shd w:val="clear" w:color="auto" w:fill="D0CECE" w:themeFill="background2" w:themeFillShade="E6"/>
          </w:tcPr>
          <w:p w14:paraId="19B559D0" w14:textId="77777777" w:rsidR="006E6756" w:rsidRPr="003E7506" w:rsidRDefault="006E6756" w:rsidP="00D867C2">
            <w:pPr>
              <w:spacing w:after="0" w:line="240" w:lineRule="auto"/>
              <w:rPr>
                <w:sz w:val="18"/>
                <w:szCs w:val="18"/>
              </w:rPr>
            </w:pPr>
            <w:r>
              <w:rPr>
                <w:sz w:val="18"/>
                <w:szCs w:val="18"/>
              </w:rPr>
              <w:t xml:space="preserve">Patunui </w:t>
            </w:r>
          </w:p>
        </w:tc>
      </w:tr>
      <w:tr w:rsidR="006E6756" w14:paraId="55408D1B" w14:textId="77777777" w:rsidTr="008B4927">
        <w:tc>
          <w:tcPr>
            <w:tcW w:w="0" w:type="auto"/>
          </w:tcPr>
          <w:p w14:paraId="420CF78E" w14:textId="11B48AB2" w:rsidR="006E6756" w:rsidRDefault="006E6756" w:rsidP="006E6756">
            <w:pPr>
              <w:spacing w:after="0" w:line="240" w:lineRule="auto"/>
              <w:rPr>
                <w:rFonts w:cstheme="minorHAnsi"/>
                <w:noProof/>
                <w:sz w:val="18"/>
                <w:szCs w:val="18"/>
                <w:lang w:eastAsia="en-NZ"/>
              </w:rPr>
            </w:pPr>
            <w:r>
              <w:rPr>
                <w:rFonts w:cstheme="minorHAnsi"/>
                <w:noProof/>
                <w:sz w:val="18"/>
                <w:szCs w:val="18"/>
                <w:lang w:eastAsia="en-NZ"/>
              </w:rPr>
              <w:t>10</w:t>
            </w:r>
            <w:r w:rsidRPr="00DC51EF">
              <w:rPr>
                <w:rFonts w:cstheme="minorHAnsi"/>
                <w:noProof/>
                <w:sz w:val="18"/>
                <w:szCs w:val="18"/>
                <w:lang w:eastAsia="en-NZ"/>
              </w:rPr>
              <w:t>, Booth et al. (2018:</w:t>
            </w:r>
            <w:r>
              <w:rPr>
                <w:rFonts w:cstheme="minorHAnsi"/>
                <w:noProof/>
                <w:sz w:val="18"/>
                <w:szCs w:val="18"/>
                <w:lang w:eastAsia="en-NZ"/>
              </w:rPr>
              <w:t>17</w:t>
            </w:r>
            <w:r w:rsidRPr="00DC51EF">
              <w:rPr>
                <w:rFonts w:cstheme="minorHAnsi"/>
                <w:noProof/>
                <w:sz w:val="18"/>
                <w:szCs w:val="18"/>
                <w:lang w:eastAsia="en-NZ"/>
              </w:rPr>
              <w:t>)</w:t>
            </w:r>
          </w:p>
        </w:tc>
        <w:tc>
          <w:tcPr>
            <w:tcW w:w="0" w:type="auto"/>
            <w:shd w:val="clear" w:color="auto" w:fill="auto"/>
          </w:tcPr>
          <w:p w14:paraId="0681E9EA" w14:textId="2C28F87C" w:rsidR="006E6756" w:rsidRDefault="006E6756" w:rsidP="006E6756">
            <w:pPr>
              <w:spacing w:after="0" w:line="240" w:lineRule="auto"/>
              <w:rPr>
                <w:sz w:val="18"/>
                <w:szCs w:val="18"/>
              </w:rPr>
            </w:pPr>
            <w:r>
              <w:rPr>
                <w:sz w:val="18"/>
                <w:szCs w:val="18"/>
              </w:rPr>
              <w:t>?</w:t>
            </w:r>
          </w:p>
        </w:tc>
        <w:tc>
          <w:tcPr>
            <w:tcW w:w="0" w:type="auto"/>
          </w:tcPr>
          <w:p w14:paraId="40F77BFE" w14:textId="3AD16A6A" w:rsidR="006E6756" w:rsidRDefault="006E6756" w:rsidP="006E6756">
            <w:pPr>
              <w:spacing w:after="0" w:line="240" w:lineRule="auto"/>
              <w:rPr>
                <w:sz w:val="18"/>
                <w:szCs w:val="18"/>
              </w:rPr>
            </w:pPr>
            <w:r>
              <w:rPr>
                <w:sz w:val="18"/>
                <w:szCs w:val="18"/>
              </w:rPr>
              <w:t>-</w:t>
            </w:r>
          </w:p>
        </w:tc>
        <w:tc>
          <w:tcPr>
            <w:tcW w:w="1727" w:type="dxa"/>
          </w:tcPr>
          <w:p w14:paraId="715C8BC6" w14:textId="0EEC3549" w:rsidR="006E6756" w:rsidRDefault="006E6756" w:rsidP="006E6756">
            <w:pPr>
              <w:spacing w:after="0" w:line="240" w:lineRule="auto"/>
              <w:rPr>
                <w:sz w:val="18"/>
                <w:szCs w:val="18"/>
              </w:rPr>
            </w:pPr>
            <w:r>
              <w:rPr>
                <w:sz w:val="18"/>
                <w:szCs w:val="18"/>
              </w:rPr>
              <w:t>XRF (17)</w:t>
            </w:r>
          </w:p>
        </w:tc>
        <w:tc>
          <w:tcPr>
            <w:tcW w:w="1933" w:type="dxa"/>
          </w:tcPr>
          <w:p w14:paraId="066B163B" w14:textId="16C4DDA8" w:rsidR="006E6756" w:rsidRDefault="006E6756" w:rsidP="006E6756">
            <w:pPr>
              <w:spacing w:after="0" w:line="240" w:lineRule="auto"/>
              <w:rPr>
                <w:sz w:val="18"/>
                <w:szCs w:val="18"/>
              </w:rPr>
            </w:pPr>
            <w:r>
              <w:rPr>
                <w:sz w:val="18"/>
                <w:szCs w:val="18"/>
              </w:rPr>
              <w:t xml:space="preserve">SE Bay of Islands </w:t>
            </w:r>
          </w:p>
        </w:tc>
      </w:tr>
      <w:tr w:rsidR="006E6756" w14:paraId="01D53B01" w14:textId="77777777" w:rsidTr="008B4927">
        <w:tc>
          <w:tcPr>
            <w:tcW w:w="0" w:type="auto"/>
          </w:tcPr>
          <w:p w14:paraId="0052E78E" w14:textId="35F1FFF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 xml:space="preserve">11, </w:t>
            </w:r>
            <w:r w:rsidRPr="00DC51EF">
              <w:rPr>
                <w:rFonts w:cstheme="minorHAnsi"/>
                <w:noProof/>
                <w:sz w:val="18"/>
                <w:szCs w:val="18"/>
                <w:lang w:eastAsia="en-NZ"/>
              </w:rPr>
              <w:t xml:space="preserve">McCoy et al. </w:t>
            </w:r>
            <w:r>
              <w:rPr>
                <w:rFonts w:cstheme="minorHAnsi"/>
                <w:noProof/>
                <w:sz w:val="18"/>
                <w:szCs w:val="18"/>
                <w:lang w:eastAsia="en-NZ"/>
              </w:rPr>
              <w:t>(</w:t>
            </w:r>
            <w:r w:rsidRPr="00DC51EF">
              <w:rPr>
                <w:rFonts w:cstheme="minorHAnsi"/>
                <w:noProof/>
                <w:sz w:val="18"/>
                <w:szCs w:val="18"/>
                <w:lang w:eastAsia="en-NZ"/>
              </w:rPr>
              <w:t>201</w:t>
            </w:r>
            <w:r>
              <w:rPr>
                <w:rFonts w:cstheme="minorHAnsi"/>
                <w:noProof/>
                <w:sz w:val="18"/>
                <w:szCs w:val="18"/>
                <w:lang w:eastAsia="en-NZ"/>
              </w:rPr>
              <w:t>9</w:t>
            </w:r>
            <w:r w:rsidRPr="00DC51EF">
              <w:rPr>
                <w:rFonts w:cstheme="minorHAnsi"/>
                <w:noProof/>
                <w:sz w:val="18"/>
                <w:szCs w:val="18"/>
                <w:lang w:eastAsia="en-NZ"/>
              </w:rPr>
              <w:t>)</w:t>
            </w:r>
          </w:p>
        </w:tc>
        <w:tc>
          <w:tcPr>
            <w:tcW w:w="0" w:type="auto"/>
          </w:tcPr>
          <w:p w14:paraId="0789D13C" w14:textId="77777777" w:rsidR="006E6756" w:rsidRPr="003E7506" w:rsidRDefault="006E6756" w:rsidP="006E6756">
            <w:pPr>
              <w:spacing w:after="0" w:line="240" w:lineRule="auto"/>
              <w:rPr>
                <w:sz w:val="18"/>
                <w:szCs w:val="18"/>
              </w:rPr>
            </w:pPr>
            <w:r>
              <w:rPr>
                <w:sz w:val="18"/>
                <w:szCs w:val="18"/>
              </w:rPr>
              <w:t>?</w:t>
            </w:r>
          </w:p>
        </w:tc>
        <w:tc>
          <w:tcPr>
            <w:tcW w:w="0" w:type="auto"/>
          </w:tcPr>
          <w:p w14:paraId="4D2CA970" w14:textId="77777777" w:rsidR="006E6756" w:rsidRPr="003E7506" w:rsidRDefault="006E6756" w:rsidP="006E6756">
            <w:pPr>
              <w:spacing w:after="0" w:line="240" w:lineRule="auto"/>
              <w:rPr>
                <w:sz w:val="18"/>
                <w:szCs w:val="18"/>
              </w:rPr>
            </w:pPr>
            <w:r>
              <w:rPr>
                <w:sz w:val="18"/>
                <w:szCs w:val="18"/>
              </w:rPr>
              <w:t>-</w:t>
            </w:r>
          </w:p>
        </w:tc>
        <w:tc>
          <w:tcPr>
            <w:tcW w:w="1727" w:type="dxa"/>
          </w:tcPr>
          <w:p w14:paraId="456D1035" w14:textId="77777777" w:rsidR="006E6756" w:rsidRPr="003E7506" w:rsidRDefault="006E6756" w:rsidP="006E6756">
            <w:pPr>
              <w:spacing w:after="0" w:line="240" w:lineRule="auto"/>
              <w:rPr>
                <w:sz w:val="18"/>
                <w:szCs w:val="18"/>
              </w:rPr>
            </w:pPr>
            <w:r>
              <w:rPr>
                <w:sz w:val="18"/>
                <w:szCs w:val="18"/>
              </w:rPr>
              <w:t>XRF</w:t>
            </w:r>
          </w:p>
        </w:tc>
        <w:tc>
          <w:tcPr>
            <w:tcW w:w="1933" w:type="dxa"/>
          </w:tcPr>
          <w:p w14:paraId="0413ACB4" w14:textId="77777777" w:rsidR="006E6756" w:rsidRPr="003E7506" w:rsidRDefault="006E6756" w:rsidP="006E6756">
            <w:pPr>
              <w:spacing w:after="0" w:line="240" w:lineRule="auto"/>
              <w:rPr>
                <w:sz w:val="18"/>
                <w:szCs w:val="18"/>
              </w:rPr>
            </w:pPr>
            <w:r>
              <w:rPr>
                <w:sz w:val="18"/>
                <w:szCs w:val="18"/>
              </w:rPr>
              <w:t>Mangahawea Bay, Paeroa Pa</w:t>
            </w:r>
          </w:p>
        </w:tc>
      </w:tr>
      <w:tr w:rsidR="006E6756" w14:paraId="7C50398D" w14:textId="77777777" w:rsidTr="008B4927">
        <w:tc>
          <w:tcPr>
            <w:tcW w:w="0" w:type="auto"/>
            <w:shd w:val="clear" w:color="auto" w:fill="E7E6E6" w:themeFill="background2"/>
          </w:tcPr>
          <w:p w14:paraId="6C453F05" w14:textId="1FF57B40" w:rsidR="006E6756" w:rsidRPr="00DC51EF" w:rsidRDefault="006E6756" w:rsidP="006E6756">
            <w:pPr>
              <w:spacing w:after="0" w:line="240" w:lineRule="auto"/>
              <w:rPr>
                <w:rFonts w:eastAsia="Segoe UI Emoji" w:cstheme="minorHAnsi"/>
                <w:noProof/>
                <w:sz w:val="18"/>
                <w:szCs w:val="18"/>
                <w:lang w:eastAsia="en-NZ"/>
              </w:rPr>
            </w:pPr>
            <w:r w:rsidRPr="00DC51EF">
              <w:rPr>
                <w:rFonts w:cstheme="minorHAnsi"/>
                <w:noProof/>
                <w:sz w:val="18"/>
                <w:szCs w:val="18"/>
                <w:lang w:eastAsia="en-NZ"/>
              </w:rPr>
              <w:t>1</w:t>
            </w:r>
            <w:r>
              <w:rPr>
                <w:rFonts w:cstheme="minorHAnsi"/>
                <w:noProof/>
                <w:sz w:val="18"/>
                <w:szCs w:val="18"/>
                <w:lang w:eastAsia="en-NZ"/>
              </w:rPr>
              <w:t>2</w:t>
            </w:r>
            <w:r w:rsidRPr="00DC51EF">
              <w:rPr>
                <w:rFonts w:cstheme="minorHAnsi"/>
                <w:noProof/>
                <w:sz w:val="18"/>
                <w:szCs w:val="18"/>
                <w:lang w:eastAsia="en-NZ"/>
              </w:rPr>
              <w:t xml:space="preserve">, McCoy et al. </w:t>
            </w:r>
            <w:r>
              <w:rPr>
                <w:rFonts w:cstheme="minorHAnsi"/>
                <w:noProof/>
                <w:sz w:val="18"/>
                <w:szCs w:val="18"/>
                <w:lang w:eastAsia="en-NZ"/>
              </w:rPr>
              <w:t>(</w:t>
            </w:r>
            <w:r w:rsidRPr="00DC51EF">
              <w:rPr>
                <w:rFonts w:cstheme="minorHAnsi"/>
                <w:noProof/>
                <w:sz w:val="18"/>
                <w:szCs w:val="18"/>
                <w:lang w:eastAsia="en-NZ"/>
              </w:rPr>
              <w:t>2010:</w:t>
            </w:r>
            <w:r>
              <w:rPr>
                <w:rFonts w:cstheme="minorHAnsi"/>
                <w:noProof/>
                <w:sz w:val="18"/>
                <w:szCs w:val="18"/>
                <w:lang w:eastAsia="en-NZ"/>
              </w:rPr>
              <w:t>175</w:t>
            </w:r>
            <w:r w:rsidRPr="00DC51EF">
              <w:rPr>
                <w:rFonts w:cstheme="minorHAnsi"/>
                <w:noProof/>
                <w:sz w:val="18"/>
                <w:szCs w:val="18"/>
                <w:lang w:eastAsia="en-NZ"/>
              </w:rPr>
              <w:t>)</w:t>
            </w:r>
          </w:p>
        </w:tc>
        <w:tc>
          <w:tcPr>
            <w:tcW w:w="0" w:type="auto"/>
            <w:shd w:val="clear" w:color="auto" w:fill="E7E6E6" w:themeFill="background2"/>
          </w:tcPr>
          <w:p w14:paraId="378FA2B9" w14:textId="77777777" w:rsidR="006E6756" w:rsidRPr="003E7506" w:rsidRDefault="006E6756" w:rsidP="006E6756">
            <w:pPr>
              <w:spacing w:after="0" w:line="240" w:lineRule="auto"/>
              <w:rPr>
                <w:sz w:val="18"/>
                <w:szCs w:val="18"/>
              </w:rPr>
            </w:pPr>
            <w:r>
              <w:rPr>
                <w:sz w:val="18"/>
                <w:szCs w:val="18"/>
              </w:rPr>
              <w:t>Classic Period (175)</w:t>
            </w:r>
          </w:p>
        </w:tc>
        <w:tc>
          <w:tcPr>
            <w:tcW w:w="0" w:type="auto"/>
            <w:shd w:val="clear" w:color="auto" w:fill="E7E6E6" w:themeFill="background2"/>
          </w:tcPr>
          <w:p w14:paraId="1C626003" w14:textId="77777777" w:rsidR="006E6756" w:rsidRPr="003E7506" w:rsidRDefault="006E6756" w:rsidP="006E6756">
            <w:pPr>
              <w:spacing w:after="0" w:line="240" w:lineRule="auto"/>
              <w:rPr>
                <w:sz w:val="18"/>
                <w:szCs w:val="18"/>
              </w:rPr>
            </w:pPr>
            <w:r>
              <w:rPr>
                <w:sz w:val="18"/>
                <w:szCs w:val="18"/>
              </w:rPr>
              <w:t>Taxa present (175)</w:t>
            </w:r>
          </w:p>
        </w:tc>
        <w:tc>
          <w:tcPr>
            <w:tcW w:w="1727" w:type="dxa"/>
            <w:shd w:val="clear" w:color="auto" w:fill="E7E6E6" w:themeFill="background2"/>
          </w:tcPr>
          <w:p w14:paraId="050A0D8A" w14:textId="77777777" w:rsidR="006E6756" w:rsidRPr="003E7506" w:rsidRDefault="006E6756" w:rsidP="006E6756">
            <w:pPr>
              <w:spacing w:after="0" w:line="240" w:lineRule="auto"/>
              <w:rPr>
                <w:sz w:val="18"/>
                <w:szCs w:val="18"/>
              </w:rPr>
            </w:pPr>
            <w:r>
              <w:rPr>
                <w:sz w:val="18"/>
                <w:szCs w:val="18"/>
              </w:rPr>
              <w:t>XRF (175)</w:t>
            </w:r>
          </w:p>
        </w:tc>
        <w:tc>
          <w:tcPr>
            <w:tcW w:w="1933" w:type="dxa"/>
            <w:shd w:val="clear" w:color="auto" w:fill="E7E6E6" w:themeFill="background2"/>
          </w:tcPr>
          <w:p w14:paraId="6DB60E51" w14:textId="77777777" w:rsidR="006E6756" w:rsidRPr="003E7506" w:rsidRDefault="006E6756" w:rsidP="006E6756">
            <w:pPr>
              <w:spacing w:after="0" w:line="240" w:lineRule="auto"/>
              <w:rPr>
                <w:sz w:val="18"/>
                <w:szCs w:val="18"/>
              </w:rPr>
            </w:pPr>
            <w:r>
              <w:rPr>
                <w:sz w:val="18"/>
                <w:szCs w:val="18"/>
              </w:rPr>
              <w:t xml:space="preserve">Urupukapuka; also </w:t>
            </w:r>
            <w:r w:rsidRPr="00DC51EF">
              <w:rPr>
                <w:rFonts w:cstheme="minorHAnsi"/>
                <w:noProof/>
                <w:sz w:val="18"/>
                <w:szCs w:val="18"/>
                <w:lang w:eastAsia="en-NZ"/>
              </w:rPr>
              <w:t xml:space="preserve">McCoy et al. </w:t>
            </w:r>
            <w:r>
              <w:rPr>
                <w:rFonts w:cstheme="minorHAnsi"/>
                <w:noProof/>
                <w:sz w:val="18"/>
                <w:szCs w:val="18"/>
                <w:lang w:eastAsia="en-NZ"/>
              </w:rPr>
              <w:t>(</w:t>
            </w:r>
            <w:r w:rsidRPr="00DC51EF">
              <w:rPr>
                <w:rFonts w:cstheme="minorHAnsi"/>
                <w:noProof/>
                <w:sz w:val="18"/>
                <w:szCs w:val="18"/>
                <w:lang w:eastAsia="en-NZ"/>
              </w:rPr>
              <w:t>201</w:t>
            </w:r>
            <w:r>
              <w:rPr>
                <w:rFonts w:cstheme="minorHAnsi"/>
                <w:noProof/>
                <w:sz w:val="18"/>
                <w:szCs w:val="18"/>
                <w:lang w:eastAsia="en-NZ"/>
              </w:rPr>
              <w:t>9</w:t>
            </w:r>
            <w:r w:rsidRPr="00DC51EF">
              <w:rPr>
                <w:rFonts w:cstheme="minorHAnsi"/>
                <w:noProof/>
                <w:sz w:val="18"/>
                <w:szCs w:val="18"/>
                <w:lang w:eastAsia="en-NZ"/>
              </w:rPr>
              <w:t>)</w:t>
            </w:r>
            <w:r>
              <w:rPr>
                <w:rFonts w:cstheme="minorHAnsi"/>
                <w:noProof/>
                <w:sz w:val="18"/>
                <w:szCs w:val="18"/>
                <w:lang w:eastAsia="en-NZ"/>
              </w:rPr>
              <w:t xml:space="preserve"> </w:t>
            </w:r>
          </w:p>
        </w:tc>
      </w:tr>
      <w:tr w:rsidR="006E6756" w14:paraId="4D2CE9A8" w14:textId="77777777" w:rsidTr="008B4927">
        <w:tc>
          <w:tcPr>
            <w:tcW w:w="0" w:type="auto"/>
            <w:shd w:val="clear" w:color="auto" w:fill="D0CECE" w:themeFill="background2" w:themeFillShade="E6"/>
          </w:tcPr>
          <w:p w14:paraId="5B4DACE7" w14:textId="27861BE5" w:rsidR="006E6756" w:rsidRDefault="006E6756" w:rsidP="006E6756">
            <w:pPr>
              <w:spacing w:after="0" w:line="240" w:lineRule="auto"/>
              <w:rPr>
                <w:rFonts w:cstheme="minorHAnsi"/>
                <w:noProof/>
                <w:sz w:val="18"/>
                <w:szCs w:val="18"/>
                <w:lang w:eastAsia="en-NZ"/>
              </w:rPr>
            </w:pPr>
            <w:r>
              <w:rPr>
                <w:rFonts w:cstheme="minorHAnsi"/>
                <w:noProof/>
                <w:sz w:val="18"/>
                <w:szCs w:val="18"/>
                <w:lang w:eastAsia="en-NZ"/>
              </w:rPr>
              <w:t xml:space="preserve">13, </w:t>
            </w:r>
            <w:r w:rsidRPr="00DC51EF">
              <w:rPr>
                <w:rFonts w:cstheme="minorHAnsi"/>
                <w:noProof/>
                <w:sz w:val="18"/>
                <w:szCs w:val="18"/>
                <w:lang w:eastAsia="en-NZ"/>
              </w:rPr>
              <w:t xml:space="preserve">McCoy et al. </w:t>
            </w:r>
            <w:r>
              <w:rPr>
                <w:rFonts w:cstheme="minorHAnsi"/>
                <w:noProof/>
                <w:sz w:val="18"/>
                <w:szCs w:val="18"/>
                <w:lang w:eastAsia="en-NZ"/>
              </w:rPr>
              <w:t>(</w:t>
            </w:r>
            <w:r w:rsidRPr="00DC51EF">
              <w:rPr>
                <w:rFonts w:cstheme="minorHAnsi"/>
                <w:noProof/>
                <w:sz w:val="18"/>
                <w:szCs w:val="18"/>
                <w:lang w:eastAsia="en-NZ"/>
              </w:rPr>
              <w:t>201</w:t>
            </w:r>
            <w:r>
              <w:rPr>
                <w:rFonts w:cstheme="minorHAnsi"/>
                <w:noProof/>
                <w:sz w:val="18"/>
                <w:szCs w:val="18"/>
                <w:lang w:eastAsia="en-NZ"/>
              </w:rPr>
              <w:t>4</w:t>
            </w:r>
            <w:r w:rsidRPr="00DC51EF">
              <w:rPr>
                <w:rFonts w:cstheme="minorHAnsi"/>
                <w:noProof/>
                <w:sz w:val="18"/>
                <w:szCs w:val="18"/>
                <w:lang w:eastAsia="en-NZ"/>
              </w:rPr>
              <w:t>:472)</w:t>
            </w:r>
          </w:p>
        </w:tc>
        <w:tc>
          <w:tcPr>
            <w:tcW w:w="0" w:type="auto"/>
            <w:shd w:val="clear" w:color="auto" w:fill="D0CECE" w:themeFill="background2" w:themeFillShade="E6"/>
          </w:tcPr>
          <w:p w14:paraId="4DEF0EE1" w14:textId="73860290" w:rsidR="006E6756" w:rsidRDefault="006E6756" w:rsidP="006E6756">
            <w:pPr>
              <w:spacing w:after="0" w:line="240" w:lineRule="auto"/>
              <w:rPr>
                <w:sz w:val="18"/>
                <w:szCs w:val="18"/>
              </w:rPr>
            </w:pPr>
            <w:r>
              <w:rPr>
                <w:sz w:val="18"/>
                <w:szCs w:val="18"/>
              </w:rPr>
              <w:t>1400–1600 (472)</w:t>
            </w:r>
          </w:p>
        </w:tc>
        <w:tc>
          <w:tcPr>
            <w:tcW w:w="0" w:type="auto"/>
            <w:shd w:val="clear" w:color="auto" w:fill="D0CECE" w:themeFill="background2" w:themeFillShade="E6"/>
          </w:tcPr>
          <w:p w14:paraId="671ABC55" w14:textId="77777777" w:rsidR="006E6756" w:rsidRPr="00587B1C" w:rsidRDefault="006E6756" w:rsidP="006E6756">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469</w:t>
            </w:r>
            <w:r w:rsidRPr="00587B1C">
              <w:rPr>
                <w:sz w:val="18"/>
                <w:szCs w:val="18"/>
              </w:rPr>
              <w:t>)</w:t>
            </w:r>
          </w:p>
        </w:tc>
        <w:tc>
          <w:tcPr>
            <w:tcW w:w="1727" w:type="dxa"/>
            <w:shd w:val="clear" w:color="auto" w:fill="D0CECE" w:themeFill="background2" w:themeFillShade="E6"/>
          </w:tcPr>
          <w:p w14:paraId="07B7E69E" w14:textId="77777777" w:rsidR="006E6756" w:rsidRPr="00587B1C" w:rsidRDefault="006E6756" w:rsidP="006E6756">
            <w:pPr>
              <w:spacing w:after="0" w:line="240" w:lineRule="auto"/>
              <w:rPr>
                <w:sz w:val="18"/>
                <w:szCs w:val="18"/>
              </w:rPr>
            </w:pPr>
            <w:r>
              <w:rPr>
                <w:sz w:val="18"/>
                <w:szCs w:val="18"/>
              </w:rPr>
              <w:t>XRF (470)</w:t>
            </w:r>
          </w:p>
        </w:tc>
        <w:tc>
          <w:tcPr>
            <w:tcW w:w="1933" w:type="dxa"/>
            <w:shd w:val="clear" w:color="auto" w:fill="D0CECE" w:themeFill="background2" w:themeFillShade="E6"/>
          </w:tcPr>
          <w:p w14:paraId="3516F7CB" w14:textId="77777777" w:rsidR="006E6756" w:rsidRDefault="006E6756" w:rsidP="006E6756">
            <w:pPr>
              <w:spacing w:after="0" w:line="240" w:lineRule="auto"/>
              <w:rPr>
                <w:sz w:val="18"/>
                <w:szCs w:val="18"/>
              </w:rPr>
            </w:pPr>
            <w:r>
              <w:rPr>
                <w:sz w:val="18"/>
                <w:szCs w:val="18"/>
              </w:rPr>
              <w:t>Pouerua</w:t>
            </w:r>
          </w:p>
        </w:tc>
      </w:tr>
      <w:tr w:rsidR="006E6756" w14:paraId="11F5B4D0" w14:textId="77777777" w:rsidTr="008B4927">
        <w:tc>
          <w:tcPr>
            <w:tcW w:w="0" w:type="auto"/>
            <w:shd w:val="clear" w:color="auto" w:fill="E7E6E6" w:themeFill="background2"/>
          </w:tcPr>
          <w:p w14:paraId="195A1773" w14:textId="5EE8EB45"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 xml:space="preserve">13, </w:t>
            </w:r>
            <w:r w:rsidRPr="00DC51EF">
              <w:rPr>
                <w:rFonts w:cstheme="minorHAnsi"/>
                <w:noProof/>
                <w:sz w:val="18"/>
                <w:szCs w:val="18"/>
                <w:lang w:eastAsia="en-NZ"/>
              </w:rPr>
              <w:t xml:space="preserve">McCoy et al. </w:t>
            </w:r>
            <w:r>
              <w:rPr>
                <w:rFonts w:cstheme="minorHAnsi"/>
                <w:noProof/>
                <w:sz w:val="18"/>
                <w:szCs w:val="18"/>
                <w:lang w:eastAsia="en-NZ"/>
              </w:rPr>
              <w:t>(</w:t>
            </w:r>
            <w:r w:rsidRPr="00DC51EF">
              <w:rPr>
                <w:rFonts w:cstheme="minorHAnsi"/>
                <w:noProof/>
                <w:sz w:val="18"/>
                <w:szCs w:val="18"/>
                <w:lang w:eastAsia="en-NZ"/>
              </w:rPr>
              <w:t>201</w:t>
            </w:r>
            <w:r>
              <w:rPr>
                <w:rFonts w:cstheme="minorHAnsi"/>
                <w:noProof/>
                <w:sz w:val="18"/>
                <w:szCs w:val="18"/>
                <w:lang w:eastAsia="en-NZ"/>
              </w:rPr>
              <w:t>4</w:t>
            </w:r>
            <w:r w:rsidRPr="00DC51EF">
              <w:rPr>
                <w:rFonts w:cstheme="minorHAnsi"/>
                <w:noProof/>
                <w:sz w:val="18"/>
                <w:szCs w:val="18"/>
                <w:lang w:eastAsia="en-NZ"/>
              </w:rPr>
              <w:t>:</w:t>
            </w:r>
            <w:r>
              <w:rPr>
                <w:rFonts w:cstheme="minorHAnsi"/>
                <w:noProof/>
                <w:sz w:val="18"/>
                <w:szCs w:val="18"/>
                <w:lang w:eastAsia="en-NZ"/>
              </w:rPr>
              <w:t>472</w:t>
            </w:r>
            <w:r w:rsidRPr="00DC51EF">
              <w:rPr>
                <w:rFonts w:cstheme="minorHAnsi"/>
                <w:noProof/>
                <w:sz w:val="18"/>
                <w:szCs w:val="18"/>
                <w:lang w:eastAsia="en-NZ"/>
              </w:rPr>
              <w:t>)</w:t>
            </w:r>
          </w:p>
        </w:tc>
        <w:tc>
          <w:tcPr>
            <w:tcW w:w="0" w:type="auto"/>
            <w:shd w:val="clear" w:color="auto" w:fill="E7E6E6" w:themeFill="background2"/>
          </w:tcPr>
          <w:p w14:paraId="30426108" w14:textId="77777777" w:rsidR="006E6756" w:rsidRDefault="006E6756" w:rsidP="006E6756">
            <w:pPr>
              <w:spacing w:after="0" w:line="240" w:lineRule="auto"/>
              <w:rPr>
                <w:sz w:val="18"/>
                <w:szCs w:val="18"/>
              </w:rPr>
            </w:pPr>
            <w:r>
              <w:rPr>
                <w:sz w:val="18"/>
                <w:szCs w:val="18"/>
              </w:rPr>
              <w:t>1600–1769 (472)</w:t>
            </w:r>
          </w:p>
        </w:tc>
        <w:tc>
          <w:tcPr>
            <w:tcW w:w="0" w:type="auto"/>
            <w:shd w:val="clear" w:color="auto" w:fill="E7E6E6" w:themeFill="background2"/>
          </w:tcPr>
          <w:p w14:paraId="7D9149F7" w14:textId="77777777" w:rsidR="006E6756" w:rsidRDefault="006E6756" w:rsidP="006E6756">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469</w:t>
            </w:r>
            <w:r w:rsidRPr="00587B1C">
              <w:rPr>
                <w:sz w:val="18"/>
                <w:szCs w:val="18"/>
              </w:rPr>
              <w:t>)</w:t>
            </w:r>
          </w:p>
        </w:tc>
        <w:tc>
          <w:tcPr>
            <w:tcW w:w="1727" w:type="dxa"/>
            <w:shd w:val="clear" w:color="auto" w:fill="E7E6E6" w:themeFill="background2"/>
          </w:tcPr>
          <w:p w14:paraId="49CF95AC" w14:textId="77777777" w:rsidR="006E6756" w:rsidRDefault="006E6756" w:rsidP="006E6756">
            <w:pPr>
              <w:spacing w:after="0" w:line="240" w:lineRule="auto"/>
              <w:rPr>
                <w:sz w:val="18"/>
                <w:szCs w:val="18"/>
              </w:rPr>
            </w:pPr>
            <w:r w:rsidRPr="00587B1C">
              <w:rPr>
                <w:sz w:val="18"/>
                <w:szCs w:val="18"/>
              </w:rPr>
              <w:t>XRF</w:t>
            </w:r>
            <w:r>
              <w:rPr>
                <w:sz w:val="18"/>
                <w:szCs w:val="18"/>
              </w:rPr>
              <w:t xml:space="preserve"> </w:t>
            </w:r>
            <w:r w:rsidRPr="00587B1C">
              <w:rPr>
                <w:sz w:val="18"/>
                <w:szCs w:val="18"/>
              </w:rPr>
              <w:t>(</w:t>
            </w:r>
            <w:r>
              <w:rPr>
                <w:sz w:val="18"/>
                <w:szCs w:val="18"/>
              </w:rPr>
              <w:t>470</w:t>
            </w:r>
            <w:r w:rsidRPr="00587B1C">
              <w:rPr>
                <w:sz w:val="18"/>
                <w:szCs w:val="18"/>
              </w:rPr>
              <w:t>)</w:t>
            </w:r>
          </w:p>
        </w:tc>
        <w:tc>
          <w:tcPr>
            <w:tcW w:w="1933" w:type="dxa"/>
            <w:shd w:val="clear" w:color="auto" w:fill="E7E6E6" w:themeFill="background2"/>
          </w:tcPr>
          <w:p w14:paraId="3BADB496" w14:textId="77777777" w:rsidR="006E6756" w:rsidRDefault="006E6756" w:rsidP="006E6756">
            <w:pPr>
              <w:spacing w:after="0" w:line="240" w:lineRule="auto"/>
              <w:rPr>
                <w:sz w:val="18"/>
                <w:szCs w:val="18"/>
              </w:rPr>
            </w:pPr>
            <w:r>
              <w:rPr>
                <w:sz w:val="18"/>
                <w:szCs w:val="18"/>
              </w:rPr>
              <w:t>Pouerua</w:t>
            </w:r>
          </w:p>
        </w:tc>
      </w:tr>
      <w:tr w:rsidR="006E6756" w14:paraId="7CD247A0" w14:textId="77777777" w:rsidTr="008B4927">
        <w:tc>
          <w:tcPr>
            <w:tcW w:w="0" w:type="auto"/>
            <w:shd w:val="clear" w:color="auto" w:fill="E7E6E6" w:themeFill="background2"/>
          </w:tcPr>
          <w:p w14:paraId="4F0CB3BD" w14:textId="2896900F" w:rsidR="006E6756" w:rsidRDefault="006E6756" w:rsidP="006E6756">
            <w:pPr>
              <w:spacing w:after="0" w:line="240" w:lineRule="auto"/>
              <w:rPr>
                <w:rFonts w:cstheme="minorHAnsi"/>
                <w:noProof/>
                <w:sz w:val="18"/>
                <w:szCs w:val="18"/>
                <w:lang w:eastAsia="en-NZ"/>
              </w:rPr>
            </w:pPr>
            <w:r>
              <w:rPr>
                <w:rFonts w:cstheme="minorHAnsi"/>
                <w:noProof/>
                <w:sz w:val="18"/>
                <w:szCs w:val="18"/>
                <w:lang w:eastAsia="en-NZ"/>
              </w:rPr>
              <w:t xml:space="preserve">14, </w:t>
            </w:r>
            <w:r w:rsidRPr="00DC51EF">
              <w:rPr>
                <w:rFonts w:cstheme="minorHAnsi"/>
                <w:noProof/>
                <w:sz w:val="18"/>
                <w:szCs w:val="18"/>
                <w:lang w:eastAsia="en-NZ"/>
              </w:rPr>
              <w:t xml:space="preserve">McCoy et al. </w:t>
            </w:r>
            <w:r>
              <w:rPr>
                <w:rFonts w:cstheme="minorHAnsi"/>
                <w:noProof/>
                <w:sz w:val="18"/>
                <w:szCs w:val="18"/>
                <w:lang w:eastAsia="en-NZ"/>
              </w:rPr>
              <w:t>(</w:t>
            </w:r>
            <w:r w:rsidRPr="00DC51EF">
              <w:rPr>
                <w:rFonts w:cstheme="minorHAnsi"/>
                <w:noProof/>
                <w:sz w:val="18"/>
                <w:szCs w:val="18"/>
                <w:lang w:eastAsia="en-NZ"/>
              </w:rPr>
              <w:t>201</w:t>
            </w:r>
            <w:r>
              <w:rPr>
                <w:rFonts w:cstheme="minorHAnsi"/>
                <w:noProof/>
                <w:sz w:val="18"/>
                <w:szCs w:val="18"/>
                <w:lang w:eastAsia="en-NZ"/>
              </w:rPr>
              <w:t>0</w:t>
            </w:r>
            <w:r w:rsidRPr="00DC51EF">
              <w:rPr>
                <w:rFonts w:cstheme="minorHAnsi"/>
                <w:noProof/>
                <w:sz w:val="18"/>
                <w:szCs w:val="18"/>
                <w:lang w:eastAsia="en-NZ"/>
              </w:rPr>
              <w:t>:</w:t>
            </w:r>
            <w:r>
              <w:rPr>
                <w:rFonts w:cstheme="minorHAnsi"/>
                <w:noProof/>
                <w:sz w:val="18"/>
                <w:szCs w:val="18"/>
                <w:lang w:eastAsia="en-NZ"/>
              </w:rPr>
              <w:t>177</w:t>
            </w:r>
            <w:r w:rsidRPr="00DC51EF">
              <w:rPr>
                <w:rFonts w:cstheme="minorHAnsi"/>
                <w:noProof/>
                <w:sz w:val="18"/>
                <w:szCs w:val="18"/>
                <w:lang w:eastAsia="en-NZ"/>
              </w:rPr>
              <w:t>)</w:t>
            </w:r>
          </w:p>
        </w:tc>
        <w:tc>
          <w:tcPr>
            <w:tcW w:w="0" w:type="auto"/>
            <w:shd w:val="clear" w:color="auto" w:fill="E7E6E6" w:themeFill="background2"/>
          </w:tcPr>
          <w:p w14:paraId="35582E1B" w14:textId="77777777" w:rsidR="006E6756" w:rsidRDefault="006E6756" w:rsidP="006E6756">
            <w:pPr>
              <w:spacing w:after="0" w:line="240" w:lineRule="auto"/>
              <w:rPr>
                <w:sz w:val="18"/>
                <w:szCs w:val="18"/>
              </w:rPr>
            </w:pPr>
            <w:r>
              <w:rPr>
                <w:sz w:val="18"/>
                <w:szCs w:val="18"/>
              </w:rPr>
              <w:t>Classic Period (177)</w:t>
            </w:r>
          </w:p>
        </w:tc>
        <w:tc>
          <w:tcPr>
            <w:tcW w:w="0" w:type="auto"/>
            <w:shd w:val="clear" w:color="auto" w:fill="E7E6E6" w:themeFill="background2"/>
          </w:tcPr>
          <w:p w14:paraId="12ED907D" w14:textId="77777777" w:rsidR="006E6756" w:rsidRPr="00587B1C" w:rsidRDefault="006E6756" w:rsidP="006E6756">
            <w:pPr>
              <w:spacing w:after="0" w:line="240" w:lineRule="auto"/>
              <w:rPr>
                <w:sz w:val="18"/>
                <w:szCs w:val="18"/>
              </w:rPr>
            </w:pPr>
            <w:r w:rsidRPr="00587B1C">
              <w:rPr>
                <w:sz w:val="18"/>
                <w:szCs w:val="18"/>
              </w:rPr>
              <w:t>Radiocarbon</w:t>
            </w:r>
            <w:r>
              <w:rPr>
                <w:sz w:val="18"/>
                <w:szCs w:val="18"/>
              </w:rPr>
              <w:t xml:space="preserve"> (presumably) </w:t>
            </w:r>
            <w:r w:rsidRPr="00587B1C">
              <w:rPr>
                <w:sz w:val="18"/>
                <w:szCs w:val="18"/>
              </w:rPr>
              <w:t>(</w:t>
            </w:r>
            <w:r>
              <w:rPr>
                <w:sz w:val="18"/>
                <w:szCs w:val="18"/>
              </w:rPr>
              <w:t>177</w:t>
            </w:r>
            <w:r w:rsidRPr="00587B1C">
              <w:rPr>
                <w:sz w:val="18"/>
                <w:szCs w:val="18"/>
              </w:rPr>
              <w:t>)</w:t>
            </w:r>
          </w:p>
        </w:tc>
        <w:tc>
          <w:tcPr>
            <w:tcW w:w="1727" w:type="dxa"/>
            <w:shd w:val="clear" w:color="auto" w:fill="E7E6E6" w:themeFill="background2"/>
          </w:tcPr>
          <w:p w14:paraId="3ECCB43F" w14:textId="77777777" w:rsidR="006E6756" w:rsidRDefault="006E6756" w:rsidP="006E6756">
            <w:pPr>
              <w:spacing w:after="0" w:line="240" w:lineRule="auto"/>
              <w:rPr>
                <w:sz w:val="18"/>
                <w:szCs w:val="18"/>
              </w:rPr>
            </w:pPr>
            <w:r>
              <w:rPr>
                <w:sz w:val="18"/>
                <w:szCs w:val="18"/>
              </w:rPr>
              <w:t>XRF</w:t>
            </w:r>
          </w:p>
        </w:tc>
        <w:tc>
          <w:tcPr>
            <w:tcW w:w="1933" w:type="dxa"/>
            <w:shd w:val="clear" w:color="auto" w:fill="E7E6E6" w:themeFill="background2"/>
          </w:tcPr>
          <w:p w14:paraId="4E2BAE80" w14:textId="332148B2" w:rsidR="006E6756" w:rsidRDefault="006E6756" w:rsidP="006E6756">
            <w:pPr>
              <w:spacing w:after="0" w:line="240" w:lineRule="auto"/>
              <w:rPr>
                <w:sz w:val="18"/>
                <w:szCs w:val="18"/>
              </w:rPr>
            </w:pPr>
            <w:r>
              <w:rPr>
                <w:sz w:val="18"/>
                <w:szCs w:val="18"/>
              </w:rPr>
              <w:t xml:space="preserve">Pouerua, based on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r>
              <w:rPr>
                <w:sz w:val="18"/>
                <w:szCs w:val="18"/>
              </w:rPr>
              <w:t xml:space="preserve"> </w:t>
            </w:r>
            <w:r w:rsidR="0091517B">
              <w:rPr>
                <w:sz w:val="18"/>
                <w:szCs w:val="18"/>
              </w:rPr>
              <w:t>assignments</w:t>
            </w:r>
          </w:p>
        </w:tc>
      </w:tr>
      <w:tr w:rsidR="006E6756" w14:paraId="118390A3" w14:textId="77777777" w:rsidTr="008B4927">
        <w:tc>
          <w:tcPr>
            <w:tcW w:w="0" w:type="auto"/>
          </w:tcPr>
          <w:p w14:paraId="2A12D13E" w14:textId="1EEEA5D0" w:rsidR="006E6756" w:rsidRPr="00036994" w:rsidRDefault="006E6756" w:rsidP="006E6756">
            <w:pPr>
              <w:spacing w:after="0" w:line="240" w:lineRule="auto"/>
              <w:rPr>
                <w:rFonts w:cstheme="minorHAnsi"/>
                <w:i/>
                <w:iCs/>
                <w:noProof/>
                <w:sz w:val="18"/>
                <w:szCs w:val="18"/>
                <w:lang w:eastAsia="en-NZ"/>
              </w:rPr>
            </w:pPr>
            <w:r w:rsidRPr="00036994">
              <w:rPr>
                <w:rFonts w:cstheme="minorHAnsi"/>
                <w:i/>
                <w:iCs/>
                <w:noProof/>
                <w:sz w:val="18"/>
                <w:szCs w:val="18"/>
                <w:lang w:eastAsia="en-NZ"/>
              </w:rPr>
              <w:t>1</w:t>
            </w:r>
            <w:r>
              <w:rPr>
                <w:rFonts w:cstheme="minorHAnsi"/>
                <w:i/>
                <w:iCs/>
                <w:noProof/>
                <w:sz w:val="18"/>
                <w:szCs w:val="18"/>
                <w:lang w:eastAsia="en-NZ"/>
              </w:rPr>
              <w:t>5</w:t>
            </w:r>
            <w:r w:rsidRPr="00036994">
              <w:rPr>
                <w:rFonts w:cstheme="minorHAnsi"/>
                <w:i/>
                <w:iCs/>
                <w:noProof/>
                <w:sz w:val="18"/>
                <w:szCs w:val="18"/>
                <w:lang w:eastAsia="en-NZ"/>
              </w:rPr>
              <w:t>, Booth et al. (2018:13)</w:t>
            </w:r>
          </w:p>
        </w:tc>
        <w:tc>
          <w:tcPr>
            <w:tcW w:w="0" w:type="auto"/>
            <w:shd w:val="clear" w:color="auto" w:fill="auto"/>
          </w:tcPr>
          <w:p w14:paraId="2EF204C7" w14:textId="77777777" w:rsidR="006E6756" w:rsidRPr="00036994" w:rsidRDefault="006E6756" w:rsidP="006E6756">
            <w:pPr>
              <w:spacing w:after="0" w:line="240" w:lineRule="auto"/>
              <w:rPr>
                <w:i/>
                <w:iCs/>
                <w:sz w:val="18"/>
                <w:szCs w:val="18"/>
              </w:rPr>
            </w:pPr>
            <w:r w:rsidRPr="00036994">
              <w:rPr>
                <w:i/>
                <w:iCs/>
                <w:sz w:val="18"/>
                <w:szCs w:val="18"/>
              </w:rPr>
              <w:t>?</w:t>
            </w:r>
          </w:p>
        </w:tc>
        <w:tc>
          <w:tcPr>
            <w:tcW w:w="0" w:type="auto"/>
          </w:tcPr>
          <w:p w14:paraId="15AE0430" w14:textId="77777777" w:rsidR="006E6756" w:rsidRPr="00036994" w:rsidRDefault="006E6756" w:rsidP="006E6756">
            <w:pPr>
              <w:spacing w:after="0" w:line="240" w:lineRule="auto"/>
              <w:rPr>
                <w:i/>
                <w:iCs/>
                <w:sz w:val="18"/>
                <w:szCs w:val="18"/>
              </w:rPr>
            </w:pPr>
            <w:r w:rsidRPr="00036994">
              <w:rPr>
                <w:i/>
                <w:iCs/>
                <w:sz w:val="18"/>
                <w:szCs w:val="18"/>
              </w:rPr>
              <w:t>-</w:t>
            </w:r>
          </w:p>
        </w:tc>
        <w:tc>
          <w:tcPr>
            <w:tcW w:w="1727" w:type="dxa"/>
          </w:tcPr>
          <w:p w14:paraId="4FE35A43" w14:textId="77777777" w:rsidR="006E6756" w:rsidRPr="00036994" w:rsidRDefault="006E6756" w:rsidP="006E6756">
            <w:pPr>
              <w:spacing w:after="0" w:line="240" w:lineRule="auto"/>
              <w:rPr>
                <w:i/>
                <w:iCs/>
                <w:sz w:val="18"/>
                <w:szCs w:val="18"/>
              </w:rPr>
            </w:pPr>
            <w:r w:rsidRPr="00036994">
              <w:rPr>
                <w:i/>
                <w:iCs/>
                <w:sz w:val="18"/>
                <w:szCs w:val="18"/>
              </w:rPr>
              <w:t>XRF (13)</w:t>
            </w:r>
          </w:p>
        </w:tc>
        <w:tc>
          <w:tcPr>
            <w:tcW w:w="1933" w:type="dxa"/>
          </w:tcPr>
          <w:p w14:paraId="600A985A" w14:textId="77777777" w:rsidR="006E6756" w:rsidRPr="00036994" w:rsidRDefault="006E6756" w:rsidP="006E6756">
            <w:pPr>
              <w:spacing w:after="0" w:line="240" w:lineRule="auto"/>
              <w:rPr>
                <w:i/>
                <w:iCs/>
                <w:sz w:val="18"/>
                <w:szCs w:val="18"/>
              </w:rPr>
            </w:pPr>
            <w:r w:rsidRPr="00036994">
              <w:rPr>
                <w:i/>
                <w:iCs/>
                <w:sz w:val="18"/>
                <w:szCs w:val="18"/>
              </w:rPr>
              <w:t xml:space="preserve">Mitimiti </w:t>
            </w:r>
          </w:p>
        </w:tc>
      </w:tr>
      <w:tr w:rsidR="006E6756" w14:paraId="78399827" w14:textId="77777777" w:rsidTr="008B4927">
        <w:tc>
          <w:tcPr>
            <w:tcW w:w="0" w:type="auto"/>
            <w:shd w:val="clear" w:color="auto" w:fill="E7E6E6" w:themeFill="background2"/>
          </w:tcPr>
          <w:p w14:paraId="7F506BD1" w14:textId="445BEB89" w:rsidR="006E6756" w:rsidRPr="00DC51EF" w:rsidRDefault="006E6756" w:rsidP="006E6756">
            <w:pPr>
              <w:spacing w:after="0" w:line="240" w:lineRule="auto"/>
              <w:rPr>
                <w:rFonts w:eastAsia="Segoe UI Emoji" w:cstheme="minorHAnsi"/>
                <w:noProof/>
                <w:sz w:val="18"/>
                <w:szCs w:val="18"/>
                <w:lang w:eastAsia="en-NZ"/>
              </w:rPr>
            </w:pPr>
            <w:bookmarkStart w:id="3" w:name="_Hlk58143783"/>
            <w:r w:rsidRPr="00DC51EF">
              <w:rPr>
                <w:rFonts w:cstheme="minorHAnsi"/>
                <w:noProof/>
                <w:sz w:val="18"/>
                <w:szCs w:val="18"/>
                <w:lang w:eastAsia="en-NZ"/>
              </w:rPr>
              <w:t>1</w:t>
            </w:r>
            <w:r>
              <w:rPr>
                <w:rFonts w:cstheme="minorHAnsi"/>
                <w:noProof/>
                <w:sz w:val="18"/>
                <w:szCs w:val="18"/>
                <w:lang w:eastAsia="en-NZ"/>
              </w:rPr>
              <w:t>6</w:t>
            </w:r>
            <w:r w:rsidRPr="00DC51EF">
              <w:rPr>
                <w:rFonts w:cstheme="minorHAnsi"/>
                <w:noProof/>
                <w:sz w:val="18"/>
                <w:szCs w:val="18"/>
                <w:lang w:eastAsia="en-NZ"/>
              </w:rPr>
              <w:t>, Turner et al. (2010:</w:t>
            </w:r>
            <w:r>
              <w:rPr>
                <w:rFonts w:cstheme="minorHAnsi"/>
                <w:noProof/>
                <w:sz w:val="18"/>
                <w:szCs w:val="18"/>
                <w:lang w:eastAsia="en-NZ"/>
              </w:rPr>
              <w:t>94</w:t>
            </w:r>
            <w:r w:rsidRPr="00DC51EF">
              <w:rPr>
                <w:rFonts w:cstheme="minorHAnsi"/>
                <w:noProof/>
                <w:sz w:val="18"/>
                <w:szCs w:val="18"/>
                <w:lang w:eastAsia="en-NZ"/>
              </w:rPr>
              <w:t>)</w:t>
            </w:r>
          </w:p>
        </w:tc>
        <w:tc>
          <w:tcPr>
            <w:tcW w:w="0" w:type="auto"/>
            <w:shd w:val="clear" w:color="auto" w:fill="E7E6E6" w:themeFill="background2"/>
          </w:tcPr>
          <w:p w14:paraId="4B453061" w14:textId="77777777" w:rsidR="006E6756" w:rsidRPr="003E7506" w:rsidRDefault="006E6756" w:rsidP="006E6756">
            <w:pPr>
              <w:spacing w:after="0" w:line="240" w:lineRule="auto"/>
              <w:rPr>
                <w:sz w:val="18"/>
                <w:szCs w:val="18"/>
              </w:rPr>
            </w:pPr>
            <w:r>
              <w:rPr>
                <w:sz w:val="18"/>
                <w:szCs w:val="18"/>
              </w:rPr>
              <w:t>1500</w:t>
            </w:r>
            <w:bookmarkStart w:id="4" w:name="_Hlk83729995"/>
            <w:r>
              <w:rPr>
                <w:sz w:val="18"/>
                <w:szCs w:val="18"/>
              </w:rPr>
              <w:t>–</w:t>
            </w:r>
            <w:bookmarkEnd w:id="4"/>
            <w:r>
              <w:rPr>
                <w:sz w:val="18"/>
                <w:szCs w:val="18"/>
              </w:rPr>
              <w:t>1700 (ii)</w:t>
            </w:r>
          </w:p>
        </w:tc>
        <w:tc>
          <w:tcPr>
            <w:tcW w:w="0" w:type="auto"/>
            <w:shd w:val="clear" w:color="auto" w:fill="E7E6E6" w:themeFill="background2"/>
          </w:tcPr>
          <w:p w14:paraId="385DD207" w14:textId="77777777" w:rsidR="006E6756" w:rsidRPr="003E7506" w:rsidRDefault="006E6756" w:rsidP="006E6756">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ii</w:t>
            </w:r>
            <w:r w:rsidRPr="00587B1C">
              <w:rPr>
                <w:sz w:val="18"/>
                <w:szCs w:val="18"/>
              </w:rPr>
              <w:t>)</w:t>
            </w:r>
          </w:p>
        </w:tc>
        <w:tc>
          <w:tcPr>
            <w:tcW w:w="1727" w:type="dxa"/>
            <w:shd w:val="clear" w:color="auto" w:fill="E7E6E6" w:themeFill="background2"/>
          </w:tcPr>
          <w:p w14:paraId="024F39C1" w14:textId="77777777" w:rsidR="006E6756" w:rsidRPr="003E7506" w:rsidRDefault="006E6756" w:rsidP="006E6756">
            <w:pPr>
              <w:spacing w:after="0" w:line="240" w:lineRule="auto"/>
              <w:rPr>
                <w:sz w:val="18"/>
                <w:szCs w:val="18"/>
              </w:rPr>
            </w:pPr>
            <w:r w:rsidRPr="004242A8">
              <w:rPr>
                <w:sz w:val="18"/>
                <w:szCs w:val="18"/>
              </w:rPr>
              <w:t>XRF (</w:t>
            </w:r>
            <w:r>
              <w:rPr>
                <w:sz w:val="18"/>
                <w:szCs w:val="18"/>
              </w:rPr>
              <w:t>89</w:t>
            </w:r>
            <w:r w:rsidRPr="004242A8">
              <w:rPr>
                <w:sz w:val="18"/>
                <w:szCs w:val="18"/>
              </w:rPr>
              <w:t>)</w:t>
            </w:r>
          </w:p>
        </w:tc>
        <w:tc>
          <w:tcPr>
            <w:tcW w:w="1933" w:type="dxa"/>
            <w:shd w:val="clear" w:color="auto" w:fill="E7E6E6" w:themeFill="background2"/>
          </w:tcPr>
          <w:p w14:paraId="3467411C" w14:textId="77777777" w:rsidR="006E6756" w:rsidRPr="003E7506" w:rsidRDefault="006E6756" w:rsidP="006E6756">
            <w:pPr>
              <w:spacing w:after="0" w:line="240" w:lineRule="auto"/>
              <w:rPr>
                <w:sz w:val="18"/>
                <w:szCs w:val="18"/>
              </w:rPr>
            </w:pPr>
            <w:r>
              <w:rPr>
                <w:sz w:val="18"/>
                <w:szCs w:val="18"/>
              </w:rPr>
              <w:t xml:space="preserve">Puwera; also </w:t>
            </w:r>
            <w:r w:rsidRPr="007F7E33">
              <w:rPr>
                <w:sz w:val="18"/>
                <w:szCs w:val="18"/>
              </w:rPr>
              <w:t>Hoare (nd)</w:t>
            </w:r>
            <w:r>
              <w:rPr>
                <w:sz w:val="18"/>
                <w:szCs w:val="18"/>
              </w:rPr>
              <w:t xml:space="preserve"> &amp; </w:t>
            </w:r>
            <w:r w:rsidRPr="00745761">
              <w:rPr>
                <w:sz w:val="18"/>
                <w:szCs w:val="18"/>
              </w:rPr>
              <w:t>Kerrigan (2008</w:t>
            </w:r>
            <w:r>
              <w:rPr>
                <w:sz w:val="18"/>
                <w:szCs w:val="18"/>
              </w:rPr>
              <w:t>)</w:t>
            </w:r>
          </w:p>
        </w:tc>
      </w:tr>
      <w:bookmarkEnd w:id="3"/>
      <w:tr w:rsidR="006E6756" w14:paraId="1ABB5311" w14:textId="77777777" w:rsidTr="008B4927">
        <w:tc>
          <w:tcPr>
            <w:tcW w:w="0" w:type="auto"/>
            <w:shd w:val="clear" w:color="auto" w:fill="E7E6E6" w:themeFill="background2"/>
          </w:tcPr>
          <w:p w14:paraId="548EFDDD" w14:textId="1567D1D8" w:rsidR="006E6756" w:rsidRPr="00DC51EF" w:rsidRDefault="006E6756" w:rsidP="006E6756">
            <w:pPr>
              <w:spacing w:after="0" w:line="240" w:lineRule="auto"/>
              <w:rPr>
                <w:rFonts w:eastAsia="Segoe UI Emoji" w:cstheme="minorHAnsi"/>
                <w:noProof/>
                <w:sz w:val="18"/>
                <w:szCs w:val="18"/>
                <w:lang w:eastAsia="en-NZ"/>
              </w:rPr>
            </w:pPr>
            <w:r w:rsidRPr="00DC51EF">
              <w:rPr>
                <w:rFonts w:cstheme="minorHAnsi"/>
                <w:noProof/>
                <w:sz w:val="18"/>
                <w:szCs w:val="18"/>
                <w:lang w:eastAsia="en-NZ"/>
              </w:rPr>
              <w:t>1</w:t>
            </w:r>
            <w:r>
              <w:rPr>
                <w:rFonts w:cstheme="minorHAnsi"/>
                <w:noProof/>
                <w:sz w:val="18"/>
                <w:szCs w:val="18"/>
                <w:lang w:eastAsia="en-NZ"/>
              </w:rPr>
              <w:t>7</w:t>
            </w:r>
            <w:r w:rsidRPr="00DC51EF">
              <w:rPr>
                <w:rFonts w:cstheme="minorHAnsi"/>
                <w:noProof/>
                <w:sz w:val="18"/>
                <w:szCs w:val="18"/>
                <w:lang w:eastAsia="en-NZ"/>
              </w:rPr>
              <w:t>, Harris (2012:</w:t>
            </w:r>
            <w:r>
              <w:rPr>
                <w:rFonts w:cstheme="minorHAnsi"/>
                <w:noProof/>
                <w:sz w:val="18"/>
                <w:szCs w:val="18"/>
                <w:lang w:eastAsia="en-NZ"/>
              </w:rPr>
              <w:t>9</w:t>
            </w:r>
            <w:r w:rsidRPr="00DC51EF">
              <w:rPr>
                <w:rFonts w:cstheme="minorHAnsi"/>
                <w:noProof/>
                <w:sz w:val="18"/>
                <w:szCs w:val="18"/>
                <w:lang w:eastAsia="en-NZ"/>
              </w:rPr>
              <w:t>)</w:t>
            </w:r>
          </w:p>
        </w:tc>
        <w:tc>
          <w:tcPr>
            <w:tcW w:w="0" w:type="auto"/>
            <w:shd w:val="clear" w:color="auto" w:fill="E7E6E6" w:themeFill="background2"/>
          </w:tcPr>
          <w:p w14:paraId="0CADDE21" w14:textId="77777777" w:rsidR="006E6756" w:rsidRPr="003E7506" w:rsidRDefault="006E6756" w:rsidP="006E6756">
            <w:pPr>
              <w:spacing w:after="0" w:line="240" w:lineRule="auto"/>
              <w:rPr>
                <w:sz w:val="18"/>
                <w:szCs w:val="18"/>
              </w:rPr>
            </w:pPr>
            <w:r>
              <w:rPr>
                <w:sz w:val="18"/>
                <w:szCs w:val="18"/>
              </w:rPr>
              <w:t>Late 15</w:t>
            </w:r>
            <w:r w:rsidRPr="008A3B10">
              <w:rPr>
                <w:sz w:val="18"/>
                <w:szCs w:val="18"/>
                <w:vertAlign w:val="superscript"/>
              </w:rPr>
              <w:t>th</w:t>
            </w:r>
            <w:r>
              <w:rPr>
                <w:sz w:val="18"/>
                <w:szCs w:val="18"/>
              </w:rPr>
              <w:t xml:space="preserve"> to mid-17</w:t>
            </w:r>
            <w:r w:rsidRPr="008A3B10">
              <w:rPr>
                <w:sz w:val="18"/>
                <w:szCs w:val="18"/>
                <w:vertAlign w:val="superscript"/>
              </w:rPr>
              <w:t>th</w:t>
            </w:r>
            <w:r>
              <w:rPr>
                <w:sz w:val="18"/>
                <w:szCs w:val="18"/>
              </w:rPr>
              <w:t xml:space="preserve"> centuries (11)</w:t>
            </w:r>
          </w:p>
        </w:tc>
        <w:tc>
          <w:tcPr>
            <w:tcW w:w="0" w:type="auto"/>
            <w:shd w:val="clear" w:color="auto" w:fill="E7E6E6" w:themeFill="background2"/>
          </w:tcPr>
          <w:p w14:paraId="052F5F79" w14:textId="77777777" w:rsidR="006E6756" w:rsidRPr="003E7506" w:rsidRDefault="006E6756" w:rsidP="006E6756">
            <w:pPr>
              <w:spacing w:after="0" w:line="240" w:lineRule="auto"/>
              <w:rPr>
                <w:sz w:val="18"/>
                <w:szCs w:val="18"/>
              </w:rPr>
            </w:pPr>
            <w:r w:rsidRPr="00587B1C">
              <w:rPr>
                <w:sz w:val="18"/>
                <w:szCs w:val="18"/>
              </w:rPr>
              <w:t>Radiocarbon (1</w:t>
            </w:r>
            <w:r>
              <w:rPr>
                <w:sz w:val="18"/>
                <w:szCs w:val="18"/>
              </w:rPr>
              <w:t>1</w:t>
            </w:r>
            <w:r w:rsidRPr="00587B1C">
              <w:rPr>
                <w:sz w:val="18"/>
                <w:szCs w:val="18"/>
              </w:rPr>
              <w:t>)</w:t>
            </w:r>
          </w:p>
        </w:tc>
        <w:tc>
          <w:tcPr>
            <w:tcW w:w="1727" w:type="dxa"/>
            <w:shd w:val="clear" w:color="auto" w:fill="E7E6E6" w:themeFill="background2"/>
          </w:tcPr>
          <w:p w14:paraId="056E6360" w14:textId="77777777" w:rsidR="006E6756" w:rsidRPr="003E7506" w:rsidRDefault="006E6756" w:rsidP="006E6756">
            <w:pPr>
              <w:spacing w:after="0" w:line="240" w:lineRule="auto"/>
              <w:rPr>
                <w:sz w:val="18"/>
                <w:szCs w:val="18"/>
              </w:rPr>
            </w:pPr>
            <w:r>
              <w:rPr>
                <w:sz w:val="18"/>
                <w:szCs w:val="18"/>
              </w:rPr>
              <w:t>XRF (9)</w:t>
            </w:r>
          </w:p>
        </w:tc>
        <w:tc>
          <w:tcPr>
            <w:tcW w:w="1933" w:type="dxa"/>
            <w:shd w:val="clear" w:color="auto" w:fill="E7E6E6" w:themeFill="background2"/>
          </w:tcPr>
          <w:p w14:paraId="76E7191D" w14:textId="77777777" w:rsidR="006E6756" w:rsidRPr="003E7506" w:rsidRDefault="006E6756" w:rsidP="006E6756">
            <w:pPr>
              <w:spacing w:after="0" w:line="240" w:lineRule="auto"/>
              <w:rPr>
                <w:sz w:val="18"/>
                <w:szCs w:val="18"/>
              </w:rPr>
            </w:pPr>
            <w:r>
              <w:rPr>
                <w:sz w:val="18"/>
                <w:szCs w:val="18"/>
              </w:rPr>
              <w:t>Midden B, Urquharts Bay</w:t>
            </w:r>
          </w:p>
        </w:tc>
      </w:tr>
      <w:tr w:rsidR="006E6756" w14:paraId="50065BB2" w14:textId="77777777" w:rsidTr="008B4927">
        <w:tc>
          <w:tcPr>
            <w:tcW w:w="0" w:type="auto"/>
          </w:tcPr>
          <w:p w14:paraId="1F6E6B73" w14:textId="4AEA1499" w:rsidR="006E6756" w:rsidRPr="005106E5" w:rsidRDefault="006E6756" w:rsidP="006E6756">
            <w:pPr>
              <w:spacing w:after="0" w:line="240" w:lineRule="auto"/>
              <w:rPr>
                <w:rFonts w:cstheme="minorHAnsi"/>
                <w:noProof/>
                <w:sz w:val="18"/>
                <w:szCs w:val="18"/>
                <w:lang w:eastAsia="en-NZ"/>
              </w:rPr>
            </w:pPr>
            <w:r w:rsidRPr="005106E5">
              <w:rPr>
                <w:rFonts w:cstheme="minorHAnsi"/>
                <w:noProof/>
                <w:sz w:val="18"/>
                <w:szCs w:val="18"/>
                <w:lang w:eastAsia="en-NZ"/>
              </w:rPr>
              <w:t xml:space="preserve">18, Moore (2012:23) </w:t>
            </w:r>
          </w:p>
        </w:tc>
        <w:tc>
          <w:tcPr>
            <w:tcW w:w="0" w:type="auto"/>
          </w:tcPr>
          <w:p w14:paraId="6A1CDE10" w14:textId="77777777" w:rsidR="006E6756" w:rsidRPr="005106E5" w:rsidRDefault="006E6756" w:rsidP="006E6756">
            <w:pPr>
              <w:spacing w:after="0" w:line="240" w:lineRule="auto"/>
              <w:rPr>
                <w:sz w:val="18"/>
                <w:szCs w:val="18"/>
              </w:rPr>
            </w:pPr>
            <w:r w:rsidRPr="005106E5">
              <w:rPr>
                <w:sz w:val="18"/>
                <w:szCs w:val="18"/>
              </w:rPr>
              <w:t>?</w:t>
            </w:r>
          </w:p>
        </w:tc>
        <w:tc>
          <w:tcPr>
            <w:tcW w:w="0" w:type="auto"/>
          </w:tcPr>
          <w:p w14:paraId="707FE9FF" w14:textId="77777777" w:rsidR="006E6756" w:rsidRPr="005106E5" w:rsidRDefault="006E6756" w:rsidP="006E6756">
            <w:pPr>
              <w:spacing w:after="0" w:line="240" w:lineRule="auto"/>
              <w:rPr>
                <w:sz w:val="18"/>
                <w:szCs w:val="18"/>
              </w:rPr>
            </w:pPr>
            <w:r w:rsidRPr="005106E5">
              <w:rPr>
                <w:sz w:val="18"/>
                <w:szCs w:val="18"/>
              </w:rPr>
              <w:t>-</w:t>
            </w:r>
          </w:p>
        </w:tc>
        <w:tc>
          <w:tcPr>
            <w:tcW w:w="1727" w:type="dxa"/>
          </w:tcPr>
          <w:p w14:paraId="7640C1D6" w14:textId="77777777" w:rsidR="006E6756" w:rsidRPr="005106E5" w:rsidRDefault="006E6756" w:rsidP="006E6756">
            <w:pPr>
              <w:spacing w:after="0" w:line="240" w:lineRule="auto"/>
              <w:rPr>
                <w:sz w:val="18"/>
                <w:szCs w:val="18"/>
              </w:rPr>
            </w:pPr>
            <w:r w:rsidRPr="005106E5">
              <w:rPr>
                <w:sz w:val="18"/>
                <w:szCs w:val="18"/>
              </w:rPr>
              <w:t>XRF (presumably)</w:t>
            </w:r>
          </w:p>
        </w:tc>
        <w:tc>
          <w:tcPr>
            <w:tcW w:w="1933" w:type="dxa"/>
          </w:tcPr>
          <w:p w14:paraId="2D5925A8" w14:textId="77777777" w:rsidR="006E6756" w:rsidRPr="005106E5" w:rsidRDefault="006E6756" w:rsidP="006E6756">
            <w:pPr>
              <w:spacing w:after="0" w:line="240" w:lineRule="auto"/>
              <w:rPr>
                <w:sz w:val="18"/>
                <w:szCs w:val="18"/>
              </w:rPr>
            </w:pPr>
            <w:r w:rsidRPr="005106E5">
              <w:rPr>
                <w:rFonts w:cstheme="minorHAnsi"/>
                <w:noProof/>
                <w:sz w:val="18"/>
                <w:szCs w:val="18"/>
                <w:lang w:eastAsia="en-NZ"/>
              </w:rPr>
              <w:t>North Kaipara Head</w:t>
            </w:r>
          </w:p>
        </w:tc>
      </w:tr>
      <w:tr w:rsidR="006E6756" w14:paraId="723AB2F2" w14:textId="77777777" w:rsidTr="008B4927">
        <w:tc>
          <w:tcPr>
            <w:tcW w:w="0" w:type="auto"/>
            <w:shd w:val="clear" w:color="auto" w:fill="auto"/>
          </w:tcPr>
          <w:p w14:paraId="1EF8A850" w14:textId="26428D8D"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a</w:t>
            </w:r>
            <w:r w:rsidRPr="00E56E1B">
              <w:rPr>
                <w:rFonts w:cstheme="minorHAnsi"/>
                <w:noProof/>
                <w:sz w:val="18"/>
                <w:szCs w:val="18"/>
                <w:lang w:eastAsia="en-NZ"/>
              </w:rPr>
              <w:t>, Spring</w:t>
            </w:r>
            <w:r>
              <w:rPr>
                <w:rFonts w:cstheme="minorHAnsi"/>
                <w:noProof/>
                <w:sz w:val="18"/>
                <w:szCs w:val="18"/>
                <w:lang w:eastAsia="en-NZ"/>
              </w:rPr>
              <w:t>-</w:t>
            </w:r>
            <w:r w:rsidRPr="00E56E1B">
              <w:rPr>
                <w:rFonts w:cstheme="minorHAnsi"/>
                <w:noProof/>
                <w:sz w:val="18"/>
                <w:szCs w:val="18"/>
                <w:lang w:eastAsia="en-NZ"/>
              </w:rPr>
              <w:t>Rice (1978:</w:t>
            </w:r>
            <w:r>
              <w:rPr>
                <w:rFonts w:cstheme="minorHAnsi"/>
                <w:noProof/>
                <w:sz w:val="18"/>
                <w:szCs w:val="18"/>
                <w:lang w:eastAsia="en-NZ"/>
              </w:rPr>
              <w:t>1</w:t>
            </w:r>
            <w:r w:rsidRPr="00E56E1B">
              <w:rPr>
                <w:rFonts w:cstheme="minorHAnsi"/>
                <w:noProof/>
                <w:sz w:val="18"/>
                <w:szCs w:val="18"/>
                <w:lang w:eastAsia="en-NZ"/>
              </w:rPr>
              <w:t>)</w:t>
            </w:r>
          </w:p>
        </w:tc>
        <w:tc>
          <w:tcPr>
            <w:tcW w:w="0" w:type="auto"/>
            <w:shd w:val="clear" w:color="auto" w:fill="auto"/>
          </w:tcPr>
          <w:p w14:paraId="445DC713" w14:textId="77777777" w:rsidR="006E6756" w:rsidRDefault="006E6756" w:rsidP="006E6756">
            <w:pPr>
              <w:spacing w:after="0" w:line="240" w:lineRule="auto"/>
              <w:rPr>
                <w:sz w:val="18"/>
                <w:szCs w:val="18"/>
              </w:rPr>
            </w:pPr>
            <w:r>
              <w:rPr>
                <w:sz w:val="18"/>
                <w:szCs w:val="18"/>
              </w:rPr>
              <w:t>?</w:t>
            </w:r>
          </w:p>
        </w:tc>
        <w:tc>
          <w:tcPr>
            <w:tcW w:w="0" w:type="auto"/>
            <w:shd w:val="clear" w:color="auto" w:fill="auto"/>
          </w:tcPr>
          <w:p w14:paraId="5CAAFEB7" w14:textId="77777777" w:rsidR="006E6756" w:rsidRDefault="006E6756" w:rsidP="006E6756">
            <w:pPr>
              <w:spacing w:after="0" w:line="240" w:lineRule="auto"/>
              <w:rPr>
                <w:sz w:val="18"/>
                <w:szCs w:val="18"/>
              </w:rPr>
            </w:pPr>
            <w:r>
              <w:rPr>
                <w:sz w:val="18"/>
                <w:szCs w:val="18"/>
              </w:rPr>
              <w:t>-</w:t>
            </w:r>
          </w:p>
        </w:tc>
        <w:tc>
          <w:tcPr>
            <w:tcW w:w="1727" w:type="dxa"/>
            <w:shd w:val="clear" w:color="auto" w:fill="auto"/>
          </w:tcPr>
          <w:p w14:paraId="26FA9204" w14:textId="77777777" w:rsidR="006E6756" w:rsidRDefault="006E6756" w:rsidP="006E6756">
            <w:pPr>
              <w:spacing w:after="0" w:line="240" w:lineRule="auto"/>
              <w:rPr>
                <w:sz w:val="18"/>
                <w:szCs w:val="18"/>
              </w:rPr>
            </w:pPr>
            <w:r>
              <w:rPr>
                <w:sz w:val="18"/>
                <w:szCs w:val="18"/>
              </w:rPr>
              <w:t>XRF (1)</w:t>
            </w:r>
          </w:p>
        </w:tc>
        <w:tc>
          <w:tcPr>
            <w:tcW w:w="1933" w:type="dxa"/>
            <w:shd w:val="clear" w:color="auto" w:fill="auto"/>
          </w:tcPr>
          <w:p w14:paraId="75C06DA1" w14:textId="77777777" w:rsidR="006E6756" w:rsidRDefault="006E6756" w:rsidP="006E6756">
            <w:pPr>
              <w:spacing w:after="0" w:line="240" w:lineRule="auto"/>
              <w:rPr>
                <w:rFonts w:cstheme="minorHAnsi"/>
                <w:noProof/>
                <w:sz w:val="18"/>
                <w:szCs w:val="18"/>
                <w:lang w:eastAsia="en-NZ"/>
              </w:rPr>
            </w:pPr>
            <w:r>
              <w:rPr>
                <w:rFonts w:cstheme="minorHAnsi"/>
                <w:noProof/>
                <w:sz w:val="18"/>
                <w:szCs w:val="18"/>
                <w:lang w:eastAsia="en-NZ"/>
              </w:rPr>
              <w:t>South Kaipara Head</w:t>
            </w:r>
          </w:p>
        </w:tc>
      </w:tr>
      <w:tr w:rsidR="006E6756" w14:paraId="191F86E8" w14:textId="77777777" w:rsidTr="008B4927">
        <w:tc>
          <w:tcPr>
            <w:tcW w:w="0" w:type="auto"/>
            <w:shd w:val="clear" w:color="auto" w:fill="E7E6E6" w:themeFill="background2"/>
          </w:tcPr>
          <w:p w14:paraId="50EFD8B0"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b</w:t>
            </w:r>
            <w:r w:rsidRPr="00DC51EF">
              <w:rPr>
                <w:rFonts w:cstheme="minorHAnsi"/>
                <w:noProof/>
                <w:sz w:val="18"/>
                <w:szCs w:val="18"/>
                <w:lang w:eastAsia="en-NZ"/>
              </w:rPr>
              <w:t xml:space="preserve">, </w:t>
            </w:r>
            <w:r>
              <w:rPr>
                <w:rFonts w:cstheme="minorHAnsi"/>
                <w:noProof/>
                <w:sz w:val="18"/>
                <w:szCs w:val="18"/>
                <w:lang w:eastAsia="en-NZ"/>
              </w:rPr>
              <w:t>Cruickshank (2011)</w:t>
            </w:r>
          </w:p>
        </w:tc>
        <w:tc>
          <w:tcPr>
            <w:tcW w:w="0" w:type="auto"/>
            <w:shd w:val="clear" w:color="auto" w:fill="E7E6E6" w:themeFill="background2"/>
          </w:tcPr>
          <w:p w14:paraId="1C58ABA3" w14:textId="77777777" w:rsidR="006E6756" w:rsidRPr="003E7506" w:rsidRDefault="006E6756" w:rsidP="006E6756">
            <w:pPr>
              <w:spacing w:after="0" w:line="240" w:lineRule="auto"/>
              <w:rPr>
                <w:sz w:val="18"/>
                <w:szCs w:val="18"/>
              </w:rPr>
            </w:pPr>
            <w:r>
              <w:rPr>
                <w:sz w:val="18"/>
                <w:szCs w:val="18"/>
              </w:rPr>
              <w:t xml:space="preserve">Post-1500 </w:t>
            </w:r>
          </w:p>
        </w:tc>
        <w:tc>
          <w:tcPr>
            <w:tcW w:w="0" w:type="auto"/>
            <w:shd w:val="clear" w:color="auto" w:fill="E7E6E6" w:themeFill="background2"/>
          </w:tcPr>
          <w:p w14:paraId="10BD3B93" w14:textId="77777777" w:rsidR="006E6756" w:rsidRPr="003E7506" w:rsidRDefault="006E6756" w:rsidP="006E6756">
            <w:pPr>
              <w:spacing w:after="0" w:line="240" w:lineRule="auto"/>
              <w:rPr>
                <w:sz w:val="18"/>
                <w:szCs w:val="18"/>
              </w:rPr>
            </w:pPr>
            <w:r>
              <w:rPr>
                <w:sz w:val="18"/>
                <w:szCs w:val="18"/>
              </w:rPr>
              <w:t xml:space="preserve">Radiocarbon </w:t>
            </w:r>
          </w:p>
        </w:tc>
        <w:tc>
          <w:tcPr>
            <w:tcW w:w="1727" w:type="dxa"/>
            <w:shd w:val="clear" w:color="auto" w:fill="E7E6E6" w:themeFill="background2"/>
          </w:tcPr>
          <w:p w14:paraId="46A32216" w14:textId="77777777" w:rsidR="006E6756" w:rsidRPr="003E7506" w:rsidRDefault="006E6756" w:rsidP="006E6756">
            <w:pPr>
              <w:spacing w:after="0" w:line="240" w:lineRule="auto"/>
              <w:rPr>
                <w:sz w:val="18"/>
                <w:szCs w:val="18"/>
              </w:rPr>
            </w:pPr>
            <w:r w:rsidRPr="00ED08BD">
              <w:rPr>
                <w:sz w:val="18"/>
                <w:szCs w:val="18"/>
              </w:rPr>
              <w:t xml:space="preserve">XRF </w:t>
            </w:r>
          </w:p>
        </w:tc>
        <w:tc>
          <w:tcPr>
            <w:tcW w:w="1933" w:type="dxa"/>
            <w:shd w:val="clear" w:color="auto" w:fill="E7E6E6" w:themeFill="background2"/>
          </w:tcPr>
          <w:p w14:paraId="7B5F7BDB" w14:textId="77777777" w:rsidR="006E6756" w:rsidRPr="003E7506" w:rsidRDefault="006E6756" w:rsidP="006E6756">
            <w:pPr>
              <w:spacing w:after="0" w:line="240" w:lineRule="auto"/>
              <w:rPr>
                <w:sz w:val="18"/>
                <w:szCs w:val="18"/>
              </w:rPr>
            </w:pPr>
            <w:r>
              <w:rPr>
                <w:sz w:val="18"/>
                <w:szCs w:val="18"/>
              </w:rPr>
              <w:t>Auckland; details in Ladefoged et al. (2019:4)</w:t>
            </w:r>
          </w:p>
        </w:tc>
      </w:tr>
      <w:tr w:rsidR="006E6756" w14:paraId="36DFDADD" w14:textId="77777777" w:rsidTr="008B4927">
        <w:tc>
          <w:tcPr>
            <w:tcW w:w="0" w:type="auto"/>
            <w:shd w:val="clear" w:color="auto" w:fill="E7E6E6" w:themeFill="background2"/>
          </w:tcPr>
          <w:p w14:paraId="69873FFB"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c</w:t>
            </w:r>
            <w:r w:rsidRPr="00DC51EF">
              <w:rPr>
                <w:rFonts w:cstheme="minorHAnsi"/>
                <w:noProof/>
                <w:sz w:val="18"/>
                <w:szCs w:val="18"/>
                <w:lang w:eastAsia="en-NZ"/>
              </w:rPr>
              <w:t>, Campbell &amp; Hudson (2011:59-60)</w:t>
            </w:r>
          </w:p>
        </w:tc>
        <w:tc>
          <w:tcPr>
            <w:tcW w:w="0" w:type="auto"/>
            <w:shd w:val="clear" w:color="auto" w:fill="E7E6E6" w:themeFill="background2"/>
          </w:tcPr>
          <w:p w14:paraId="04AE67E3" w14:textId="58E77EDC" w:rsidR="006E6756" w:rsidRPr="003E7506" w:rsidRDefault="006E6756" w:rsidP="006E6756">
            <w:pPr>
              <w:spacing w:after="0" w:line="240" w:lineRule="auto"/>
              <w:rPr>
                <w:sz w:val="18"/>
                <w:szCs w:val="18"/>
              </w:rPr>
            </w:pPr>
            <w:r>
              <w:rPr>
                <w:sz w:val="18"/>
                <w:szCs w:val="18"/>
              </w:rPr>
              <w:t>1620–1870 (39)</w:t>
            </w:r>
          </w:p>
        </w:tc>
        <w:tc>
          <w:tcPr>
            <w:tcW w:w="0" w:type="auto"/>
            <w:shd w:val="clear" w:color="auto" w:fill="E7E6E6" w:themeFill="background2"/>
          </w:tcPr>
          <w:p w14:paraId="31D431ED" w14:textId="77777777" w:rsidR="006E6756" w:rsidRPr="003E7506" w:rsidRDefault="006E6756" w:rsidP="006E6756">
            <w:pPr>
              <w:spacing w:after="0" w:line="240" w:lineRule="auto"/>
              <w:rPr>
                <w:sz w:val="18"/>
                <w:szCs w:val="18"/>
              </w:rPr>
            </w:pPr>
            <w:r>
              <w:rPr>
                <w:sz w:val="18"/>
                <w:szCs w:val="18"/>
              </w:rPr>
              <w:t>Radiocarbon (39)</w:t>
            </w:r>
          </w:p>
        </w:tc>
        <w:tc>
          <w:tcPr>
            <w:tcW w:w="1727" w:type="dxa"/>
            <w:shd w:val="clear" w:color="auto" w:fill="E7E6E6" w:themeFill="background2"/>
          </w:tcPr>
          <w:p w14:paraId="348C2F5C" w14:textId="77777777" w:rsidR="006E6756" w:rsidRPr="003E7506" w:rsidRDefault="006E6756" w:rsidP="006E6756">
            <w:pPr>
              <w:spacing w:after="0" w:line="240" w:lineRule="auto"/>
              <w:rPr>
                <w:sz w:val="18"/>
                <w:szCs w:val="18"/>
              </w:rPr>
            </w:pPr>
            <w:r w:rsidRPr="00ED08BD">
              <w:rPr>
                <w:sz w:val="18"/>
                <w:szCs w:val="18"/>
              </w:rPr>
              <w:t>XRF (</w:t>
            </w:r>
            <w:r>
              <w:rPr>
                <w:sz w:val="18"/>
                <w:szCs w:val="18"/>
              </w:rPr>
              <w:t>59</w:t>
            </w:r>
            <w:r w:rsidRPr="00ED08BD">
              <w:rPr>
                <w:sz w:val="18"/>
                <w:szCs w:val="18"/>
              </w:rPr>
              <w:t>)</w:t>
            </w:r>
          </w:p>
        </w:tc>
        <w:tc>
          <w:tcPr>
            <w:tcW w:w="1933" w:type="dxa"/>
            <w:shd w:val="clear" w:color="auto" w:fill="E7E6E6" w:themeFill="background2"/>
          </w:tcPr>
          <w:p w14:paraId="0101A33C" w14:textId="77777777" w:rsidR="006E6756" w:rsidRPr="003E7506" w:rsidRDefault="006E6756" w:rsidP="006E6756">
            <w:pPr>
              <w:spacing w:after="0" w:line="240" w:lineRule="auto"/>
              <w:rPr>
                <w:sz w:val="18"/>
                <w:szCs w:val="18"/>
              </w:rPr>
            </w:pPr>
            <w:r>
              <w:rPr>
                <w:sz w:val="18"/>
                <w:szCs w:val="18"/>
              </w:rPr>
              <w:t>Auckland Airport</w:t>
            </w:r>
          </w:p>
        </w:tc>
      </w:tr>
      <w:tr w:rsidR="006E6756" w14:paraId="4F65F2E4" w14:textId="77777777" w:rsidTr="008B4927">
        <w:tc>
          <w:tcPr>
            <w:tcW w:w="0" w:type="auto"/>
            <w:shd w:val="clear" w:color="auto" w:fill="auto"/>
          </w:tcPr>
          <w:p w14:paraId="44DC0E41"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d</w:t>
            </w:r>
            <w:r w:rsidRPr="00DC51EF">
              <w:rPr>
                <w:rFonts w:cstheme="minorHAnsi"/>
                <w:noProof/>
                <w:sz w:val="18"/>
                <w:szCs w:val="18"/>
                <w:lang w:eastAsia="en-NZ"/>
              </w:rPr>
              <w:t xml:space="preserve">, Phillips </w:t>
            </w:r>
            <w:r>
              <w:rPr>
                <w:rFonts w:cstheme="minorHAnsi"/>
                <w:noProof/>
                <w:sz w:val="18"/>
                <w:szCs w:val="18"/>
                <w:lang w:eastAsia="en-NZ"/>
              </w:rPr>
              <w:t xml:space="preserve">&amp; </w:t>
            </w:r>
            <w:r w:rsidRPr="00DC51EF">
              <w:rPr>
                <w:rFonts w:cstheme="minorHAnsi"/>
                <w:noProof/>
                <w:sz w:val="18"/>
                <w:szCs w:val="18"/>
                <w:lang w:eastAsia="en-NZ"/>
              </w:rPr>
              <w:t>Green (1991:169)</w:t>
            </w:r>
          </w:p>
        </w:tc>
        <w:tc>
          <w:tcPr>
            <w:tcW w:w="0" w:type="auto"/>
            <w:shd w:val="clear" w:color="auto" w:fill="auto"/>
          </w:tcPr>
          <w:p w14:paraId="491B9ADF" w14:textId="77777777" w:rsidR="006E6756" w:rsidRPr="003E7506" w:rsidRDefault="006E6756" w:rsidP="006E6756">
            <w:pPr>
              <w:spacing w:after="0" w:line="240" w:lineRule="auto"/>
              <w:rPr>
                <w:sz w:val="18"/>
                <w:szCs w:val="18"/>
              </w:rPr>
            </w:pPr>
            <w:r>
              <w:rPr>
                <w:sz w:val="18"/>
                <w:szCs w:val="18"/>
              </w:rPr>
              <w:t>?</w:t>
            </w:r>
          </w:p>
        </w:tc>
        <w:tc>
          <w:tcPr>
            <w:tcW w:w="0" w:type="auto"/>
            <w:shd w:val="clear" w:color="auto" w:fill="auto"/>
          </w:tcPr>
          <w:p w14:paraId="43112CE3" w14:textId="77777777" w:rsidR="006E6756" w:rsidRPr="003E7506" w:rsidRDefault="006E6756" w:rsidP="006E6756">
            <w:pPr>
              <w:spacing w:after="0" w:line="240" w:lineRule="auto"/>
              <w:rPr>
                <w:sz w:val="18"/>
                <w:szCs w:val="18"/>
              </w:rPr>
            </w:pPr>
            <w:r>
              <w:rPr>
                <w:sz w:val="18"/>
                <w:szCs w:val="18"/>
              </w:rPr>
              <w:t>-</w:t>
            </w:r>
          </w:p>
        </w:tc>
        <w:tc>
          <w:tcPr>
            <w:tcW w:w="1727" w:type="dxa"/>
            <w:shd w:val="clear" w:color="auto" w:fill="auto"/>
          </w:tcPr>
          <w:p w14:paraId="04F3CC12" w14:textId="77777777" w:rsidR="006E6756" w:rsidRPr="003E7506" w:rsidRDefault="006E6756" w:rsidP="006E6756">
            <w:pPr>
              <w:spacing w:after="0" w:line="240" w:lineRule="auto"/>
              <w:rPr>
                <w:sz w:val="18"/>
                <w:szCs w:val="18"/>
              </w:rPr>
            </w:pPr>
            <w:r>
              <w:rPr>
                <w:sz w:val="18"/>
                <w:szCs w:val="18"/>
              </w:rPr>
              <w:t>XRF (presumably) (169)</w:t>
            </w:r>
          </w:p>
        </w:tc>
        <w:tc>
          <w:tcPr>
            <w:tcW w:w="1933" w:type="dxa"/>
            <w:shd w:val="clear" w:color="auto" w:fill="auto"/>
          </w:tcPr>
          <w:p w14:paraId="17E88C95" w14:textId="77777777" w:rsidR="006E6756" w:rsidRPr="003E7506" w:rsidRDefault="006E6756" w:rsidP="006E6756">
            <w:pPr>
              <w:spacing w:after="0" w:line="240" w:lineRule="auto"/>
              <w:rPr>
                <w:sz w:val="18"/>
                <w:szCs w:val="18"/>
              </w:rPr>
            </w:pPr>
            <w:r>
              <w:rPr>
                <w:sz w:val="18"/>
                <w:szCs w:val="18"/>
              </w:rPr>
              <w:t>Hauraki Plains</w:t>
            </w:r>
          </w:p>
        </w:tc>
      </w:tr>
      <w:tr w:rsidR="006E6756" w14:paraId="0DC731C5" w14:textId="77777777" w:rsidTr="008B4927">
        <w:tc>
          <w:tcPr>
            <w:tcW w:w="0" w:type="auto"/>
            <w:shd w:val="clear" w:color="auto" w:fill="AEAAAA" w:themeFill="background2" w:themeFillShade="BF"/>
          </w:tcPr>
          <w:p w14:paraId="1523E89A"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lastRenderedPageBreak/>
              <w:t>e</w:t>
            </w:r>
            <w:r w:rsidRPr="00DC51EF">
              <w:rPr>
                <w:rFonts w:cstheme="minorHAnsi"/>
                <w:noProof/>
                <w:sz w:val="18"/>
                <w:szCs w:val="18"/>
                <w:lang w:eastAsia="en-NZ"/>
              </w:rPr>
              <w:t>, Walter &amp; Brooks (2014:24)</w:t>
            </w:r>
          </w:p>
        </w:tc>
        <w:tc>
          <w:tcPr>
            <w:tcW w:w="0" w:type="auto"/>
            <w:shd w:val="clear" w:color="auto" w:fill="AEAAAA" w:themeFill="background2" w:themeFillShade="BF"/>
          </w:tcPr>
          <w:p w14:paraId="1D9F1245" w14:textId="77777777" w:rsidR="006E6756" w:rsidRPr="003E7506" w:rsidRDefault="006E6756" w:rsidP="006E6756">
            <w:pPr>
              <w:spacing w:after="0" w:line="240" w:lineRule="auto"/>
              <w:rPr>
                <w:sz w:val="18"/>
                <w:szCs w:val="18"/>
              </w:rPr>
            </w:pPr>
            <w:r>
              <w:rPr>
                <w:sz w:val="18"/>
                <w:szCs w:val="18"/>
              </w:rPr>
              <w:t>Archaic</w:t>
            </w:r>
          </w:p>
        </w:tc>
        <w:tc>
          <w:tcPr>
            <w:tcW w:w="0" w:type="auto"/>
            <w:shd w:val="clear" w:color="auto" w:fill="AEAAAA" w:themeFill="background2" w:themeFillShade="BF"/>
          </w:tcPr>
          <w:p w14:paraId="7A8CAEFD" w14:textId="77777777" w:rsidR="006E6756" w:rsidRPr="003E7506" w:rsidRDefault="006E6756" w:rsidP="006E6756">
            <w:pPr>
              <w:spacing w:after="0" w:line="240" w:lineRule="auto"/>
              <w:rPr>
                <w:sz w:val="18"/>
                <w:szCs w:val="18"/>
              </w:rPr>
            </w:pPr>
            <w:r w:rsidRPr="00E8679C">
              <w:rPr>
                <w:sz w:val="18"/>
                <w:szCs w:val="18"/>
              </w:rPr>
              <w:t>Radiocarbon</w:t>
            </w:r>
          </w:p>
        </w:tc>
        <w:tc>
          <w:tcPr>
            <w:tcW w:w="1727" w:type="dxa"/>
            <w:shd w:val="clear" w:color="auto" w:fill="AEAAAA" w:themeFill="background2" w:themeFillShade="BF"/>
          </w:tcPr>
          <w:p w14:paraId="02221C85" w14:textId="77777777" w:rsidR="006E6756" w:rsidRPr="003E7506" w:rsidRDefault="006E6756" w:rsidP="006E6756">
            <w:pPr>
              <w:spacing w:after="0" w:line="240" w:lineRule="auto"/>
              <w:rPr>
                <w:sz w:val="18"/>
                <w:szCs w:val="18"/>
              </w:rPr>
            </w:pPr>
            <w:r>
              <w:rPr>
                <w:sz w:val="18"/>
                <w:szCs w:val="18"/>
              </w:rPr>
              <w:t>XRF (24)</w:t>
            </w:r>
          </w:p>
        </w:tc>
        <w:tc>
          <w:tcPr>
            <w:tcW w:w="1933" w:type="dxa"/>
            <w:shd w:val="clear" w:color="auto" w:fill="AEAAAA" w:themeFill="background2" w:themeFillShade="BF"/>
          </w:tcPr>
          <w:p w14:paraId="71ACD07D" w14:textId="77777777" w:rsidR="006E6756" w:rsidRPr="003E7506" w:rsidRDefault="006E6756" w:rsidP="006E6756">
            <w:pPr>
              <w:spacing w:after="0" w:line="240" w:lineRule="auto"/>
              <w:rPr>
                <w:sz w:val="18"/>
                <w:szCs w:val="18"/>
              </w:rPr>
            </w:pPr>
            <w:r>
              <w:rPr>
                <w:sz w:val="18"/>
                <w:szCs w:val="18"/>
              </w:rPr>
              <w:t>Wairau Bar (based on Knox 2011)</w:t>
            </w:r>
          </w:p>
        </w:tc>
      </w:tr>
      <w:tr w:rsidR="006E6756" w14:paraId="125B847A" w14:textId="77777777" w:rsidTr="008B4927">
        <w:tc>
          <w:tcPr>
            <w:tcW w:w="0" w:type="auto"/>
            <w:shd w:val="clear" w:color="auto" w:fill="AEAAAA" w:themeFill="background2" w:themeFillShade="BF"/>
          </w:tcPr>
          <w:p w14:paraId="2DCCFB67"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f</w:t>
            </w:r>
            <w:r w:rsidRPr="00DC51EF">
              <w:rPr>
                <w:rFonts w:cstheme="minorHAnsi"/>
                <w:noProof/>
                <w:sz w:val="18"/>
                <w:szCs w:val="18"/>
                <w:lang w:eastAsia="en-NZ"/>
              </w:rPr>
              <w:t xml:space="preserve">, Mosley &amp; McCoy (2010:10) </w:t>
            </w:r>
          </w:p>
        </w:tc>
        <w:tc>
          <w:tcPr>
            <w:tcW w:w="0" w:type="auto"/>
            <w:shd w:val="clear" w:color="auto" w:fill="AEAAAA" w:themeFill="background2" w:themeFillShade="BF"/>
          </w:tcPr>
          <w:p w14:paraId="2BD57809" w14:textId="77777777" w:rsidR="006E6756" w:rsidRPr="003E7506" w:rsidRDefault="006E6756" w:rsidP="006E6756">
            <w:pPr>
              <w:spacing w:after="0" w:line="240" w:lineRule="auto"/>
              <w:rPr>
                <w:sz w:val="18"/>
                <w:szCs w:val="18"/>
              </w:rPr>
            </w:pPr>
            <w:r w:rsidRPr="003E7506">
              <w:rPr>
                <w:noProof/>
                <w:sz w:val="18"/>
                <w:szCs w:val="18"/>
                <w:lang w:eastAsia="en-NZ"/>
              </w:rPr>
              <w:t>‘Archaic’</w:t>
            </w:r>
            <w:r>
              <w:rPr>
                <w:noProof/>
                <w:sz w:val="18"/>
                <w:szCs w:val="18"/>
                <w:lang w:eastAsia="en-NZ"/>
              </w:rPr>
              <w:t xml:space="preserve"> (6)</w:t>
            </w:r>
          </w:p>
        </w:tc>
        <w:tc>
          <w:tcPr>
            <w:tcW w:w="0" w:type="auto"/>
            <w:shd w:val="clear" w:color="auto" w:fill="AEAAAA" w:themeFill="background2" w:themeFillShade="BF"/>
          </w:tcPr>
          <w:p w14:paraId="376AAE0A" w14:textId="77777777" w:rsidR="006E6756" w:rsidRPr="003E7506" w:rsidRDefault="006E6756" w:rsidP="006E6756">
            <w:pPr>
              <w:spacing w:after="0" w:line="240" w:lineRule="auto"/>
              <w:rPr>
                <w:sz w:val="18"/>
                <w:szCs w:val="18"/>
              </w:rPr>
            </w:pPr>
            <w:r w:rsidRPr="00E8679C">
              <w:rPr>
                <w:sz w:val="18"/>
                <w:szCs w:val="18"/>
              </w:rPr>
              <w:t>Radiocarbon (</w:t>
            </w:r>
            <w:r>
              <w:rPr>
                <w:sz w:val="18"/>
                <w:szCs w:val="18"/>
              </w:rPr>
              <w:t>presumably</w:t>
            </w:r>
            <w:r w:rsidRPr="00E8679C">
              <w:rPr>
                <w:sz w:val="18"/>
                <w:szCs w:val="18"/>
              </w:rPr>
              <w:t>)</w:t>
            </w:r>
          </w:p>
        </w:tc>
        <w:tc>
          <w:tcPr>
            <w:tcW w:w="1727" w:type="dxa"/>
            <w:shd w:val="clear" w:color="auto" w:fill="AEAAAA" w:themeFill="background2" w:themeFillShade="BF"/>
          </w:tcPr>
          <w:p w14:paraId="12A37506" w14:textId="77777777" w:rsidR="006E6756" w:rsidRPr="003E7506" w:rsidRDefault="006E6756" w:rsidP="006E6756">
            <w:pPr>
              <w:spacing w:after="0" w:line="240" w:lineRule="auto"/>
              <w:rPr>
                <w:sz w:val="18"/>
                <w:szCs w:val="18"/>
              </w:rPr>
            </w:pPr>
            <w:r>
              <w:rPr>
                <w:sz w:val="18"/>
                <w:szCs w:val="18"/>
              </w:rPr>
              <w:t xml:space="preserve">XRF </w:t>
            </w:r>
          </w:p>
        </w:tc>
        <w:tc>
          <w:tcPr>
            <w:tcW w:w="1933" w:type="dxa"/>
            <w:shd w:val="clear" w:color="auto" w:fill="AEAAAA" w:themeFill="background2" w:themeFillShade="BF"/>
          </w:tcPr>
          <w:p w14:paraId="23CD3448" w14:textId="77777777" w:rsidR="006E6756" w:rsidRPr="003E7506" w:rsidRDefault="006E6756" w:rsidP="006E6756">
            <w:pPr>
              <w:spacing w:after="0" w:line="240" w:lineRule="auto"/>
              <w:rPr>
                <w:sz w:val="18"/>
                <w:szCs w:val="18"/>
              </w:rPr>
            </w:pPr>
            <w:r>
              <w:rPr>
                <w:sz w:val="18"/>
                <w:szCs w:val="18"/>
              </w:rPr>
              <w:t xml:space="preserve">Wakanui; also McCoy et al (2019) </w:t>
            </w:r>
          </w:p>
        </w:tc>
      </w:tr>
      <w:tr w:rsidR="006E6756" w14:paraId="17EE38E4" w14:textId="77777777" w:rsidTr="008B4927">
        <w:tc>
          <w:tcPr>
            <w:tcW w:w="0" w:type="auto"/>
            <w:shd w:val="clear" w:color="auto" w:fill="AEAAAA" w:themeFill="background2" w:themeFillShade="BF"/>
          </w:tcPr>
          <w:p w14:paraId="5BF5F963"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g</w:t>
            </w:r>
            <w:r w:rsidRPr="00DC51EF">
              <w:rPr>
                <w:rFonts w:cstheme="minorHAnsi"/>
                <w:noProof/>
                <w:sz w:val="18"/>
                <w:szCs w:val="18"/>
                <w:lang w:eastAsia="en-NZ"/>
              </w:rPr>
              <w:t>, McCoy &amp; Robles (2016:289)</w:t>
            </w:r>
          </w:p>
        </w:tc>
        <w:tc>
          <w:tcPr>
            <w:tcW w:w="0" w:type="auto"/>
            <w:shd w:val="clear" w:color="auto" w:fill="AEAAAA" w:themeFill="background2" w:themeFillShade="BF"/>
          </w:tcPr>
          <w:p w14:paraId="066D263B" w14:textId="77777777" w:rsidR="006E6756" w:rsidRPr="003E7506" w:rsidRDefault="006E6756" w:rsidP="006E6756">
            <w:pPr>
              <w:spacing w:after="0" w:line="240" w:lineRule="auto"/>
              <w:rPr>
                <w:noProof/>
                <w:sz w:val="18"/>
                <w:szCs w:val="18"/>
                <w:lang w:eastAsia="en-NZ"/>
              </w:rPr>
            </w:pPr>
            <w:r>
              <w:rPr>
                <w:sz w:val="18"/>
                <w:szCs w:val="18"/>
              </w:rPr>
              <w:t>‘Early Period’ (286)</w:t>
            </w:r>
          </w:p>
        </w:tc>
        <w:tc>
          <w:tcPr>
            <w:tcW w:w="0" w:type="auto"/>
            <w:shd w:val="clear" w:color="auto" w:fill="AEAAAA" w:themeFill="background2" w:themeFillShade="BF"/>
          </w:tcPr>
          <w:p w14:paraId="2460620D" w14:textId="77777777" w:rsidR="006E6756" w:rsidRPr="00E8679C" w:rsidRDefault="006E6756" w:rsidP="006E6756">
            <w:pPr>
              <w:spacing w:after="0" w:line="240" w:lineRule="auto"/>
              <w:rPr>
                <w:sz w:val="18"/>
                <w:szCs w:val="18"/>
              </w:rPr>
            </w:pPr>
            <w:r w:rsidRPr="00E8679C">
              <w:rPr>
                <w:sz w:val="18"/>
                <w:szCs w:val="18"/>
              </w:rPr>
              <w:t>Radiocarbon (</w:t>
            </w:r>
            <w:r>
              <w:rPr>
                <w:sz w:val="18"/>
                <w:szCs w:val="18"/>
              </w:rPr>
              <w:t>presumably</w:t>
            </w:r>
            <w:r w:rsidRPr="00E8679C">
              <w:rPr>
                <w:sz w:val="18"/>
                <w:szCs w:val="18"/>
              </w:rPr>
              <w:t>)</w:t>
            </w:r>
          </w:p>
        </w:tc>
        <w:tc>
          <w:tcPr>
            <w:tcW w:w="1727" w:type="dxa"/>
            <w:shd w:val="clear" w:color="auto" w:fill="AEAAAA" w:themeFill="background2" w:themeFillShade="BF"/>
          </w:tcPr>
          <w:p w14:paraId="209E648A" w14:textId="77777777" w:rsidR="006E6756" w:rsidRDefault="006E6756" w:rsidP="006E6756">
            <w:pPr>
              <w:spacing w:after="0" w:line="240" w:lineRule="auto"/>
              <w:rPr>
                <w:sz w:val="18"/>
                <w:szCs w:val="18"/>
              </w:rPr>
            </w:pPr>
            <w:r>
              <w:rPr>
                <w:sz w:val="18"/>
                <w:szCs w:val="18"/>
              </w:rPr>
              <w:t>XRF (289)</w:t>
            </w:r>
          </w:p>
        </w:tc>
        <w:tc>
          <w:tcPr>
            <w:tcW w:w="1933" w:type="dxa"/>
            <w:shd w:val="clear" w:color="auto" w:fill="AEAAAA" w:themeFill="background2" w:themeFillShade="BF"/>
          </w:tcPr>
          <w:p w14:paraId="7783D779" w14:textId="77777777" w:rsidR="006E6756" w:rsidRDefault="006E6756" w:rsidP="006E6756">
            <w:pPr>
              <w:spacing w:after="0" w:line="240" w:lineRule="auto"/>
              <w:rPr>
                <w:sz w:val="18"/>
                <w:szCs w:val="18"/>
              </w:rPr>
            </w:pPr>
            <w:r>
              <w:rPr>
                <w:sz w:val="18"/>
                <w:szCs w:val="18"/>
              </w:rPr>
              <w:t>Waitaki River mouth; also McCoy et al. (2019)</w:t>
            </w:r>
          </w:p>
        </w:tc>
      </w:tr>
      <w:tr w:rsidR="006E6756" w14:paraId="2F430E42" w14:textId="77777777" w:rsidTr="008B4927">
        <w:tc>
          <w:tcPr>
            <w:tcW w:w="0" w:type="auto"/>
            <w:shd w:val="clear" w:color="auto" w:fill="AEAAAA" w:themeFill="background2" w:themeFillShade="BF"/>
          </w:tcPr>
          <w:p w14:paraId="29094717" w14:textId="77777777" w:rsidR="006E6756" w:rsidRPr="00DC51EF" w:rsidRDefault="006E6756" w:rsidP="006E6756">
            <w:pPr>
              <w:spacing w:after="0" w:line="240" w:lineRule="auto"/>
              <w:rPr>
                <w:rFonts w:cstheme="minorHAnsi"/>
                <w:noProof/>
                <w:sz w:val="18"/>
                <w:szCs w:val="18"/>
                <w:lang w:eastAsia="en-NZ"/>
              </w:rPr>
            </w:pPr>
            <w:r>
              <w:rPr>
                <w:rFonts w:cstheme="minorHAnsi"/>
                <w:noProof/>
                <w:sz w:val="18"/>
                <w:szCs w:val="18"/>
                <w:lang w:eastAsia="en-NZ"/>
              </w:rPr>
              <w:t>h</w:t>
            </w:r>
            <w:r w:rsidRPr="00DC51EF">
              <w:rPr>
                <w:rFonts w:cstheme="minorHAnsi"/>
                <w:noProof/>
                <w:sz w:val="18"/>
                <w:szCs w:val="18"/>
                <w:lang w:eastAsia="en-NZ"/>
              </w:rPr>
              <w:t>, McCoy &amp; Robles (2016:289)</w:t>
            </w:r>
          </w:p>
        </w:tc>
        <w:tc>
          <w:tcPr>
            <w:tcW w:w="0" w:type="auto"/>
            <w:shd w:val="clear" w:color="auto" w:fill="AEAAAA" w:themeFill="background2" w:themeFillShade="BF"/>
          </w:tcPr>
          <w:p w14:paraId="63F90309" w14:textId="77777777" w:rsidR="006E6756" w:rsidRPr="003E7506" w:rsidRDefault="006E6756" w:rsidP="006E6756">
            <w:pPr>
              <w:spacing w:after="0" w:line="240" w:lineRule="auto"/>
              <w:rPr>
                <w:noProof/>
                <w:sz w:val="18"/>
                <w:szCs w:val="18"/>
                <w:lang w:eastAsia="en-NZ"/>
              </w:rPr>
            </w:pPr>
            <w:r>
              <w:rPr>
                <w:sz w:val="18"/>
                <w:szCs w:val="18"/>
              </w:rPr>
              <w:t>‘Early Period’ (286)</w:t>
            </w:r>
          </w:p>
        </w:tc>
        <w:tc>
          <w:tcPr>
            <w:tcW w:w="0" w:type="auto"/>
            <w:shd w:val="clear" w:color="auto" w:fill="AEAAAA" w:themeFill="background2" w:themeFillShade="BF"/>
          </w:tcPr>
          <w:p w14:paraId="62F66D9F" w14:textId="77777777" w:rsidR="006E6756" w:rsidRPr="00E8679C" w:rsidRDefault="006E6756" w:rsidP="006E6756">
            <w:pPr>
              <w:spacing w:after="0" w:line="240" w:lineRule="auto"/>
              <w:rPr>
                <w:sz w:val="18"/>
                <w:szCs w:val="18"/>
              </w:rPr>
            </w:pPr>
            <w:r w:rsidRPr="00E8679C">
              <w:rPr>
                <w:sz w:val="18"/>
                <w:szCs w:val="18"/>
              </w:rPr>
              <w:t>Radiocarbon (</w:t>
            </w:r>
            <w:r>
              <w:rPr>
                <w:sz w:val="18"/>
                <w:szCs w:val="18"/>
              </w:rPr>
              <w:t>presumably</w:t>
            </w:r>
            <w:r w:rsidRPr="00E8679C">
              <w:rPr>
                <w:sz w:val="18"/>
                <w:szCs w:val="18"/>
              </w:rPr>
              <w:t>)</w:t>
            </w:r>
          </w:p>
        </w:tc>
        <w:tc>
          <w:tcPr>
            <w:tcW w:w="1727" w:type="dxa"/>
            <w:shd w:val="clear" w:color="auto" w:fill="AEAAAA" w:themeFill="background2" w:themeFillShade="BF"/>
          </w:tcPr>
          <w:p w14:paraId="22D8688C" w14:textId="77777777" w:rsidR="006E6756" w:rsidRDefault="006E6756" w:rsidP="006E6756">
            <w:pPr>
              <w:spacing w:after="0" w:line="240" w:lineRule="auto"/>
              <w:rPr>
                <w:sz w:val="18"/>
                <w:szCs w:val="18"/>
              </w:rPr>
            </w:pPr>
            <w:r>
              <w:rPr>
                <w:sz w:val="18"/>
                <w:szCs w:val="18"/>
              </w:rPr>
              <w:t>XRF (289)</w:t>
            </w:r>
          </w:p>
        </w:tc>
        <w:tc>
          <w:tcPr>
            <w:tcW w:w="1933" w:type="dxa"/>
            <w:shd w:val="clear" w:color="auto" w:fill="AEAAAA" w:themeFill="background2" w:themeFillShade="BF"/>
          </w:tcPr>
          <w:p w14:paraId="632F7908" w14:textId="77777777" w:rsidR="006E6756" w:rsidRDefault="006E6756" w:rsidP="006E6756">
            <w:pPr>
              <w:spacing w:after="0" w:line="240" w:lineRule="auto"/>
              <w:rPr>
                <w:sz w:val="18"/>
                <w:szCs w:val="18"/>
              </w:rPr>
            </w:pPr>
            <w:r>
              <w:rPr>
                <w:sz w:val="18"/>
                <w:szCs w:val="18"/>
              </w:rPr>
              <w:t>Long Beach; also McCoy et al. (2019)</w:t>
            </w:r>
          </w:p>
        </w:tc>
      </w:tr>
    </w:tbl>
    <w:p w14:paraId="3A86D876" w14:textId="77777777" w:rsidR="008F0DD5" w:rsidRDefault="008F0DD5" w:rsidP="00B73BC0">
      <w:pPr>
        <w:spacing w:after="0" w:line="240" w:lineRule="auto"/>
        <w:jc w:val="both"/>
      </w:pPr>
    </w:p>
    <w:p w14:paraId="227EDCBC" w14:textId="6E1F770A" w:rsidR="008F0DD5" w:rsidRPr="00CB44FA" w:rsidRDefault="008F0DD5" w:rsidP="008F0DD5">
      <w:pPr>
        <w:spacing w:after="0" w:line="240" w:lineRule="auto"/>
        <w:jc w:val="both"/>
        <w:rPr>
          <w:noProof/>
          <w:lang w:eastAsia="en-NZ"/>
        </w:rPr>
      </w:pPr>
      <w:r w:rsidRPr="00CB44FA">
        <w:rPr>
          <w:b/>
          <w:bCs/>
          <w:noProof/>
          <w:lang w:eastAsia="en-NZ"/>
        </w:rPr>
        <w:t xml:space="preserve">Appendix </w:t>
      </w:r>
      <w:r w:rsidR="00CF1CA1" w:rsidRPr="00CB44FA">
        <w:rPr>
          <w:b/>
          <w:bCs/>
          <w:noProof/>
          <w:lang w:eastAsia="en-NZ"/>
        </w:rPr>
        <w:t>3</w:t>
      </w:r>
      <w:r w:rsidRPr="00CB44FA">
        <w:rPr>
          <w:b/>
          <w:bCs/>
          <w:noProof/>
          <w:lang w:eastAsia="en-NZ"/>
        </w:rPr>
        <w:t>.</w:t>
      </w:r>
      <w:r w:rsidRPr="00CB44FA">
        <w:rPr>
          <w:noProof/>
          <w:lang w:eastAsia="en-NZ"/>
        </w:rPr>
        <w:t xml:space="preserve"> References citing finds of ‘Northland’ (</w:t>
      </w:r>
      <w:r w:rsidRPr="00CB44FA">
        <w:rPr>
          <w:b/>
          <w:bCs/>
          <w:noProof/>
          <w:lang w:eastAsia="en-NZ"/>
        </w:rPr>
        <w:t>Pungaere/Kaeo</w:t>
      </w:r>
      <w:r w:rsidRPr="00CB44FA">
        <w:rPr>
          <w:noProof/>
          <w:lang w:eastAsia="en-NZ"/>
        </w:rPr>
        <w:t xml:space="preserve"> or </w:t>
      </w:r>
      <w:r w:rsidRPr="00CB44FA">
        <w:rPr>
          <w:b/>
          <w:bCs/>
          <w:noProof/>
          <w:lang w:eastAsia="en-NZ"/>
        </w:rPr>
        <w:t>Huruiki</w:t>
      </w:r>
      <w:r w:rsidRPr="00CB44FA">
        <w:rPr>
          <w:noProof/>
          <w:lang w:eastAsia="en-NZ"/>
        </w:rPr>
        <w:t>)</w:t>
      </w:r>
      <w:r w:rsidRPr="00CB44FA">
        <w:rPr>
          <w:b/>
          <w:bCs/>
          <w:noProof/>
          <w:lang w:eastAsia="en-NZ"/>
        </w:rPr>
        <w:t xml:space="preserve"> </w:t>
      </w:r>
      <w:r w:rsidRPr="00CB44FA">
        <w:rPr>
          <w:noProof/>
          <w:lang w:eastAsia="en-NZ"/>
        </w:rPr>
        <w:t>obsidian, assigned using X-ray fluoresence, within Te Tai Tokerau and beyond Te Tai Tokerau, together with indicative era. Note th</w:t>
      </w:r>
      <w:r w:rsidR="008C3608">
        <w:rPr>
          <w:noProof/>
          <w:lang w:eastAsia="en-NZ"/>
        </w:rPr>
        <w:t>ere w</w:t>
      </w:r>
      <w:r w:rsidR="004D31B1">
        <w:rPr>
          <w:noProof/>
          <w:lang w:eastAsia="en-NZ"/>
        </w:rPr>
        <w:t>as</w:t>
      </w:r>
      <w:r w:rsidR="008C3608">
        <w:rPr>
          <w:noProof/>
          <w:lang w:eastAsia="en-NZ"/>
        </w:rPr>
        <w:t xml:space="preserve"> probably</w:t>
      </w:r>
      <w:r w:rsidRPr="00CB44FA">
        <w:rPr>
          <w:noProof/>
          <w:lang w:eastAsia="en-NZ"/>
        </w:rPr>
        <w:t xml:space="preserve"> other Northland-sourced obsidian </w:t>
      </w:r>
      <w:r w:rsidR="008C3608">
        <w:rPr>
          <w:noProof/>
          <w:lang w:eastAsia="en-NZ"/>
        </w:rPr>
        <w:t xml:space="preserve">determined </w:t>
      </w:r>
      <w:r w:rsidRPr="00CB44FA">
        <w:rPr>
          <w:noProof/>
          <w:lang w:eastAsia="en-NZ"/>
        </w:rPr>
        <w:t>by Seelenfreund &amp; Bollong (1989:178</w:t>
      </w:r>
      <w:r w:rsidR="008C3608" w:rsidRPr="008C3608">
        <w:rPr>
          <w:noProof/>
          <w:lang w:eastAsia="en-NZ"/>
        </w:rPr>
        <w:t>–</w:t>
      </w:r>
      <w:r w:rsidRPr="00CB44FA">
        <w:rPr>
          <w:noProof/>
          <w:lang w:eastAsia="en-NZ"/>
        </w:rPr>
        <w:t>180)</w:t>
      </w:r>
      <w:r w:rsidR="008C3608">
        <w:rPr>
          <w:noProof/>
          <w:lang w:eastAsia="en-NZ"/>
        </w:rPr>
        <w:t xml:space="preserve"> </w:t>
      </w:r>
      <w:r w:rsidRPr="00CB44FA">
        <w:rPr>
          <w:noProof/>
          <w:lang w:eastAsia="en-NZ"/>
        </w:rPr>
        <w:t xml:space="preserve">(eg, ‘Northland or Mayor Island’). </w:t>
      </w:r>
      <w:r w:rsidR="009C4BEE" w:rsidRPr="005106E5">
        <w:rPr>
          <w:noProof/>
          <w:lang w:eastAsia="en-NZ"/>
        </w:rPr>
        <w:t>Indicative a</w:t>
      </w:r>
      <w:r w:rsidRPr="00CB44FA">
        <w:rPr>
          <w:noProof/>
          <w:lang w:eastAsia="en-NZ"/>
        </w:rPr>
        <w:t>ge is the centre-point of the estimated age of the layer in which the item was located.</w:t>
      </w:r>
      <w:r w:rsidR="008C3608">
        <w:rPr>
          <w:noProof/>
          <w:lang w:eastAsia="en-NZ"/>
        </w:rPr>
        <w:t xml:space="preserve"> The lower table gives the location numbers from </w:t>
      </w:r>
      <w:r w:rsidR="008C3608" w:rsidRPr="00CB44FA">
        <w:rPr>
          <w:noProof/>
          <w:lang w:eastAsia="en-NZ"/>
        </w:rPr>
        <w:t>Seelenfreund &amp; Bollong</w:t>
      </w:r>
      <w:r w:rsidR="008C3608">
        <w:rPr>
          <w:noProof/>
          <w:lang w:eastAsia="en-NZ"/>
        </w:rPr>
        <w:t>’s</w:t>
      </w:r>
      <w:r w:rsidR="008C3608" w:rsidRPr="00CB44FA">
        <w:rPr>
          <w:noProof/>
          <w:lang w:eastAsia="en-NZ"/>
        </w:rPr>
        <w:t xml:space="preserve"> (1989:17</w:t>
      </w:r>
      <w:r w:rsidR="008C3608">
        <w:rPr>
          <w:noProof/>
          <w:lang w:eastAsia="en-NZ"/>
        </w:rPr>
        <w:t>1</w:t>
      </w:r>
      <w:r w:rsidR="008C3608" w:rsidRPr="00CB44FA">
        <w:rPr>
          <w:noProof/>
          <w:lang w:eastAsia="en-NZ"/>
        </w:rPr>
        <w:t>)</w:t>
      </w:r>
      <w:r w:rsidR="008C3608">
        <w:rPr>
          <w:noProof/>
          <w:lang w:eastAsia="en-NZ"/>
        </w:rPr>
        <w:t xml:space="preserve"> map of sites sampled.</w:t>
      </w:r>
    </w:p>
    <w:p w14:paraId="77E6D9C8" w14:textId="77777777" w:rsidR="008F0DD5" w:rsidRPr="00CB44FA"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2263"/>
        <w:gridCol w:w="1926"/>
        <w:gridCol w:w="1476"/>
        <w:gridCol w:w="1701"/>
        <w:gridCol w:w="1650"/>
      </w:tblGrid>
      <w:tr w:rsidR="008F0DD5" w:rsidRPr="00CB44FA" w14:paraId="76859CE7" w14:textId="77777777" w:rsidTr="008B4927">
        <w:tc>
          <w:tcPr>
            <w:tcW w:w="2263" w:type="dxa"/>
          </w:tcPr>
          <w:p w14:paraId="6E3DC46A" w14:textId="77777777" w:rsidR="008F0DD5" w:rsidRPr="00CB44FA" w:rsidRDefault="008F0DD5" w:rsidP="00B73BC0">
            <w:pPr>
              <w:spacing w:after="0" w:line="240" w:lineRule="auto"/>
              <w:jc w:val="both"/>
              <w:rPr>
                <w:b/>
                <w:bCs/>
                <w:noProof/>
                <w:lang w:eastAsia="en-NZ"/>
              </w:rPr>
            </w:pPr>
          </w:p>
        </w:tc>
        <w:tc>
          <w:tcPr>
            <w:tcW w:w="3402" w:type="dxa"/>
            <w:gridSpan w:val="2"/>
          </w:tcPr>
          <w:p w14:paraId="52A512F7" w14:textId="77777777" w:rsidR="008F0DD5" w:rsidRPr="00CB44FA" w:rsidRDefault="008F0DD5" w:rsidP="00B73BC0">
            <w:pPr>
              <w:spacing w:after="0" w:line="240" w:lineRule="auto"/>
              <w:jc w:val="both"/>
              <w:rPr>
                <w:b/>
                <w:bCs/>
                <w:sz w:val="18"/>
                <w:szCs w:val="18"/>
              </w:rPr>
            </w:pPr>
            <w:r w:rsidRPr="00CB44FA">
              <w:rPr>
                <w:b/>
                <w:bCs/>
                <w:sz w:val="18"/>
                <w:szCs w:val="18"/>
              </w:rPr>
              <w:t>Apparent era (dark shading, mainly pre-1500; light shading, mainly post-1500; medium shading, transitional)</w:t>
            </w:r>
          </w:p>
        </w:tc>
        <w:tc>
          <w:tcPr>
            <w:tcW w:w="1701" w:type="dxa"/>
          </w:tcPr>
          <w:p w14:paraId="21D55C55" w14:textId="19C63BCE" w:rsidR="008F0DD5" w:rsidRPr="00CB44FA" w:rsidRDefault="008F0DD5" w:rsidP="00B73BC0">
            <w:pPr>
              <w:spacing w:after="0" w:line="240" w:lineRule="auto"/>
              <w:jc w:val="both"/>
              <w:rPr>
                <w:b/>
                <w:bCs/>
                <w:sz w:val="18"/>
                <w:szCs w:val="18"/>
              </w:rPr>
            </w:pPr>
            <w:r w:rsidRPr="00CB44FA">
              <w:rPr>
                <w:b/>
                <w:bCs/>
                <w:sz w:val="18"/>
                <w:szCs w:val="18"/>
              </w:rPr>
              <w:t xml:space="preserve">Lithic </w:t>
            </w:r>
            <w:r w:rsidR="002D57C6">
              <w:rPr>
                <w:b/>
                <w:bCs/>
                <w:sz w:val="18"/>
                <w:szCs w:val="18"/>
              </w:rPr>
              <w:t>assign</w:t>
            </w:r>
            <w:r w:rsidR="00BB1FED">
              <w:rPr>
                <w:b/>
                <w:bCs/>
                <w:sz w:val="18"/>
                <w:szCs w:val="18"/>
              </w:rPr>
              <w:t>ment</w:t>
            </w:r>
          </w:p>
        </w:tc>
        <w:tc>
          <w:tcPr>
            <w:tcW w:w="1650" w:type="dxa"/>
          </w:tcPr>
          <w:p w14:paraId="1143F11D" w14:textId="77777777" w:rsidR="008F0DD5" w:rsidRPr="00CB44FA" w:rsidRDefault="008F0DD5" w:rsidP="00B73BC0">
            <w:pPr>
              <w:spacing w:after="0" w:line="240" w:lineRule="auto"/>
              <w:jc w:val="both"/>
              <w:rPr>
                <w:b/>
                <w:bCs/>
                <w:sz w:val="18"/>
                <w:szCs w:val="18"/>
              </w:rPr>
            </w:pPr>
            <w:r w:rsidRPr="00CB44FA">
              <w:rPr>
                <w:b/>
                <w:bCs/>
                <w:sz w:val="18"/>
                <w:szCs w:val="18"/>
              </w:rPr>
              <w:t>Source/Location</w:t>
            </w:r>
          </w:p>
        </w:tc>
      </w:tr>
      <w:tr w:rsidR="008F0DD5" w:rsidRPr="00CB44FA" w14:paraId="3E8B3041" w14:textId="77777777" w:rsidTr="008B4927">
        <w:tc>
          <w:tcPr>
            <w:tcW w:w="2263" w:type="dxa"/>
          </w:tcPr>
          <w:p w14:paraId="7EE15309" w14:textId="77777777" w:rsidR="008F0DD5" w:rsidRPr="00CB44FA" w:rsidRDefault="008F0DD5" w:rsidP="00B73BC0">
            <w:pPr>
              <w:spacing w:after="0" w:line="240" w:lineRule="auto"/>
              <w:jc w:val="both"/>
              <w:rPr>
                <w:b/>
                <w:bCs/>
                <w:noProof/>
                <w:lang w:eastAsia="en-NZ"/>
              </w:rPr>
            </w:pPr>
          </w:p>
        </w:tc>
        <w:tc>
          <w:tcPr>
            <w:tcW w:w="1926" w:type="dxa"/>
          </w:tcPr>
          <w:p w14:paraId="253B69B2" w14:textId="64F104FB" w:rsidR="008F0DD5" w:rsidRPr="00CB44FA" w:rsidRDefault="005C1C99" w:rsidP="00B73BC0">
            <w:pPr>
              <w:spacing w:after="0" w:line="240" w:lineRule="auto"/>
              <w:jc w:val="both"/>
              <w:rPr>
                <w:b/>
                <w:bCs/>
                <w:sz w:val="18"/>
                <w:szCs w:val="18"/>
              </w:rPr>
            </w:pPr>
            <w:r w:rsidRPr="00CB44FA">
              <w:rPr>
                <w:b/>
                <w:bCs/>
                <w:sz w:val="18"/>
                <w:szCs w:val="18"/>
              </w:rPr>
              <w:t>Indicative a</w:t>
            </w:r>
            <w:r w:rsidR="008F0DD5" w:rsidRPr="00CB44FA">
              <w:rPr>
                <w:b/>
                <w:bCs/>
                <w:sz w:val="18"/>
                <w:szCs w:val="18"/>
              </w:rPr>
              <w:t>ge (page)</w:t>
            </w:r>
          </w:p>
        </w:tc>
        <w:tc>
          <w:tcPr>
            <w:tcW w:w="1476" w:type="dxa"/>
          </w:tcPr>
          <w:p w14:paraId="73529B04" w14:textId="77777777" w:rsidR="008F0DD5" w:rsidRPr="00CB44FA" w:rsidRDefault="008F0DD5" w:rsidP="00B73BC0">
            <w:pPr>
              <w:spacing w:after="0" w:line="240" w:lineRule="auto"/>
              <w:jc w:val="both"/>
              <w:rPr>
                <w:b/>
                <w:bCs/>
                <w:sz w:val="18"/>
                <w:szCs w:val="18"/>
              </w:rPr>
            </w:pPr>
            <w:r w:rsidRPr="00CB44FA">
              <w:rPr>
                <w:b/>
                <w:bCs/>
                <w:sz w:val="18"/>
                <w:szCs w:val="18"/>
              </w:rPr>
              <w:t>Method (page)</w:t>
            </w:r>
          </w:p>
        </w:tc>
        <w:tc>
          <w:tcPr>
            <w:tcW w:w="1701" w:type="dxa"/>
          </w:tcPr>
          <w:p w14:paraId="4311E1FD" w14:textId="1766CA18" w:rsidR="008F0DD5" w:rsidRPr="00CB44FA" w:rsidRDefault="008F0DD5" w:rsidP="00B73BC0">
            <w:pPr>
              <w:spacing w:after="0" w:line="240" w:lineRule="auto"/>
              <w:jc w:val="both"/>
              <w:rPr>
                <w:b/>
                <w:bCs/>
                <w:sz w:val="18"/>
                <w:szCs w:val="18"/>
              </w:rPr>
            </w:pPr>
            <w:r w:rsidRPr="00CB44FA">
              <w:rPr>
                <w:b/>
                <w:bCs/>
                <w:sz w:val="18"/>
                <w:szCs w:val="18"/>
              </w:rPr>
              <w:t>Method (page)</w:t>
            </w:r>
          </w:p>
        </w:tc>
        <w:tc>
          <w:tcPr>
            <w:tcW w:w="1650" w:type="dxa"/>
          </w:tcPr>
          <w:p w14:paraId="2017725D" w14:textId="77777777" w:rsidR="008F0DD5" w:rsidRPr="00CB44FA" w:rsidRDefault="008F0DD5" w:rsidP="00B73BC0">
            <w:pPr>
              <w:spacing w:after="0" w:line="240" w:lineRule="auto"/>
              <w:jc w:val="both"/>
              <w:rPr>
                <w:b/>
                <w:bCs/>
                <w:sz w:val="18"/>
                <w:szCs w:val="18"/>
              </w:rPr>
            </w:pPr>
          </w:p>
        </w:tc>
      </w:tr>
      <w:tr w:rsidR="008F0DD5" w:rsidRPr="00CB44FA" w14:paraId="31D4B445" w14:textId="77777777" w:rsidTr="008B4927">
        <w:tc>
          <w:tcPr>
            <w:tcW w:w="2263" w:type="dxa"/>
            <w:shd w:val="clear" w:color="auto" w:fill="AEAAAA" w:themeFill="background2" w:themeFillShade="BF"/>
          </w:tcPr>
          <w:p w14:paraId="7CC6F89D" w14:textId="77777777" w:rsidR="008F0DD5" w:rsidRPr="00CB44FA" w:rsidRDefault="008F0DD5" w:rsidP="00B73BC0">
            <w:pPr>
              <w:spacing w:after="0" w:line="240" w:lineRule="auto"/>
              <w:jc w:val="both"/>
              <w:rPr>
                <w:rFonts w:cstheme="minorHAnsi"/>
                <w:noProof/>
                <w:sz w:val="18"/>
                <w:szCs w:val="18"/>
                <w:lang w:eastAsia="en-NZ"/>
              </w:rPr>
            </w:pPr>
            <w:r w:rsidRPr="00CB44FA">
              <w:rPr>
                <w:rFonts w:cstheme="minorHAnsi"/>
                <w:noProof/>
                <w:sz w:val="18"/>
                <w:szCs w:val="18"/>
                <w:lang w:eastAsia="en-NZ"/>
              </w:rPr>
              <w:sym w:font="Wingdings 2" w:char="F0A3"/>
            </w:r>
            <w:r w:rsidRPr="00CB44FA">
              <w:rPr>
                <w:rFonts w:cstheme="minorHAnsi"/>
                <w:noProof/>
                <w:sz w:val="18"/>
                <w:szCs w:val="18"/>
                <w:lang w:eastAsia="en-NZ"/>
              </w:rPr>
              <w:t>, Seelenfreund &amp; Bollong (1989:180)</w:t>
            </w:r>
          </w:p>
        </w:tc>
        <w:tc>
          <w:tcPr>
            <w:tcW w:w="1926" w:type="dxa"/>
            <w:shd w:val="clear" w:color="auto" w:fill="AEAAAA" w:themeFill="background2" w:themeFillShade="BF"/>
          </w:tcPr>
          <w:p w14:paraId="783C986A" w14:textId="77777777" w:rsidR="008F0DD5" w:rsidRPr="00CB44FA" w:rsidRDefault="008F0DD5" w:rsidP="00B73BC0">
            <w:pPr>
              <w:spacing w:after="0" w:line="240" w:lineRule="auto"/>
              <w:jc w:val="both"/>
              <w:rPr>
                <w:sz w:val="18"/>
                <w:szCs w:val="18"/>
              </w:rPr>
            </w:pPr>
            <w:r w:rsidRPr="00CB44FA">
              <w:rPr>
                <w:sz w:val="18"/>
                <w:szCs w:val="18"/>
              </w:rPr>
              <w:t>630 BP and older (180)</w:t>
            </w:r>
          </w:p>
          <w:p w14:paraId="47B0249A" w14:textId="77777777" w:rsidR="008F0DD5" w:rsidRPr="00CB44FA" w:rsidRDefault="008F0DD5" w:rsidP="00B73BC0">
            <w:pPr>
              <w:spacing w:after="0" w:line="240" w:lineRule="auto"/>
              <w:jc w:val="both"/>
              <w:rPr>
                <w:sz w:val="18"/>
                <w:szCs w:val="18"/>
              </w:rPr>
            </w:pPr>
            <w:r w:rsidRPr="00CB44FA">
              <w:rPr>
                <w:sz w:val="18"/>
                <w:szCs w:val="18"/>
              </w:rPr>
              <w:t>Early (~1320)</w:t>
            </w:r>
          </w:p>
        </w:tc>
        <w:tc>
          <w:tcPr>
            <w:tcW w:w="1476" w:type="dxa"/>
            <w:shd w:val="clear" w:color="auto" w:fill="AEAAAA" w:themeFill="background2" w:themeFillShade="BF"/>
          </w:tcPr>
          <w:p w14:paraId="4B78F8CB" w14:textId="77777777" w:rsidR="008F0DD5" w:rsidRPr="00CB44FA" w:rsidRDefault="008F0DD5" w:rsidP="00B73BC0">
            <w:pPr>
              <w:spacing w:after="0" w:line="240" w:lineRule="auto"/>
              <w:jc w:val="both"/>
              <w:rPr>
                <w:sz w:val="18"/>
                <w:szCs w:val="18"/>
              </w:rPr>
            </w:pPr>
            <w:r w:rsidRPr="00CB44FA">
              <w:rPr>
                <w:sz w:val="18"/>
                <w:szCs w:val="18"/>
              </w:rPr>
              <w:t>Radiocarbon (173–174)</w:t>
            </w:r>
          </w:p>
        </w:tc>
        <w:tc>
          <w:tcPr>
            <w:tcW w:w="1701" w:type="dxa"/>
            <w:shd w:val="clear" w:color="auto" w:fill="AEAAAA" w:themeFill="background2" w:themeFillShade="BF"/>
          </w:tcPr>
          <w:p w14:paraId="7AED5D35" w14:textId="77777777" w:rsidR="008F0DD5" w:rsidRPr="00CB44FA" w:rsidRDefault="008F0DD5" w:rsidP="00B73BC0">
            <w:pPr>
              <w:spacing w:after="0" w:line="240" w:lineRule="auto"/>
              <w:jc w:val="both"/>
              <w:rPr>
                <w:sz w:val="18"/>
                <w:szCs w:val="18"/>
              </w:rPr>
            </w:pPr>
            <w:r w:rsidRPr="00CB44FA">
              <w:rPr>
                <w:sz w:val="18"/>
                <w:szCs w:val="18"/>
              </w:rPr>
              <w:t>XRF (174)</w:t>
            </w:r>
          </w:p>
        </w:tc>
        <w:tc>
          <w:tcPr>
            <w:tcW w:w="1650" w:type="dxa"/>
            <w:shd w:val="clear" w:color="auto" w:fill="AEAAAA" w:themeFill="background2" w:themeFillShade="BF"/>
          </w:tcPr>
          <w:p w14:paraId="7F1DB5CF" w14:textId="77777777" w:rsidR="008F0DD5" w:rsidRPr="00CB44FA" w:rsidRDefault="008F0DD5" w:rsidP="00B73BC0">
            <w:pPr>
              <w:spacing w:after="0" w:line="240" w:lineRule="auto"/>
              <w:jc w:val="both"/>
              <w:rPr>
                <w:sz w:val="18"/>
                <w:szCs w:val="18"/>
              </w:rPr>
            </w:pPr>
            <w:r w:rsidRPr="00CB44FA">
              <w:rPr>
                <w:sz w:val="18"/>
                <w:szCs w:val="18"/>
              </w:rPr>
              <w:t>Table 3</w:t>
            </w:r>
          </w:p>
        </w:tc>
      </w:tr>
      <w:tr w:rsidR="008F0DD5" w:rsidRPr="00CB44FA" w14:paraId="5261859E" w14:textId="77777777" w:rsidTr="008B4927">
        <w:tc>
          <w:tcPr>
            <w:tcW w:w="2263" w:type="dxa"/>
            <w:shd w:val="clear" w:color="auto" w:fill="D0CECE" w:themeFill="background2" w:themeFillShade="E6"/>
          </w:tcPr>
          <w:p w14:paraId="48148E76" w14:textId="77777777" w:rsidR="008F0DD5" w:rsidRPr="00CB44FA" w:rsidRDefault="008F0DD5" w:rsidP="00B73BC0">
            <w:pPr>
              <w:spacing w:after="0" w:line="240" w:lineRule="auto"/>
              <w:jc w:val="both"/>
              <w:rPr>
                <w:rFonts w:cstheme="minorHAnsi"/>
                <w:noProof/>
                <w:sz w:val="18"/>
                <w:szCs w:val="18"/>
                <w:lang w:eastAsia="en-NZ"/>
              </w:rPr>
            </w:pPr>
            <w:r w:rsidRPr="00CB44FA">
              <w:rPr>
                <w:rFonts w:cstheme="minorHAnsi"/>
                <w:noProof/>
                <w:sz w:val="18"/>
                <w:szCs w:val="18"/>
                <w:lang w:eastAsia="en-NZ"/>
              </w:rPr>
              <w:t xml:space="preserve">Δ, </w:t>
            </w:r>
            <w:bookmarkStart w:id="5" w:name="_Hlk52455760"/>
            <w:r w:rsidRPr="00CB44FA">
              <w:rPr>
                <w:rFonts w:cstheme="minorHAnsi"/>
                <w:noProof/>
                <w:sz w:val="18"/>
                <w:szCs w:val="18"/>
                <w:lang w:eastAsia="en-NZ"/>
              </w:rPr>
              <w:t>Seelenfreund &amp; Bollong (1989:179)</w:t>
            </w:r>
            <w:bookmarkEnd w:id="5"/>
          </w:p>
        </w:tc>
        <w:tc>
          <w:tcPr>
            <w:tcW w:w="1926" w:type="dxa"/>
            <w:shd w:val="clear" w:color="auto" w:fill="D0CECE" w:themeFill="background2" w:themeFillShade="E6"/>
          </w:tcPr>
          <w:p w14:paraId="57AA2513" w14:textId="77777777" w:rsidR="008F0DD5" w:rsidRPr="00CB44FA" w:rsidRDefault="008F0DD5" w:rsidP="00B73BC0">
            <w:pPr>
              <w:spacing w:after="0" w:line="240" w:lineRule="auto"/>
              <w:jc w:val="both"/>
              <w:rPr>
                <w:sz w:val="18"/>
                <w:szCs w:val="18"/>
              </w:rPr>
            </w:pPr>
            <w:r w:rsidRPr="00CB44FA">
              <w:rPr>
                <w:sz w:val="18"/>
                <w:szCs w:val="18"/>
              </w:rPr>
              <w:t>630-350 BP (179)</w:t>
            </w:r>
          </w:p>
          <w:p w14:paraId="355D2C6F" w14:textId="77777777" w:rsidR="008F0DD5" w:rsidRPr="00CB44FA" w:rsidRDefault="008F0DD5" w:rsidP="00B73BC0">
            <w:pPr>
              <w:spacing w:after="0" w:line="240" w:lineRule="auto"/>
              <w:jc w:val="both"/>
              <w:rPr>
                <w:sz w:val="18"/>
                <w:szCs w:val="18"/>
              </w:rPr>
            </w:pPr>
            <w:r w:rsidRPr="00CB44FA">
              <w:rPr>
                <w:sz w:val="18"/>
                <w:szCs w:val="18"/>
              </w:rPr>
              <w:t>Mid  (~1320–1600)</w:t>
            </w:r>
          </w:p>
        </w:tc>
        <w:tc>
          <w:tcPr>
            <w:tcW w:w="1476" w:type="dxa"/>
            <w:shd w:val="clear" w:color="auto" w:fill="D0CECE" w:themeFill="background2" w:themeFillShade="E6"/>
          </w:tcPr>
          <w:p w14:paraId="527E72B1" w14:textId="77777777" w:rsidR="008F0DD5" w:rsidRPr="00CB44FA" w:rsidRDefault="008F0DD5" w:rsidP="00B73BC0">
            <w:pPr>
              <w:spacing w:after="0" w:line="240" w:lineRule="auto"/>
              <w:jc w:val="both"/>
              <w:rPr>
                <w:sz w:val="18"/>
                <w:szCs w:val="18"/>
              </w:rPr>
            </w:pPr>
            <w:r w:rsidRPr="00CB44FA">
              <w:rPr>
                <w:sz w:val="18"/>
                <w:szCs w:val="18"/>
              </w:rPr>
              <w:t>Radiocarbon (173–174)</w:t>
            </w:r>
          </w:p>
        </w:tc>
        <w:tc>
          <w:tcPr>
            <w:tcW w:w="1701" w:type="dxa"/>
            <w:shd w:val="clear" w:color="auto" w:fill="D0CECE" w:themeFill="background2" w:themeFillShade="E6"/>
          </w:tcPr>
          <w:p w14:paraId="5802DE5F" w14:textId="77777777" w:rsidR="008F0DD5" w:rsidRPr="00CB44FA" w:rsidRDefault="008F0DD5" w:rsidP="00B73BC0">
            <w:pPr>
              <w:spacing w:after="0" w:line="240" w:lineRule="auto"/>
              <w:jc w:val="both"/>
              <w:rPr>
                <w:sz w:val="18"/>
                <w:szCs w:val="18"/>
              </w:rPr>
            </w:pPr>
            <w:r w:rsidRPr="00CB44FA">
              <w:rPr>
                <w:sz w:val="18"/>
                <w:szCs w:val="18"/>
              </w:rPr>
              <w:t>XRF (174)</w:t>
            </w:r>
          </w:p>
        </w:tc>
        <w:tc>
          <w:tcPr>
            <w:tcW w:w="1650" w:type="dxa"/>
            <w:shd w:val="clear" w:color="auto" w:fill="D0CECE" w:themeFill="background2" w:themeFillShade="E6"/>
          </w:tcPr>
          <w:p w14:paraId="0119B5D6" w14:textId="77777777" w:rsidR="008F0DD5" w:rsidRPr="00CB44FA" w:rsidRDefault="008F0DD5" w:rsidP="00B73BC0">
            <w:pPr>
              <w:spacing w:after="0" w:line="240" w:lineRule="auto"/>
              <w:jc w:val="both"/>
              <w:rPr>
                <w:sz w:val="18"/>
                <w:szCs w:val="18"/>
              </w:rPr>
            </w:pPr>
            <w:r w:rsidRPr="00CB44FA">
              <w:rPr>
                <w:sz w:val="18"/>
                <w:szCs w:val="18"/>
              </w:rPr>
              <w:t>Table 2</w:t>
            </w:r>
          </w:p>
        </w:tc>
      </w:tr>
      <w:tr w:rsidR="008F0DD5" w:rsidRPr="00CB44FA" w14:paraId="2985FB5E" w14:textId="77777777" w:rsidTr="008B4927">
        <w:tc>
          <w:tcPr>
            <w:tcW w:w="2263" w:type="dxa"/>
            <w:shd w:val="clear" w:color="auto" w:fill="E7E6E6" w:themeFill="background2"/>
          </w:tcPr>
          <w:p w14:paraId="024FE50E" w14:textId="77777777" w:rsidR="008F0DD5" w:rsidRPr="00CB44FA" w:rsidRDefault="008F0DD5" w:rsidP="00B73BC0">
            <w:pPr>
              <w:spacing w:after="0" w:line="240" w:lineRule="auto"/>
              <w:jc w:val="both"/>
              <w:rPr>
                <w:rFonts w:cstheme="minorHAnsi"/>
                <w:noProof/>
                <w:sz w:val="18"/>
                <w:szCs w:val="18"/>
                <w:lang w:eastAsia="en-NZ"/>
              </w:rPr>
            </w:pPr>
            <w:r w:rsidRPr="00CB44FA">
              <w:rPr>
                <w:rFonts w:cstheme="minorHAnsi"/>
                <w:noProof/>
                <w:sz w:val="18"/>
                <w:szCs w:val="18"/>
                <w:lang w:eastAsia="en-NZ"/>
              </w:rPr>
              <w:t>Օ, Seelenfreund &amp; Bollong (1989:178)</w:t>
            </w:r>
          </w:p>
        </w:tc>
        <w:tc>
          <w:tcPr>
            <w:tcW w:w="1926" w:type="dxa"/>
            <w:shd w:val="clear" w:color="auto" w:fill="E7E6E6" w:themeFill="background2"/>
          </w:tcPr>
          <w:p w14:paraId="4E13032E" w14:textId="77777777" w:rsidR="008F0DD5" w:rsidRPr="00CB44FA" w:rsidRDefault="008F0DD5" w:rsidP="00B73BC0">
            <w:pPr>
              <w:spacing w:after="0" w:line="240" w:lineRule="auto"/>
              <w:jc w:val="both"/>
              <w:rPr>
                <w:sz w:val="18"/>
                <w:szCs w:val="18"/>
              </w:rPr>
            </w:pPr>
            <w:r w:rsidRPr="00CB44FA">
              <w:rPr>
                <w:sz w:val="18"/>
                <w:szCs w:val="18"/>
              </w:rPr>
              <w:t>350 BP to present (178)</w:t>
            </w:r>
          </w:p>
          <w:p w14:paraId="4A6DE549" w14:textId="77777777" w:rsidR="008F0DD5" w:rsidRPr="00CB44FA" w:rsidRDefault="008F0DD5" w:rsidP="00B73BC0">
            <w:pPr>
              <w:spacing w:after="0" w:line="240" w:lineRule="auto"/>
              <w:jc w:val="both"/>
              <w:rPr>
                <w:sz w:val="18"/>
                <w:szCs w:val="18"/>
              </w:rPr>
            </w:pPr>
            <w:r w:rsidRPr="00CB44FA">
              <w:rPr>
                <w:sz w:val="18"/>
                <w:szCs w:val="18"/>
              </w:rPr>
              <w:t>Late  (post-1600)</w:t>
            </w:r>
          </w:p>
        </w:tc>
        <w:tc>
          <w:tcPr>
            <w:tcW w:w="1476" w:type="dxa"/>
            <w:shd w:val="clear" w:color="auto" w:fill="E7E6E6" w:themeFill="background2"/>
          </w:tcPr>
          <w:p w14:paraId="75020FBC" w14:textId="77777777" w:rsidR="008F0DD5" w:rsidRPr="00CB44FA" w:rsidRDefault="008F0DD5" w:rsidP="00B73BC0">
            <w:pPr>
              <w:spacing w:after="0" w:line="240" w:lineRule="auto"/>
              <w:jc w:val="both"/>
              <w:rPr>
                <w:sz w:val="18"/>
                <w:szCs w:val="18"/>
              </w:rPr>
            </w:pPr>
            <w:r w:rsidRPr="00CB44FA">
              <w:rPr>
                <w:sz w:val="18"/>
                <w:szCs w:val="18"/>
              </w:rPr>
              <w:t>Radiocarbon (173–174)</w:t>
            </w:r>
          </w:p>
        </w:tc>
        <w:tc>
          <w:tcPr>
            <w:tcW w:w="1701" w:type="dxa"/>
            <w:shd w:val="clear" w:color="auto" w:fill="E7E6E6" w:themeFill="background2"/>
          </w:tcPr>
          <w:p w14:paraId="6B22A6EA" w14:textId="77777777" w:rsidR="008F0DD5" w:rsidRPr="00CB44FA" w:rsidRDefault="008F0DD5" w:rsidP="00B73BC0">
            <w:pPr>
              <w:spacing w:after="0" w:line="240" w:lineRule="auto"/>
              <w:jc w:val="both"/>
              <w:rPr>
                <w:sz w:val="18"/>
                <w:szCs w:val="18"/>
              </w:rPr>
            </w:pPr>
            <w:r w:rsidRPr="00CB44FA">
              <w:rPr>
                <w:sz w:val="18"/>
                <w:szCs w:val="18"/>
              </w:rPr>
              <w:t>XRF (174)</w:t>
            </w:r>
          </w:p>
        </w:tc>
        <w:tc>
          <w:tcPr>
            <w:tcW w:w="1650" w:type="dxa"/>
            <w:shd w:val="clear" w:color="auto" w:fill="E7E6E6" w:themeFill="background2"/>
          </w:tcPr>
          <w:p w14:paraId="2B6A5685" w14:textId="77777777" w:rsidR="008F0DD5" w:rsidRPr="00CB44FA" w:rsidRDefault="008F0DD5" w:rsidP="00B73BC0">
            <w:pPr>
              <w:spacing w:after="0" w:line="240" w:lineRule="auto"/>
              <w:jc w:val="both"/>
              <w:rPr>
                <w:sz w:val="18"/>
                <w:szCs w:val="18"/>
              </w:rPr>
            </w:pPr>
            <w:r w:rsidRPr="00CB44FA">
              <w:rPr>
                <w:sz w:val="18"/>
                <w:szCs w:val="18"/>
              </w:rPr>
              <w:t>Table 1</w:t>
            </w:r>
          </w:p>
        </w:tc>
      </w:tr>
      <w:tr w:rsidR="008F0DD5" w:rsidRPr="00CB44FA" w14:paraId="7608EBC7" w14:textId="77777777" w:rsidTr="008B4927">
        <w:tc>
          <w:tcPr>
            <w:tcW w:w="2263" w:type="dxa"/>
            <w:shd w:val="clear" w:color="auto" w:fill="E7E6E6" w:themeFill="background2"/>
          </w:tcPr>
          <w:p w14:paraId="140910D4" w14:textId="77777777" w:rsidR="008F0DD5" w:rsidRPr="00CB44FA" w:rsidRDefault="008F0DD5" w:rsidP="00B73BC0">
            <w:pPr>
              <w:spacing w:after="0" w:line="240" w:lineRule="auto"/>
              <w:jc w:val="both"/>
              <w:rPr>
                <w:rFonts w:cstheme="minorHAnsi"/>
                <w:noProof/>
                <w:sz w:val="18"/>
                <w:szCs w:val="18"/>
                <w:lang w:eastAsia="en-NZ"/>
              </w:rPr>
            </w:pPr>
            <w:r w:rsidRPr="00CB44FA">
              <w:rPr>
                <w:rFonts w:cstheme="minorHAnsi"/>
                <w:noProof/>
                <w:sz w:val="18"/>
                <w:szCs w:val="18"/>
                <w:lang w:eastAsia="en-NZ"/>
              </w:rPr>
              <w:t>Օ, Anderson (1983:17)</w:t>
            </w:r>
          </w:p>
        </w:tc>
        <w:tc>
          <w:tcPr>
            <w:tcW w:w="1926" w:type="dxa"/>
            <w:shd w:val="clear" w:color="auto" w:fill="E7E6E6" w:themeFill="background2"/>
          </w:tcPr>
          <w:p w14:paraId="3AD75A06" w14:textId="77777777" w:rsidR="008F0DD5" w:rsidRPr="00CB44FA" w:rsidRDefault="008F0DD5" w:rsidP="00B73BC0">
            <w:pPr>
              <w:spacing w:after="0" w:line="240" w:lineRule="auto"/>
              <w:jc w:val="both"/>
              <w:rPr>
                <w:sz w:val="18"/>
                <w:szCs w:val="18"/>
              </w:rPr>
            </w:pPr>
            <w:r w:rsidRPr="00CB44FA">
              <w:rPr>
                <w:sz w:val="18"/>
                <w:szCs w:val="18"/>
              </w:rPr>
              <w:t>18</w:t>
            </w:r>
            <w:r w:rsidRPr="00CB44FA">
              <w:rPr>
                <w:sz w:val="18"/>
                <w:szCs w:val="18"/>
                <w:vertAlign w:val="superscript"/>
              </w:rPr>
              <w:t>th</w:t>
            </w:r>
            <w:r w:rsidRPr="00CB44FA">
              <w:rPr>
                <w:sz w:val="18"/>
                <w:szCs w:val="18"/>
              </w:rPr>
              <w:t xml:space="preserve"> century (2)</w:t>
            </w:r>
          </w:p>
        </w:tc>
        <w:tc>
          <w:tcPr>
            <w:tcW w:w="1476" w:type="dxa"/>
            <w:shd w:val="clear" w:color="auto" w:fill="E7E6E6" w:themeFill="background2"/>
          </w:tcPr>
          <w:p w14:paraId="72A57D2E" w14:textId="77777777" w:rsidR="008F0DD5" w:rsidRPr="00CB44FA" w:rsidRDefault="008F0DD5" w:rsidP="00B73BC0">
            <w:pPr>
              <w:spacing w:after="0" w:line="240" w:lineRule="auto"/>
              <w:jc w:val="both"/>
              <w:rPr>
                <w:sz w:val="18"/>
                <w:szCs w:val="18"/>
              </w:rPr>
            </w:pPr>
            <w:r w:rsidRPr="00CB44FA">
              <w:rPr>
                <w:sz w:val="18"/>
                <w:szCs w:val="18"/>
              </w:rPr>
              <w:t>Items found (2)</w:t>
            </w:r>
          </w:p>
        </w:tc>
        <w:tc>
          <w:tcPr>
            <w:tcW w:w="1701" w:type="dxa"/>
            <w:shd w:val="clear" w:color="auto" w:fill="E7E6E6" w:themeFill="background2"/>
          </w:tcPr>
          <w:p w14:paraId="51C04838" w14:textId="77777777" w:rsidR="008F0DD5" w:rsidRPr="00CB44FA" w:rsidRDefault="008F0DD5" w:rsidP="00B73BC0">
            <w:pPr>
              <w:spacing w:after="0" w:line="240" w:lineRule="auto"/>
              <w:jc w:val="both"/>
              <w:rPr>
                <w:sz w:val="18"/>
                <w:szCs w:val="18"/>
              </w:rPr>
            </w:pPr>
            <w:r w:rsidRPr="00CB44FA">
              <w:rPr>
                <w:sz w:val="18"/>
                <w:szCs w:val="18"/>
              </w:rPr>
              <w:t>XRF (16)</w:t>
            </w:r>
          </w:p>
        </w:tc>
        <w:tc>
          <w:tcPr>
            <w:tcW w:w="1650" w:type="dxa"/>
            <w:shd w:val="clear" w:color="auto" w:fill="E7E6E6" w:themeFill="background2"/>
          </w:tcPr>
          <w:p w14:paraId="589F6595" w14:textId="77777777" w:rsidR="008F0DD5" w:rsidRPr="00CB44FA" w:rsidRDefault="008F0DD5" w:rsidP="00B73BC0">
            <w:pPr>
              <w:spacing w:after="0" w:line="240" w:lineRule="auto"/>
              <w:jc w:val="both"/>
              <w:rPr>
                <w:sz w:val="18"/>
                <w:szCs w:val="18"/>
              </w:rPr>
            </w:pPr>
            <w:r w:rsidRPr="00CB44FA">
              <w:rPr>
                <w:sz w:val="18"/>
                <w:szCs w:val="18"/>
              </w:rPr>
              <w:t>Mapoutahi Pa (nr Blueskin Bay) (48)</w:t>
            </w:r>
          </w:p>
        </w:tc>
      </w:tr>
    </w:tbl>
    <w:p w14:paraId="4F4A2BA6" w14:textId="77777777" w:rsidR="008F0DD5" w:rsidRPr="00CB44FA" w:rsidRDefault="008F0DD5" w:rsidP="008F0DD5">
      <w:pPr>
        <w:spacing w:after="0" w:line="240" w:lineRule="auto"/>
        <w:jc w:val="both"/>
        <w:rPr>
          <w:noProof/>
          <w:lang w:eastAsia="en-NZ"/>
        </w:rPr>
      </w:pPr>
    </w:p>
    <w:p w14:paraId="6B7970F8" w14:textId="77777777" w:rsidR="008F0DD5" w:rsidRPr="00CB44FA"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643"/>
        <w:gridCol w:w="1716"/>
        <w:gridCol w:w="644"/>
        <w:gridCol w:w="2238"/>
        <w:gridCol w:w="644"/>
        <w:gridCol w:w="1116"/>
        <w:gridCol w:w="644"/>
        <w:gridCol w:w="1371"/>
      </w:tblGrid>
      <w:tr w:rsidR="008F0DD5" w:rsidRPr="00CB44FA" w14:paraId="2DB192AA" w14:textId="77777777" w:rsidTr="008B4927">
        <w:tc>
          <w:tcPr>
            <w:tcW w:w="0" w:type="auto"/>
          </w:tcPr>
          <w:p w14:paraId="2CEFC8FD" w14:textId="77777777" w:rsidR="008F0DD5" w:rsidRPr="00CB44FA" w:rsidRDefault="008F0DD5" w:rsidP="00B73BC0">
            <w:pPr>
              <w:spacing w:after="0" w:line="240" w:lineRule="auto"/>
              <w:rPr>
                <w:b/>
                <w:bCs/>
                <w:noProof/>
                <w:sz w:val="18"/>
                <w:szCs w:val="18"/>
                <w:lang w:eastAsia="en-NZ"/>
              </w:rPr>
            </w:pPr>
            <w:r w:rsidRPr="00CB44FA">
              <w:rPr>
                <w:b/>
                <w:bCs/>
                <w:noProof/>
                <w:sz w:val="18"/>
                <w:szCs w:val="18"/>
                <w:lang w:eastAsia="en-NZ"/>
              </w:rPr>
              <w:t>Map No.</w:t>
            </w:r>
          </w:p>
        </w:tc>
        <w:tc>
          <w:tcPr>
            <w:tcW w:w="0" w:type="auto"/>
          </w:tcPr>
          <w:p w14:paraId="05FE6529" w14:textId="5D63BA7B" w:rsidR="008F0DD5" w:rsidRPr="00CB44FA" w:rsidRDefault="008C3608" w:rsidP="00B73BC0">
            <w:pPr>
              <w:spacing w:after="0" w:line="240" w:lineRule="auto"/>
              <w:rPr>
                <w:b/>
                <w:bCs/>
                <w:noProof/>
                <w:sz w:val="18"/>
                <w:szCs w:val="18"/>
                <w:lang w:eastAsia="en-NZ"/>
              </w:rPr>
            </w:pPr>
            <w:r>
              <w:rPr>
                <w:b/>
                <w:bCs/>
                <w:sz w:val="18"/>
                <w:szCs w:val="18"/>
              </w:rPr>
              <w:t xml:space="preserve"> Location</w:t>
            </w:r>
          </w:p>
        </w:tc>
        <w:tc>
          <w:tcPr>
            <w:tcW w:w="0" w:type="auto"/>
          </w:tcPr>
          <w:p w14:paraId="0B7B81CE" w14:textId="77777777" w:rsidR="008F0DD5" w:rsidRPr="00CB44FA" w:rsidRDefault="008F0DD5" w:rsidP="00B73BC0">
            <w:pPr>
              <w:spacing w:after="0" w:line="240" w:lineRule="auto"/>
              <w:rPr>
                <w:b/>
                <w:bCs/>
                <w:noProof/>
                <w:sz w:val="18"/>
                <w:szCs w:val="18"/>
                <w:lang w:eastAsia="en-NZ"/>
              </w:rPr>
            </w:pPr>
            <w:r w:rsidRPr="00CB44FA">
              <w:rPr>
                <w:b/>
                <w:bCs/>
                <w:noProof/>
                <w:sz w:val="18"/>
                <w:szCs w:val="18"/>
                <w:lang w:eastAsia="en-NZ"/>
              </w:rPr>
              <w:t>Map No.</w:t>
            </w:r>
          </w:p>
        </w:tc>
        <w:tc>
          <w:tcPr>
            <w:tcW w:w="0" w:type="auto"/>
          </w:tcPr>
          <w:p w14:paraId="1C2F803F" w14:textId="55F5F0A0" w:rsidR="008F0DD5" w:rsidRPr="00CB44FA" w:rsidRDefault="008C3608" w:rsidP="00B73BC0">
            <w:pPr>
              <w:spacing w:after="0" w:line="240" w:lineRule="auto"/>
              <w:rPr>
                <w:b/>
                <w:bCs/>
                <w:noProof/>
                <w:sz w:val="18"/>
                <w:szCs w:val="18"/>
                <w:lang w:eastAsia="en-NZ"/>
              </w:rPr>
            </w:pPr>
            <w:r>
              <w:rPr>
                <w:b/>
                <w:bCs/>
                <w:sz w:val="18"/>
                <w:szCs w:val="18"/>
              </w:rPr>
              <w:t xml:space="preserve"> Location</w:t>
            </w:r>
          </w:p>
        </w:tc>
        <w:tc>
          <w:tcPr>
            <w:tcW w:w="0" w:type="auto"/>
          </w:tcPr>
          <w:p w14:paraId="6557C481" w14:textId="77777777" w:rsidR="008F0DD5" w:rsidRPr="00CB44FA" w:rsidRDefault="008F0DD5" w:rsidP="00B73BC0">
            <w:pPr>
              <w:spacing w:after="0" w:line="240" w:lineRule="auto"/>
              <w:rPr>
                <w:b/>
                <w:bCs/>
                <w:noProof/>
                <w:sz w:val="18"/>
                <w:szCs w:val="18"/>
                <w:lang w:eastAsia="en-NZ"/>
              </w:rPr>
            </w:pPr>
            <w:r w:rsidRPr="00CB44FA">
              <w:rPr>
                <w:b/>
                <w:bCs/>
                <w:noProof/>
                <w:sz w:val="18"/>
                <w:szCs w:val="18"/>
                <w:lang w:eastAsia="en-NZ"/>
              </w:rPr>
              <w:t>Map No.</w:t>
            </w:r>
          </w:p>
        </w:tc>
        <w:tc>
          <w:tcPr>
            <w:tcW w:w="0" w:type="auto"/>
          </w:tcPr>
          <w:p w14:paraId="731A7DF9" w14:textId="571D1233" w:rsidR="008F0DD5" w:rsidRPr="00CB44FA" w:rsidRDefault="008C3608" w:rsidP="00B73BC0">
            <w:pPr>
              <w:spacing w:after="0" w:line="240" w:lineRule="auto"/>
              <w:rPr>
                <w:b/>
                <w:bCs/>
                <w:noProof/>
                <w:sz w:val="18"/>
                <w:szCs w:val="18"/>
                <w:lang w:eastAsia="en-NZ"/>
              </w:rPr>
            </w:pPr>
            <w:r>
              <w:rPr>
                <w:b/>
                <w:bCs/>
                <w:sz w:val="18"/>
                <w:szCs w:val="18"/>
              </w:rPr>
              <w:t xml:space="preserve"> Location</w:t>
            </w:r>
          </w:p>
        </w:tc>
        <w:tc>
          <w:tcPr>
            <w:tcW w:w="0" w:type="auto"/>
          </w:tcPr>
          <w:p w14:paraId="5A5FB5FD" w14:textId="77777777" w:rsidR="008F0DD5" w:rsidRPr="00CB44FA" w:rsidRDefault="008F0DD5" w:rsidP="00B73BC0">
            <w:pPr>
              <w:spacing w:after="0" w:line="240" w:lineRule="auto"/>
              <w:rPr>
                <w:b/>
                <w:bCs/>
                <w:noProof/>
                <w:sz w:val="18"/>
                <w:szCs w:val="18"/>
                <w:lang w:eastAsia="en-NZ"/>
              </w:rPr>
            </w:pPr>
            <w:r w:rsidRPr="00CB44FA">
              <w:rPr>
                <w:b/>
                <w:bCs/>
                <w:noProof/>
                <w:sz w:val="18"/>
                <w:szCs w:val="18"/>
                <w:lang w:eastAsia="en-NZ"/>
              </w:rPr>
              <w:t>Map No.</w:t>
            </w:r>
          </w:p>
        </w:tc>
        <w:tc>
          <w:tcPr>
            <w:tcW w:w="0" w:type="auto"/>
          </w:tcPr>
          <w:p w14:paraId="24D5808E" w14:textId="115013D5" w:rsidR="008F0DD5" w:rsidRPr="00CB44FA" w:rsidRDefault="005F62AE" w:rsidP="00B73BC0">
            <w:pPr>
              <w:spacing w:after="0" w:line="240" w:lineRule="auto"/>
              <w:rPr>
                <w:b/>
                <w:bCs/>
                <w:noProof/>
                <w:sz w:val="18"/>
                <w:szCs w:val="18"/>
                <w:lang w:eastAsia="en-NZ"/>
              </w:rPr>
            </w:pPr>
            <w:r>
              <w:rPr>
                <w:b/>
                <w:bCs/>
                <w:sz w:val="18"/>
                <w:szCs w:val="18"/>
              </w:rPr>
              <w:t xml:space="preserve"> Location</w:t>
            </w:r>
          </w:p>
        </w:tc>
      </w:tr>
      <w:tr w:rsidR="008F0DD5" w:rsidRPr="00CB44FA" w14:paraId="2400651E" w14:textId="77777777" w:rsidTr="008B4927">
        <w:tc>
          <w:tcPr>
            <w:tcW w:w="0" w:type="auto"/>
            <w:shd w:val="clear" w:color="auto" w:fill="AEAAAA" w:themeFill="background2" w:themeFillShade="BF"/>
          </w:tcPr>
          <w:p w14:paraId="10545DC0"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w:t>
            </w:r>
          </w:p>
        </w:tc>
        <w:tc>
          <w:tcPr>
            <w:tcW w:w="0" w:type="auto"/>
            <w:shd w:val="clear" w:color="auto" w:fill="AEAAAA" w:themeFill="background2" w:themeFillShade="BF"/>
          </w:tcPr>
          <w:p w14:paraId="0F9D4800"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Houhora</w:t>
            </w:r>
          </w:p>
        </w:tc>
        <w:tc>
          <w:tcPr>
            <w:tcW w:w="0" w:type="auto"/>
            <w:shd w:val="clear" w:color="auto" w:fill="D0CECE" w:themeFill="background2" w:themeFillShade="E6"/>
          </w:tcPr>
          <w:p w14:paraId="1FDFD2C9"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13</w:t>
            </w:r>
          </w:p>
        </w:tc>
        <w:tc>
          <w:tcPr>
            <w:tcW w:w="0" w:type="auto"/>
            <w:shd w:val="clear" w:color="auto" w:fill="D0CECE" w:themeFill="background2" w:themeFillShade="E6"/>
          </w:tcPr>
          <w:p w14:paraId="68A637FE"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Kauri Pt Swamp (Katikati)</w:t>
            </w:r>
          </w:p>
        </w:tc>
        <w:tc>
          <w:tcPr>
            <w:tcW w:w="0" w:type="auto"/>
            <w:shd w:val="clear" w:color="auto" w:fill="D0CECE" w:themeFill="background2" w:themeFillShade="E6"/>
          </w:tcPr>
          <w:p w14:paraId="4BBEF658"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25</w:t>
            </w:r>
          </w:p>
        </w:tc>
        <w:tc>
          <w:tcPr>
            <w:tcW w:w="0" w:type="auto"/>
            <w:shd w:val="clear" w:color="auto" w:fill="D0CECE" w:themeFill="background2" w:themeFillShade="E6"/>
          </w:tcPr>
          <w:p w14:paraId="77FD7D75"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Paremata</w:t>
            </w:r>
          </w:p>
        </w:tc>
        <w:tc>
          <w:tcPr>
            <w:tcW w:w="0" w:type="auto"/>
            <w:shd w:val="clear" w:color="auto" w:fill="AEAAAA" w:themeFill="background2" w:themeFillShade="BF"/>
          </w:tcPr>
          <w:p w14:paraId="52C2FC7F"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41</w:t>
            </w:r>
          </w:p>
        </w:tc>
        <w:tc>
          <w:tcPr>
            <w:tcW w:w="0" w:type="auto"/>
            <w:shd w:val="clear" w:color="auto" w:fill="AEAAAA" w:themeFill="background2" w:themeFillShade="BF"/>
          </w:tcPr>
          <w:p w14:paraId="1D5D6BE1"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Long Beach (Otago Peninsula)</w:t>
            </w:r>
          </w:p>
        </w:tc>
      </w:tr>
      <w:tr w:rsidR="008F0DD5" w:rsidRPr="00CB44FA" w14:paraId="53784868" w14:textId="77777777" w:rsidTr="008B4927">
        <w:tc>
          <w:tcPr>
            <w:tcW w:w="0" w:type="auto"/>
            <w:shd w:val="clear" w:color="auto" w:fill="E7E6E6" w:themeFill="background2"/>
          </w:tcPr>
          <w:p w14:paraId="3E33E33A"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w:t>
            </w:r>
          </w:p>
        </w:tc>
        <w:tc>
          <w:tcPr>
            <w:tcW w:w="0" w:type="auto"/>
            <w:shd w:val="clear" w:color="auto" w:fill="E7E6E6" w:themeFill="background2"/>
          </w:tcPr>
          <w:p w14:paraId="67A0EBCE"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Pouerua</w:t>
            </w:r>
          </w:p>
        </w:tc>
        <w:tc>
          <w:tcPr>
            <w:tcW w:w="0" w:type="auto"/>
            <w:shd w:val="clear" w:color="auto" w:fill="AEAAAA" w:themeFill="background2" w:themeFillShade="BF"/>
          </w:tcPr>
          <w:p w14:paraId="23831F78"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16</w:t>
            </w:r>
          </w:p>
        </w:tc>
        <w:tc>
          <w:tcPr>
            <w:tcW w:w="0" w:type="auto"/>
            <w:shd w:val="clear" w:color="auto" w:fill="AEAAAA" w:themeFill="background2" w:themeFillShade="BF"/>
          </w:tcPr>
          <w:p w14:paraId="785B0C11"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Raglan</w:t>
            </w:r>
          </w:p>
        </w:tc>
        <w:tc>
          <w:tcPr>
            <w:tcW w:w="0" w:type="auto"/>
            <w:shd w:val="clear" w:color="auto" w:fill="D0CECE" w:themeFill="background2" w:themeFillShade="E6"/>
          </w:tcPr>
          <w:p w14:paraId="57EAE155"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26</w:t>
            </w:r>
          </w:p>
        </w:tc>
        <w:tc>
          <w:tcPr>
            <w:tcW w:w="0" w:type="auto"/>
            <w:shd w:val="clear" w:color="auto" w:fill="D0CECE" w:themeFill="background2" w:themeFillShade="E6"/>
          </w:tcPr>
          <w:p w14:paraId="68D36F24"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Tahunanui</w:t>
            </w:r>
          </w:p>
        </w:tc>
        <w:tc>
          <w:tcPr>
            <w:tcW w:w="0" w:type="auto"/>
            <w:shd w:val="clear" w:color="auto" w:fill="AEAAAA" w:themeFill="background2" w:themeFillShade="BF"/>
          </w:tcPr>
          <w:p w14:paraId="125B9C2F"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45</w:t>
            </w:r>
          </w:p>
        </w:tc>
        <w:tc>
          <w:tcPr>
            <w:tcW w:w="0" w:type="auto"/>
            <w:shd w:val="clear" w:color="auto" w:fill="AEAAAA" w:themeFill="background2" w:themeFillShade="BF"/>
          </w:tcPr>
          <w:p w14:paraId="5F838453"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Tiwai Pt</w:t>
            </w:r>
          </w:p>
        </w:tc>
      </w:tr>
      <w:tr w:rsidR="008F0DD5" w:rsidRPr="00CB44FA" w14:paraId="03684FA8" w14:textId="77777777" w:rsidTr="008B4927">
        <w:tc>
          <w:tcPr>
            <w:tcW w:w="0" w:type="auto"/>
            <w:shd w:val="clear" w:color="auto" w:fill="AEAAAA" w:themeFill="background2" w:themeFillShade="BF"/>
          </w:tcPr>
          <w:p w14:paraId="487E98F8"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3</w:t>
            </w:r>
          </w:p>
        </w:tc>
        <w:tc>
          <w:tcPr>
            <w:tcW w:w="0" w:type="auto"/>
            <w:shd w:val="clear" w:color="auto" w:fill="AEAAAA" w:themeFill="background2" w:themeFillShade="BF"/>
          </w:tcPr>
          <w:p w14:paraId="3BBF3E1B"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Harataonga (Great Barrier I</w:t>
            </w:r>
          </w:p>
        </w:tc>
        <w:tc>
          <w:tcPr>
            <w:tcW w:w="0" w:type="auto"/>
            <w:shd w:val="clear" w:color="auto" w:fill="E7E6E6" w:themeFill="background2"/>
          </w:tcPr>
          <w:p w14:paraId="32BE6DBF"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17</w:t>
            </w:r>
          </w:p>
        </w:tc>
        <w:tc>
          <w:tcPr>
            <w:tcW w:w="0" w:type="auto"/>
            <w:shd w:val="clear" w:color="auto" w:fill="E7E6E6" w:themeFill="background2"/>
          </w:tcPr>
          <w:p w14:paraId="4E850D5B"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Raglan</w:t>
            </w:r>
          </w:p>
        </w:tc>
        <w:tc>
          <w:tcPr>
            <w:tcW w:w="0" w:type="auto"/>
            <w:shd w:val="clear" w:color="auto" w:fill="AEAAAA" w:themeFill="background2" w:themeFillShade="BF"/>
          </w:tcPr>
          <w:p w14:paraId="615E3526"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28</w:t>
            </w:r>
          </w:p>
        </w:tc>
        <w:tc>
          <w:tcPr>
            <w:tcW w:w="0" w:type="auto"/>
            <w:shd w:val="clear" w:color="auto" w:fill="AEAAAA" w:themeFill="background2" w:themeFillShade="BF"/>
          </w:tcPr>
          <w:p w14:paraId="7629CB84"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Wairau Bar</w:t>
            </w:r>
          </w:p>
        </w:tc>
        <w:tc>
          <w:tcPr>
            <w:tcW w:w="0" w:type="auto"/>
            <w:shd w:val="clear" w:color="auto" w:fill="D0CECE" w:themeFill="background2" w:themeFillShade="E6"/>
          </w:tcPr>
          <w:p w14:paraId="3C71898E"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47</w:t>
            </w:r>
          </w:p>
        </w:tc>
        <w:tc>
          <w:tcPr>
            <w:tcW w:w="0" w:type="auto"/>
            <w:shd w:val="clear" w:color="auto" w:fill="D0CECE" w:themeFill="background2" w:themeFillShade="E6"/>
          </w:tcPr>
          <w:p w14:paraId="6AB6D723"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Heaphy R mouth</w:t>
            </w:r>
          </w:p>
        </w:tc>
      </w:tr>
      <w:tr w:rsidR="008F0DD5" w:rsidRPr="00CB44FA" w14:paraId="3D2E574B" w14:textId="77777777" w:rsidTr="008B4927">
        <w:tc>
          <w:tcPr>
            <w:tcW w:w="0" w:type="auto"/>
            <w:shd w:val="clear" w:color="auto" w:fill="E7E6E6" w:themeFill="background2"/>
          </w:tcPr>
          <w:p w14:paraId="53C48FC2"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8</w:t>
            </w:r>
          </w:p>
        </w:tc>
        <w:tc>
          <w:tcPr>
            <w:tcW w:w="0" w:type="auto"/>
            <w:shd w:val="clear" w:color="auto" w:fill="E7E6E6" w:themeFill="background2"/>
          </w:tcPr>
          <w:p w14:paraId="36CBFA5E"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Skippers Ridge (Opito Bay, Coromandel)</w:t>
            </w:r>
          </w:p>
        </w:tc>
        <w:tc>
          <w:tcPr>
            <w:tcW w:w="0" w:type="auto"/>
            <w:shd w:val="clear" w:color="auto" w:fill="AEAAAA" w:themeFill="background2" w:themeFillShade="BF"/>
          </w:tcPr>
          <w:p w14:paraId="4A50A969"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19</w:t>
            </w:r>
          </w:p>
        </w:tc>
        <w:tc>
          <w:tcPr>
            <w:tcW w:w="0" w:type="auto"/>
            <w:shd w:val="clear" w:color="auto" w:fill="AEAAAA" w:themeFill="background2" w:themeFillShade="BF"/>
          </w:tcPr>
          <w:p w14:paraId="13800301"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Mangakaware/Ngarato (west Waikato)</w:t>
            </w:r>
          </w:p>
        </w:tc>
        <w:tc>
          <w:tcPr>
            <w:tcW w:w="0" w:type="auto"/>
            <w:shd w:val="clear" w:color="auto" w:fill="AEAAAA" w:themeFill="background2" w:themeFillShade="BF"/>
          </w:tcPr>
          <w:p w14:paraId="30FFF962"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34</w:t>
            </w:r>
          </w:p>
        </w:tc>
        <w:tc>
          <w:tcPr>
            <w:tcW w:w="0" w:type="auto"/>
            <w:shd w:val="clear" w:color="auto" w:fill="AEAAAA" w:themeFill="background2" w:themeFillShade="BF"/>
          </w:tcPr>
          <w:p w14:paraId="670EEB08"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Redcliffs</w:t>
            </w:r>
          </w:p>
        </w:tc>
        <w:tc>
          <w:tcPr>
            <w:tcW w:w="0" w:type="auto"/>
            <w:shd w:val="clear" w:color="auto" w:fill="E7E6E6" w:themeFill="background2"/>
          </w:tcPr>
          <w:p w14:paraId="425B8838"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48</w:t>
            </w:r>
          </w:p>
        </w:tc>
        <w:tc>
          <w:tcPr>
            <w:tcW w:w="0" w:type="auto"/>
            <w:shd w:val="clear" w:color="auto" w:fill="E7E6E6" w:themeFill="background2"/>
          </w:tcPr>
          <w:p w14:paraId="4C859EEA"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Blueskin Bay</w:t>
            </w:r>
          </w:p>
        </w:tc>
      </w:tr>
      <w:tr w:rsidR="008F0DD5" w:rsidRPr="00CB44FA" w14:paraId="06A65786" w14:textId="77777777" w:rsidTr="008B4927">
        <w:tc>
          <w:tcPr>
            <w:tcW w:w="0" w:type="auto"/>
            <w:shd w:val="clear" w:color="auto" w:fill="D0CECE" w:themeFill="background2" w:themeFillShade="E6"/>
          </w:tcPr>
          <w:p w14:paraId="35D79B62"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9</w:t>
            </w:r>
          </w:p>
        </w:tc>
        <w:tc>
          <w:tcPr>
            <w:tcW w:w="0" w:type="auto"/>
            <w:shd w:val="clear" w:color="auto" w:fill="D0CECE" w:themeFill="background2" w:themeFillShade="E6"/>
          </w:tcPr>
          <w:p w14:paraId="2B70CEDA"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Hahei</w:t>
            </w:r>
          </w:p>
        </w:tc>
        <w:tc>
          <w:tcPr>
            <w:tcW w:w="0" w:type="auto"/>
            <w:shd w:val="clear" w:color="auto" w:fill="AEAAAA" w:themeFill="background2" w:themeFillShade="BF"/>
          </w:tcPr>
          <w:p w14:paraId="21BC4947"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20</w:t>
            </w:r>
          </w:p>
        </w:tc>
        <w:tc>
          <w:tcPr>
            <w:tcW w:w="0" w:type="auto"/>
            <w:shd w:val="clear" w:color="auto" w:fill="AEAAAA" w:themeFill="background2" w:themeFillShade="BF"/>
          </w:tcPr>
          <w:p w14:paraId="4F53F897"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Tokoroa</w:t>
            </w:r>
          </w:p>
        </w:tc>
        <w:tc>
          <w:tcPr>
            <w:tcW w:w="0" w:type="auto"/>
            <w:shd w:val="clear" w:color="auto" w:fill="AEAAAA" w:themeFill="background2" w:themeFillShade="BF"/>
          </w:tcPr>
          <w:p w14:paraId="6374A3DA"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35</w:t>
            </w:r>
          </w:p>
        </w:tc>
        <w:tc>
          <w:tcPr>
            <w:tcW w:w="0" w:type="auto"/>
            <w:shd w:val="clear" w:color="auto" w:fill="AEAAAA" w:themeFill="background2" w:themeFillShade="BF"/>
          </w:tcPr>
          <w:p w14:paraId="0CBECAB9"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Waitaki R mouth</w:t>
            </w:r>
          </w:p>
        </w:tc>
        <w:tc>
          <w:tcPr>
            <w:tcW w:w="0" w:type="auto"/>
          </w:tcPr>
          <w:p w14:paraId="0E73DD99" w14:textId="77777777" w:rsidR="008F0DD5" w:rsidRPr="00CB44FA" w:rsidRDefault="008F0DD5" w:rsidP="00B73BC0">
            <w:pPr>
              <w:spacing w:after="0" w:line="240" w:lineRule="auto"/>
              <w:rPr>
                <w:noProof/>
                <w:sz w:val="18"/>
                <w:szCs w:val="18"/>
                <w:lang w:eastAsia="en-NZ"/>
              </w:rPr>
            </w:pPr>
          </w:p>
        </w:tc>
        <w:tc>
          <w:tcPr>
            <w:tcW w:w="0" w:type="auto"/>
          </w:tcPr>
          <w:p w14:paraId="0E08E783" w14:textId="77777777" w:rsidR="008F0DD5" w:rsidRPr="00CB44FA" w:rsidRDefault="008F0DD5" w:rsidP="00B73BC0">
            <w:pPr>
              <w:spacing w:after="0" w:line="240" w:lineRule="auto"/>
              <w:rPr>
                <w:noProof/>
                <w:sz w:val="18"/>
                <w:szCs w:val="18"/>
                <w:lang w:eastAsia="en-NZ"/>
              </w:rPr>
            </w:pPr>
          </w:p>
        </w:tc>
      </w:tr>
      <w:tr w:rsidR="008F0DD5" w:rsidRPr="00CB44FA" w14:paraId="6E1A898F" w14:textId="77777777" w:rsidTr="008B4927">
        <w:tc>
          <w:tcPr>
            <w:tcW w:w="0" w:type="auto"/>
            <w:shd w:val="clear" w:color="auto" w:fill="D0CECE" w:themeFill="background2" w:themeFillShade="E6"/>
          </w:tcPr>
          <w:p w14:paraId="3678555F"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10</w:t>
            </w:r>
          </w:p>
        </w:tc>
        <w:tc>
          <w:tcPr>
            <w:tcW w:w="0" w:type="auto"/>
            <w:shd w:val="clear" w:color="auto" w:fill="D0CECE" w:themeFill="background2" w:themeFillShade="E6"/>
          </w:tcPr>
          <w:p w14:paraId="416FDF00"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Hot Water Bch</w:t>
            </w:r>
          </w:p>
        </w:tc>
        <w:tc>
          <w:tcPr>
            <w:tcW w:w="0" w:type="auto"/>
            <w:shd w:val="clear" w:color="auto" w:fill="D0CECE" w:themeFill="background2" w:themeFillShade="E6"/>
          </w:tcPr>
          <w:p w14:paraId="7BCAD365"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23</w:t>
            </w:r>
          </w:p>
        </w:tc>
        <w:tc>
          <w:tcPr>
            <w:tcW w:w="0" w:type="auto"/>
            <w:shd w:val="clear" w:color="auto" w:fill="D0CECE" w:themeFill="background2" w:themeFillShade="E6"/>
          </w:tcPr>
          <w:p w14:paraId="2F1CC613"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Maiora (west Waikato)</w:t>
            </w:r>
          </w:p>
        </w:tc>
        <w:tc>
          <w:tcPr>
            <w:tcW w:w="0" w:type="auto"/>
            <w:shd w:val="clear" w:color="auto" w:fill="AEAAAA" w:themeFill="background2" w:themeFillShade="BF"/>
          </w:tcPr>
          <w:p w14:paraId="7DE78E75"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39</w:t>
            </w:r>
          </w:p>
        </w:tc>
        <w:tc>
          <w:tcPr>
            <w:tcW w:w="0" w:type="auto"/>
            <w:shd w:val="clear" w:color="auto" w:fill="AEAAAA" w:themeFill="background2" w:themeFillShade="BF"/>
          </w:tcPr>
          <w:p w14:paraId="37510A40"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Shag Point</w:t>
            </w:r>
          </w:p>
        </w:tc>
        <w:tc>
          <w:tcPr>
            <w:tcW w:w="0" w:type="auto"/>
          </w:tcPr>
          <w:p w14:paraId="3B031AE2" w14:textId="77777777" w:rsidR="008F0DD5" w:rsidRPr="00CB44FA" w:rsidRDefault="008F0DD5" w:rsidP="00B73BC0">
            <w:pPr>
              <w:spacing w:after="0" w:line="240" w:lineRule="auto"/>
              <w:rPr>
                <w:noProof/>
                <w:sz w:val="18"/>
                <w:szCs w:val="18"/>
                <w:lang w:eastAsia="en-NZ"/>
              </w:rPr>
            </w:pPr>
          </w:p>
        </w:tc>
        <w:tc>
          <w:tcPr>
            <w:tcW w:w="0" w:type="auto"/>
          </w:tcPr>
          <w:p w14:paraId="012B1D95" w14:textId="77777777" w:rsidR="008F0DD5" w:rsidRPr="00CB44FA" w:rsidRDefault="008F0DD5" w:rsidP="00B73BC0">
            <w:pPr>
              <w:spacing w:after="0" w:line="240" w:lineRule="auto"/>
              <w:rPr>
                <w:noProof/>
                <w:sz w:val="18"/>
                <w:szCs w:val="18"/>
                <w:lang w:eastAsia="en-NZ"/>
              </w:rPr>
            </w:pPr>
          </w:p>
        </w:tc>
      </w:tr>
      <w:tr w:rsidR="008F0DD5" w:rsidRPr="00760CAB" w14:paraId="6838A111" w14:textId="77777777" w:rsidTr="008B4927">
        <w:tc>
          <w:tcPr>
            <w:tcW w:w="0" w:type="auto"/>
            <w:shd w:val="clear" w:color="auto" w:fill="D0CECE" w:themeFill="background2" w:themeFillShade="E6"/>
          </w:tcPr>
          <w:p w14:paraId="0B1C2824"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11</w:t>
            </w:r>
          </w:p>
        </w:tc>
        <w:tc>
          <w:tcPr>
            <w:tcW w:w="0" w:type="auto"/>
            <w:shd w:val="clear" w:color="auto" w:fill="D0CECE" w:themeFill="background2" w:themeFillShade="E6"/>
          </w:tcPr>
          <w:p w14:paraId="523CAF64"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Tairua</w:t>
            </w:r>
          </w:p>
        </w:tc>
        <w:tc>
          <w:tcPr>
            <w:tcW w:w="0" w:type="auto"/>
            <w:shd w:val="clear" w:color="auto" w:fill="AEAAAA" w:themeFill="background2" w:themeFillShade="BF"/>
          </w:tcPr>
          <w:p w14:paraId="7D215FA6"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24</w:t>
            </w:r>
          </w:p>
        </w:tc>
        <w:tc>
          <w:tcPr>
            <w:tcW w:w="0" w:type="auto"/>
            <w:shd w:val="clear" w:color="auto" w:fill="AEAAAA" w:themeFill="background2" w:themeFillShade="BF"/>
          </w:tcPr>
          <w:p w14:paraId="045F58B9"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Hingaimotu (south Taranaki)</w:t>
            </w:r>
          </w:p>
        </w:tc>
        <w:tc>
          <w:tcPr>
            <w:tcW w:w="0" w:type="auto"/>
            <w:shd w:val="clear" w:color="auto" w:fill="D0CECE" w:themeFill="background2" w:themeFillShade="E6"/>
          </w:tcPr>
          <w:p w14:paraId="58DB5698" w14:textId="77777777" w:rsidR="008F0DD5" w:rsidRPr="00CB44FA" w:rsidRDefault="008F0DD5" w:rsidP="00B73BC0">
            <w:pPr>
              <w:spacing w:after="0" w:line="240" w:lineRule="auto"/>
              <w:rPr>
                <w:noProof/>
                <w:sz w:val="18"/>
                <w:szCs w:val="18"/>
                <w:lang w:eastAsia="en-NZ"/>
              </w:rPr>
            </w:pPr>
            <w:r w:rsidRPr="00CB44FA">
              <w:rPr>
                <w:noProof/>
                <w:sz w:val="18"/>
                <w:szCs w:val="18"/>
                <w:lang w:eastAsia="en-NZ"/>
              </w:rPr>
              <w:t>39</w:t>
            </w:r>
          </w:p>
        </w:tc>
        <w:tc>
          <w:tcPr>
            <w:tcW w:w="0" w:type="auto"/>
            <w:shd w:val="clear" w:color="auto" w:fill="D0CECE" w:themeFill="background2" w:themeFillShade="E6"/>
          </w:tcPr>
          <w:p w14:paraId="7195F78E" w14:textId="77777777" w:rsidR="008F0DD5" w:rsidRPr="00760CAB" w:rsidRDefault="008F0DD5" w:rsidP="00B73BC0">
            <w:pPr>
              <w:spacing w:after="0" w:line="240" w:lineRule="auto"/>
              <w:rPr>
                <w:noProof/>
                <w:sz w:val="18"/>
                <w:szCs w:val="18"/>
                <w:lang w:eastAsia="en-NZ"/>
              </w:rPr>
            </w:pPr>
            <w:r w:rsidRPr="00CB44FA">
              <w:rPr>
                <w:noProof/>
                <w:sz w:val="18"/>
                <w:szCs w:val="18"/>
                <w:lang w:eastAsia="en-NZ"/>
              </w:rPr>
              <w:t>Shag Point</w:t>
            </w:r>
          </w:p>
        </w:tc>
        <w:tc>
          <w:tcPr>
            <w:tcW w:w="0" w:type="auto"/>
          </w:tcPr>
          <w:p w14:paraId="214709D5" w14:textId="77777777" w:rsidR="008F0DD5" w:rsidRPr="00760CAB" w:rsidRDefault="008F0DD5" w:rsidP="00B73BC0">
            <w:pPr>
              <w:spacing w:after="0" w:line="240" w:lineRule="auto"/>
              <w:rPr>
                <w:noProof/>
                <w:sz w:val="18"/>
                <w:szCs w:val="18"/>
                <w:lang w:eastAsia="en-NZ"/>
              </w:rPr>
            </w:pPr>
          </w:p>
        </w:tc>
        <w:tc>
          <w:tcPr>
            <w:tcW w:w="0" w:type="auto"/>
          </w:tcPr>
          <w:p w14:paraId="3D5104F9" w14:textId="77777777" w:rsidR="008F0DD5" w:rsidRPr="00760CAB" w:rsidRDefault="008F0DD5" w:rsidP="00B73BC0">
            <w:pPr>
              <w:spacing w:after="0" w:line="240" w:lineRule="auto"/>
              <w:rPr>
                <w:noProof/>
                <w:sz w:val="18"/>
                <w:szCs w:val="18"/>
                <w:lang w:eastAsia="en-NZ"/>
              </w:rPr>
            </w:pPr>
          </w:p>
        </w:tc>
      </w:tr>
    </w:tbl>
    <w:p w14:paraId="5F87F67F" w14:textId="2FDC7E40" w:rsidR="008F0DD5" w:rsidRDefault="008F0DD5" w:rsidP="008F0DD5">
      <w:pPr>
        <w:spacing w:after="0" w:line="240" w:lineRule="auto"/>
        <w:jc w:val="both"/>
        <w:rPr>
          <w:noProof/>
          <w:lang w:eastAsia="en-NZ"/>
        </w:rPr>
      </w:pPr>
    </w:p>
    <w:p w14:paraId="38E41A18" w14:textId="5D6C6AB2" w:rsidR="00CB44FA" w:rsidRDefault="00CB44FA" w:rsidP="008F0DD5">
      <w:pPr>
        <w:spacing w:after="0" w:line="240" w:lineRule="auto"/>
        <w:jc w:val="both"/>
        <w:rPr>
          <w:noProof/>
          <w:lang w:eastAsia="en-NZ"/>
        </w:rPr>
      </w:pPr>
    </w:p>
    <w:p w14:paraId="23461A30" w14:textId="1AA29C1D" w:rsidR="00CB44FA" w:rsidRDefault="00CB44FA" w:rsidP="008F0DD5">
      <w:pPr>
        <w:spacing w:after="0" w:line="240" w:lineRule="auto"/>
        <w:jc w:val="both"/>
        <w:rPr>
          <w:noProof/>
          <w:lang w:eastAsia="en-NZ"/>
        </w:rPr>
      </w:pPr>
    </w:p>
    <w:p w14:paraId="6B4BD083" w14:textId="2F163346" w:rsidR="00CB44FA" w:rsidRDefault="00CB44FA" w:rsidP="008F0DD5">
      <w:pPr>
        <w:spacing w:after="0" w:line="240" w:lineRule="auto"/>
        <w:jc w:val="both"/>
        <w:rPr>
          <w:noProof/>
          <w:lang w:eastAsia="en-NZ"/>
        </w:rPr>
      </w:pPr>
    </w:p>
    <w:p w14:paraId="01B9CD1D" w14:textId="3240B273" w:rsidR="00CB44FA" w:rsidRDefault="00CB44FA" w:rsidP="008F0DD5">
      <w:pPr>
        <w:spacing w:after="0" w:line="240" w:lineRule="auto"/>
        <w:jc w:val="both"/>
        <w:rPr>
          <w:noProof/>
          <w:lang w:eastAsia="en-NZ"/>
        </w:rPr>
      </w:pPr>
    </w:p>
    <w:p w14:paraId="770AB86C" w14:textId="7FEF1415" w:rsidR="00CB44FA" w:rsidRDefault="00CB44FA" w:rsidP="008F0DD5">
      <w:pPr>
        <w:spacing w:after="0" w:line="240" w:lineRule="auto"/>
        <w:jc w:val="both"/>
        <w:rPr>
          <w:noProof/>
          <w:lang w:eastAsia="en-NZ"/>
        </w:rPr>
      </w:pPr>
    </w:p>
    <w:p w14:paraId="11E26C15" w14:textId="7253DCAC" w:rsidR="00CB44FA" w:rsidRDefault="00CB44FA" w:rsidP="008F0DD5">
      <w:pPr>
        <w:spacing w:after="0" w:line="240" w:lineRule="auto"/>
        <w:jc w:val="both"/>
        <w:rPr>
          <w:noProof/>
          <w:lang w:eastAsia="en-NZ"/>
        </w:rPr>
      </w:pPr>
    </w:p>
    <w:p w14:paraId="1645B264" w14:textId="69C1ADD6" w:rsidR="00CB44FA" w:rsidRDefault="00CB44FA" w:rsidP="008F0DD5">
      <w:pPr>
        <w:spacing w:after="0" w:line="240" w:lineRule="auto"/>
        <w:jc w:val="both"/>
        <w:rPr>
          <w:noProof/>
          <w:lang w:eastAsia="en-NZ"/>
        </w:rPr>
      </w:pPr>
    </w:p>
    <w:p w14:paraId="4636D12B" w14:textId="2D0991C3" w:rsidR="00CB44FA" w:rsidRDefault="00CB44FA" w:rsidP="008F0DD5">
      <w:pPr>
        <w:spacing w:after="0" w:line="240" w:lineRule="auto"/>
        <w:jc w:val="both"/>
        <w:rPr>
          <w:noProof/>
          <w:lang w:eastAsia="en-NZ"/>
        </w:rPr>
      </w:pPr>
    </w:p>
    <w:p w14:paraId="6329A41A" w14:textId="7F0A328E" w:rsidR="00CB44FA" w:rsidRDefault="00CB44FA" w:rsidP="008F0DD5">
      <w:pPr>
        <w:spacing w:after="0" w:line="240" w:lineRule="auto"/>
        <w:jc w:val="both"/>
        <w:rPr>
          <w:noProof/>
          <w:lang w:eastAsia="en-NZ"/>
        </w:rPr>
      </w:pPr>
    </w:p>
    <w:p w14:paraId="21C3D55B" w14:textId="05BC2B2A" w:rsidR="0091517B" w:rsidRDefault="0091517B" w:rsidP="008F0DD5">
      <w:pPr>
        <w:spacing w:after="0" w:line="240" w:lineRule="auto"/>
        <w:jc w:val="both"/>
        <w:rPr>
          <w:noProof/>
          <w:lang w:eastAsia="en-NZ"/>
        </w:rPr>
      </w:pPr>
    </w:p>
    <w:p w14:paraId="1ED08C0E" w14:textId="77777777" w:rsidR="0091517B" w:rsidRDefault="0091517B" w:rsidP="008F0DD5">
      <w:pPr>
        <w:spacing w:after="0" w:line="240" w:lineRule="auto"/>
        <w:jc w:val="both"/>
        <w:rPr>
          <w:noProof/>
          <w:lang w:eastAsia="en-NZ"/>
        </w:rPr>
      </w:pPr>
    </w:p>
    <w:p w14:paraId="2711C224" w14:textId="5581CAC4" w:rsidR="00CF1CA1" w:rsidRDefault="00CF1CA1" w:rsidP="00CF1CA1">
      <w:pPr>
        <w:spacing w:after="0" w:line="240" w:lineRule="auto"/>
        <w:jc w:val="both"/>
        <w:rPr>
          <w:noProof/>
          <w:lang w:eastAsia="en-NZ"/>
        </w:rPr>
      </w:pPr>
      <w:r w:rsidRPr="00B14FC6">
        <w:rPr>
          <w:b/>
          <w:bCs/>
          <w:noProof/>
          <w:lang w:eastAsia="en-NZ"/>
        </w:rPr>
        <w:t xml:space="preserve">Appendix </w:t>
      </w:r>
      <w:r>
        <w:rPr>
          <w:b/>
          <w:bCs/>
          <w:noProof/>
          <w:lang w:eastAsia="en-NZ"/>
        </w:rPr>
        <w:t>4</w:t>
      </w:r>
      <w:r w:rsidRPr="00B14FC6">
        <w:rPr>
          <w:b/>
          <w:bCs/>
          <w:noProof/>
          <w:lang w:eastAsia="en-NZ"/>
        </w:rPr>
        <w:t>.</w:t>
      </w:r>
      <w:r>
        <w:rPr>
          <w:noProof/>
          <w:lang w:eastAsia="en-NZ"/>
        </w:rPr>
        <w:t xml:space="preserve"> References citing finds of </w:t>
      </w:r>
      <w:r w:rsidRPr="00B14FC6">
        <w:rPr>
          <w:b/>
          <w:bCs/>
          <w:noProof/>
          <w:lang w:eastAsia="en-NZ"/>
        </w:rPr>
        <w:t>Huruiki</w:t>
      </w:r>
      <w:r>
        <w:rPr>
          <w:noProof/>
          <w:lang w:eastAsia="en-NZ"/>
        </w:rPr>
        <w:t xml:space="preserve"> obsidian, assigned using X-ray fluoresence, within Te Tai Tokerau (Arabic numerals) and beyond Te Tai Tokerau (alphabetic), together with likely era.</w:t>
      </w:r>
      <w:r w:rsidR="00D53450" w:rsidRPr="00D53450">
        <w:rPr>
          <w:noProof/>
          <w:lang w:eastAsia="en-NZ"/>
        </w:rPr>
        <w:t xml:space="preserve"> </w:t>
      </w:r>
      <w:r w:rsidR="005C1C99">
        <w:rPr>
          <w:noProof/>
          <w:lang w:eastAsia="en-NZ"/>
        </w:rPr>
        <w:t xml:space="preserve">Indicative age </w:t>
      </w:r>
      <w:r w:rsidR="00D53450">
        <w:rPr>
          <w:noProof/>
          <w:lang w:eastAsia="en-NZ"/>
        </w:rPr>
        <w:t xml:space="preserve">is </w:t>
      </w:r>
      <w:r w:rsidR="00D53450" w:rsidRPr="004951BA">
        <w:rPr>
          <w:noProof/>
          <w:lang w:eastAsia="en-NZ"/>
        </w:rPr>
        <w:t xml:space="preserve">the date-range/period </w:t>
      </w:r>
      <w:r w:rsidR="00D53450" w:rsidRPr="004211E3">
        <w:rPr>
          <w:noProof/>
          <w:lang w:eastAsia="en-NZ"/>
        </w:rPr>
        <w:t xml:space="preserve">of </w:t>
      </w:r>
      <w:r w:rsidR="00D53450">
        <w:rPr>
          <w:noProof/>
          <w:lang w:eastAsia="en-NZ"/>
        </w:rPr>
        <w:t xml:space="preserve">the </w:t>
      </w:r>
      <w:r w:rsidR="00D53450" w:rsidRPr="004211E3">
        <w:rPr>
          <w:noProof/>
          <w:lang w:eastAsia="en-NZ"/>
        </w:rPr>
        <w:t>layer</w:t>
      </w:r>
      <w:r w:rsidR="00D53450">
        <w:rPr>
          <w:noProof/>
          <w:lang w:eastAsia="en-NZ"/>
        </w:rPr>
        <w:t>,</w:t>
      </w:r>
      <w:r w:rsidR="00D53450" w:rsidRPr="004211E3">
        <w:rPr>
          <w:noProof/>
          <w:lang w:eastAsia="en-NZ"/>
        </w:rPr>
        <w:t xml:space="preserve"> </w:t>
      </w:r>
      <w:r w:rsidR="00D53450">
        <w:rPr>
          <w:noProof/>
          <w:lang w:eastAsia="en-NZ"/>
        </w:rPr>
        <w:t xml:space="preserve">provided </w:t>
      </w:r>
      <w:r w:rsidR="00D53450" w:rsidRPr="004951BA">
        <w:rPr>
          <w:noProof/>
          <w:lang w:eastAsia="en-NZ"/>
        </w:rPr>
        <w:t>by the author(s)</w:t>
      </w:r>
      <w:r w:rsidR="00D53450">
        <w:rPr>
          <w:noProof/>
          <w:lang w:eastAsia="en-NZ"/>
        </w:rPr>
        <w:t xml:space="preserve">, </w:t>
      </w:r>
      <w:r w:rsidR="00D53450" w:rsidRPr="004211E3">
        <w:rPr>
          <w:noProof/>
          <w:lang w:eastAsia="en-NZ"/>
        </w:rPr>
        <w:t xml:space="preserve">in which </w:t>
      </w:r>
      <w:r w:rsidR="00D53450">
        <w:rPr>
          <w:noProof/>
          <w:lang w:eastAsia="en-NZ"/>
        </w:rPr>
        <w:t xml:space="preserve">the </w:t>
      </w:r>
      <w:r w:rsidR="00D53450" w:rsidRPr="004211E3">
        <w:rPr>
          <w:noProof/>
          <w:lang w:eastAsia="en-NZ"/>
        </w:rPr>
        <w:t xml:space="preserve">item </w:t>
      </w:r>
      <w:r w:rsidR="00D53450">
        <w:rPr>
          <w:noProof/>
          <w:lang w:eastAsia="en-NZ"/>
        </w:rPr>
        <w:t xml:space="preserve">was </w:t>
      </w:r>
      <w:r w:rsidR="00D53450" w:rsidRPr="004211E3">
        <w:rPr>
          <w:noProof/>
          <w:lang w:eastAsia="en-NZ"/>
        </w:rPr>
        <w:t>located</w:t>
      </w:r>
      <w:r>
        <w:rPr>
          <w:noProof/>
          <w:lang w:eastAsia="en-NZ"/>
        </w:rPr>
        <w:t xml:space="preserve">; </w:t>
      </w:r>
      <w:r w:rsidRPr="005106E5">
        <w:rPr>
          <w:noProof/>
          <w:lang w:eastAsia="en-NZ"/>
        </w:rPr>
        <w:t>italics</w:t>
      </w:r>
      <w:r>
        <w:rPr>
          <w:noProof/>
          <w:lang w:eastAsia="en-NZ"/>
        </w:rPr>
        <w:t xml:space="preserve"> indicate undated sites from Figure 1 presumed to be pre-1500.</w:t>
      </w:r>
    </w:p>
    <w:p w14:paraId="6F51B16C" w14:textId="77777777" w:rsidR="00CF1CA1" w:rsidRDefault="00CF1CA1" w:rsidP="00CF1CA1">
      <w:pPr>
        <w:spacing w:after="0" w:line="240" w:lineRule="auto"/>
        <w:jc w:val="both"/>
        <w:rPr>
          <w:noProof/>
          <w:lang w:eastAsia="en-NZ"/>
        </w:rPr>
      </w:pPr>
    </w:p>
    <w:tbl>
      <w:tblPr>
        <w:tblStyle w:val="TableGrid"/>
        <w:tblW w:w="0" w:type="auto"/>
        <w:tblLook w:val="04A0" w:firstRow="1" w:lastRow="0" w:firstColumn="1" w:lastColumn="0" w:noHBand="0" w:noVBand="1"/>
      </w:tblPr>
      <w:tblGrid>
        <w:gridCol w:w="1897"/>
        <w:gridCol w:w="1464"/>
        <w:gridCol w:w="1737"/>
        <w:gridCol w:w="1843"/>
        <w:gridCol w:w="2075"/>
      </w:tblGrid>
      <w:tr w:rsidR="00CF1CA1" w14:paraId="09313867" w14:textId="77777777" w:rsidTr="008B4927">
        <w:tc>
          <w:tcPr>
            <w:tcW w:w="0" w:type="auto"/>
          </w:tcPr>
          <w:p w14:paraId="2C106DFA" w14:textId="77777777" w:rsidR="00CF1CA1" w:rsidRDefault="00CF1CA1" w:rsidP="008B4927">
            <w:pPr>
              <w:spacing w:after="0" w:line="240" w:lineRule="auto"/>
              <w:rPr>
                <w:noProof/>
                <w:lang w:eastAsia="en-NZ"/>
              </w:rPr>
            </w:pPr>
          </w:p>
        </w:tc>
        <w:tc>
          <w:tcPr>
            <w:tcW w:w="3255" w:type="dxa"/>
            <w:gridSpan w:val="2"/>
          </w:tcPr>
          <w:p w14:paraId="0D57DF79" w14:textId="77777777" w:rsidR="00CF1CA1" w:rsidRPr="00193E0A" w:rsidRDefault="00CF1CA1" w:rsidP="008B4927">
            <w:pPr>
              <w:spacing w:after="0" w:line="240" w:lineRule="auto"/>
              <w:rPr>
                <w:b/>
                <w:bCs/>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1843" w:type="dxa"/>
          </w:tcPr>
          <w:p w14:paraId="7F24DBA7" w14:textId="6F4CAE99" w:rsidR="00CF1CA1" w:rsidRPr="00193E0A" w:rsidRDefault="00CF1CA1" w:rsidP="008B4927">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2075" w:type="dxa"/>
          </w:tcPr>
          <w:p w14:paraId="440B866F" w14:textId="77777777" w:rsidR="00CF1CA1" w:rsidRPr="00193E0A" w:rsidRDefault="00CF1CA1" w:rsidP="008B4927">
            <w:pPr>
              <w:spacing w:after="0" w:line="240" w:lineRule="auto"/>
              <w:rPr>
                <w:b/>
                <w:bCs/>
                <w:sz w:val="18"/>
                <w:szCs w:val="18"/>
              </w:rPr>
            </w:pPr>
            <w:r>
              <w:rPr>
                <w:b/>
                <w:bCs/>
                <w:sz w:val="18"/>
                <w:szCs w:val="18"/>
              </w:rPr>
              <w:t>Location</w:t>
            </w:r>
          </w:p>
        </w:tc>
      </w:tr>
      <w:tr w:rsidR="00CF1CA1" w14:paraId="19A7B77A" w14:textId="77777777" w:rsidTr="008B4927">
        <w:tc>
          <w:tcPr>
            <w:tcW w:w="0" w:type="auto"/>
          </w:tcPr>
          <w:p w14:paraId="404D865C" w14:textId="77777777" w:rsidR="00CF1CA1" w:rsidRDefault="00CF1CA1" w:rsidP="008B4927">
            <w:pPr>
              <w:spacing w:after="0" w:line="240" w:lineRule="auto"/>
              <w:rPr>
                <w:noProof/>
                <w:lang w:eastAsia="en-NZ"/>
              </w:rPr>
            </w:pPr>
          </w:p>
        </w:tc>
        <w:tc>
          <w:tcPr>
            <w:tcW w:w="0" w:type="auto"/>
          </w:tcPr>
          <w:p w14:paraId="79284113" w14:textId="6BD304E9" w:rsidR="00CF1CA1" w:rsidRPr="00193E0A" w:rsidRDefault="005C1C99" w:rsidP="008B4927">
            <w:pPr>
              <w:spacing w:after="0" w:line="240" w:lineRule="auto"/>
              <w:rPr>
                <w:b/>
                <w:bCs/>
                <w:sz w:val="18"/>
                <w:szCs w:val="18"/>
              </w:rPr>
            </w:pPr>
            <w:r>
              <w:rPr>
                <w:b/>
                <w:bCs/>
                <w:sz w:val="18"/>
                <w:szCs w:val="18"/>
              </w:rPr>
              <w:t>Indicative a</w:t>
            </w:r>
            <w:r w:rsidR="00CF1CA1">
              <w:rPr>
                <w:b/>
                <w:bCs/>
                <w:sz w:val="18"/>
                <w:szCs w:val="18"/>
              </w:rPr>
              <w:t>ge</w:t>
            </w:r>
            <w:r w:rsidR="00CF1CA1" w:rsidRPr="00193E0A">
              <w:rPr>
                <w:b/>
                <w:bCs/>
                <w:sz w:val="18"/>
                <w:szCs w:val="18"/>
              </w:rPr>
              <w:t xml:space="preserve"> (page)</w:t>
            </w:r>
          </w:p>
        </w:tc>
        <w:tc>
          <w:tcPr>
            <w:tcW w:w="1737" w:type="dxa"/>
          </w:tcPr>
          <w:p w14:paraId="185564F3" w14:textId="77777777" w:rsidR="00CF1CA1" w:rsidRPr="00193E0A" w:rsidRDefault="00CF1CA1" w:rsidP="008B4927">
            <w:pPr>
              <w:spacing w:after="0" w:line="240" w:lineRule="auto"/>
              <w:rPr>
                <w:b/>
                <w:bCs/>
                <w:sz w:val="18"/>
                <w:szCs w:val="18"/>
              </w:rPr>
            </w:pPr>
            <w:r w:rsidRPr="00193E0A">
              <w:rPr>
                <w:b/>
                <w:bCs/>
                <w:sz w:val="18"/>
                <w:szCs w:val="18"/>
              </w:rPr>
              <w:t>Method</w:t>
            </w:r>
            <w:r>
              <w:rPr>
                <w:b/>
                <w:bCs/>
                <w:sz w:val="18"/>
                <w:szCs w:val="18"/>
              </w:rPr>
              <w:t xml:space="preserve"> (page)</w:t>
            </w:r>
          </w:p>
        </w:tc>
        <w:tc>
          <w:tcPr>
            <w:tcW w:w="1843" w:type="dxa"/>
          </w:tcPr>
          <w:p w14:paraId="1F0E7940" w14:textId="177282DE" w:rsidR="00CF1CA1" w:rsidRPr="00193E0A" w:rsidRDefault="00CF1CA1" w:rsidP="008B4927">
            <w:pPr>
              <w:spacing w:after="0" w:line="240" w:lineRule="auto"/>
              <w:rPr>
                <w:b/>
                <w:bCs/>
                <w:sz w:val="18"/>
                <w:szCs w:val="18"/>
              </w:rPr>
            </w:pPr>
            <w:r w:rsidRPr="00193E0A">
              <w:rPr>
                <w:b/>
                <w:bCs/>
                <w:sz w:val="18"/>
                <w:szCs w:val="18"/>
              </w:rPr>
              <w:t>Method (page)</w:t>
            </w:r>
          </w:p>
        </w:tc>
        <w:tc>
          <w:tcPr>
            <w:tcW w:w="2075" w:type="dxa"/>
          </w:tcPr>
          <w:p w14:paraId="094E3DDB" w14:textId="77777777" w:rsidR="00CF1CA1" w:rsidRPr="00193E0A" w:rsidRDefault="00CF1CA1" w:rsidP="008B4927">
            <w:pPr>
              <w:spacing w:after="0" w:line="240" w:lineRule="auto"/>
              <w:rPr>
                <w:b/>
                <w:bCs/>
                <w:sz w:val="18"/>
                <w:szCs w:val="18"/>
              </w:rPr>
            </w:pPr>
          </w:p>
        </w:tc>
      </w:tr>
      <w:tr w:rsidR="00CF1CA1" w14:paraId="157DEA97" w14:textId="77777777" w:rsidTr="008B4927">
        <w:tc>
          <w:tcPr>
            <w:tcW w:w="0" w:type="auto"/>
          </w:tcPr>
          <w:p w14:paraId="523690A5" w14:textId="77777777" w:rsidR="00CF1CA1" w:rsidRPr="00036994" w:rsidRDefault="00CF1CA1" w:rsidP="008B4927">
            <w:pPr>
              <w:spacing w:after="0" w:line="240" w:lineRule="auto"/>
              <w:rPr>
                <w:rFonts w:cstheme="minorHAnsi"/>
                <w:i/>
                <w:iCs/>
                <w:noProof/>
                <w:sz w:val="18"/>
                <w:szCs w:val="18"/>
                <w:lang w:eastAsia="en-NZ"/>
              </w:rPr>
            </w:pPr>
            <w:r w:rsidRPr="00036994">
              <w:rPr>
                <w:rFonts w:cstheme="minorHAnsi"/>
                <w:i/>
                <w:iCs/>
                <w:noProof/>
                <w:sz w:val="18"/>
                <w:szCs w:val="18"/>
                <w:lang w:eastAsia="en-NZ"/>
              </w:rPr>
              <w:t>1, Moore (2012:22-24)</w:t>
            </w:r>
          </w:p>
        </w:tc>
        <w:tc>
          <w:tcPr>
            <w:tcW w:w="0" w:type="auto"/>
          </w:tcPr>
          <w:p w14:paraId="1257F52B" w14:textId="77777777" w:rsidR="00CF1CA1" w:rsidRPr="00036994" w:rsidRDefault="00CF1CA1" w:rsidP="008B4927">
            <w:pPr>
              <w:spacing w:after="0" w:line="240" w:lineRule="auto"/>
              <w:rPr>
                <w:i/>
                <w:iCs/>
                <w:sz w:val="18"/>
                <w:szCs w:val="18"/>
              </w:rPr>
            </w:pPr>
            <w:r w:rsidRPr="00036994">
              <w:rPr>
                <w:i/>
                <w:iCs/>
                <w:sz w:val="18"/>
                <w:szCs w:val="18"/>
              </w:rPr>
              <w:t>?</w:t>
            </w:r>
          </w:p>
        </w:tc>
        <w:tc>
          <w:tcPr>
            <w:tcW w:w="1737" w:type="dxa"/>
          </w:tcPr>
          <w:p w14:paraId="53652353" w14:textId="77777777" w:rsidR="00CF1CA1" w:rsidRPr="00036994" w:rsidRDefault="00CF1CA1" w:rsidP="008B4927">
            <w:pPr>
              <w:spacing w:after="0" w:line="240" w:lineRule="auto"/>
              <w:rPr>
                <w:i/>
                <w:iCs/>
                <w:sz w:val="18"/>
                <w:szCs w:val="18"/>
              </w:rPr>
            </w:pPr>
            <w:r w:rsidRPr="00036994">
              <w:rPr>
                <w:i/>
                <w:iCs/>
                <w:sz w:val="18"/>
                <w:szCs w:val="18"/>
              </w:rPr>
              <w:t>-</w:t>
            </w:r>
          </w:p>
        </w:tc>
        <w:tc>
          <w:tcPr>
            <w:tcW w:w="1843" w:type="dxa"/>
          </w:tcPr>
          <w:p w14:paraId="6A090389" w14:textId="77777777" w:rsidR="00CF1CA1" w:rsidRPr="00036994" w:rsidRDefault="00CF1CA1" w:rsidP="008B4927">
            <w:pPr>
              <w:spacing w:after="0" w:line="240" w:lineRule="auto"/>
              <w:rPr>
                <w:i/>
                <w:iCs/>
                <w:sz w:val="18"/>
                <w:szCs w:val="18"/>
              </w:rPr>
            </w:pPr>
            <w:r w:rsidRPr="00036994">
              <w:rPr>
                <w:i/>
                <w:iCs/>
                <w:sz w:val="18"/>
                <w:szCs w:val="18"/>
              </w:rPr>
              <w:t>XRF (22)</w:t>
            </w:r>
          </w:p>
        </w:tc>
        <w:tc>
          <w:tcPr>
            <w:tcW w:w="2075" w:type="dxa"/>
          </w:tcPr>
          <w:p w14:paraId="76D99D8C" w14:textId="77777777" w:rsidR="00CF1CA1" w:rsidRPr="00036994" w:rsidRDefault="00CF1CA1" w:rsidP="008B4927">
            <w:pPr>
              <w:spacing w:after="0" w:line="240" w:lineRule="auto"/>
              <w:rPr>
                <w:i/>
                <w:iCs/>
                <w:sz w:val="18"/>
                <w:szCs w:val="18"/>
              </w:rPr>
            </w:pPr>
            <w:r w:rsidRPr="00036994">
              <w:rPr>
                <w:i/>
                <w:iCs/>
                <w:sz w:val="18"/>
                <w:szCs w:val="18"/>
              </w:rPr>
              <w:t>Waikuku Bch</w:t>
            </w:r>
          </w:p>
        </w:tc>
      </w:tr>
      <w:tr w:rsidR="00CF1CA1" w14:paraId="55957C33" w14:textId="77777777" w:rsidTr="008B4927">
        <w:tc>
          <w:tcPr>
            <w:tcW w:w="0" w:type="auto"/>
            <w:shd w:val="clear" w:color="auto" w:fill="E7E6E6" w:themeFill="background2"/>
          </w:tcPr>
          <w:p w14:paraId="1A9D5788" w14:textId="77777777" w:rsidR="00CF1CA1" w:rsidRPr="00E56E1B" w:rsidRDefault="00CF1CA1" w:rsidP="008B4927">
            <w:pPr>
              <w:spacing w:after="0" w:line="240" w:lineRule="auto"/>
              <w:rPr>
                <w:rFonts w:cstheme="minorHAnsi"/>
                <w:noProof/>
                <w:sz w:val="18"/>
                <w:szCs w:val="18"/>
                <w:lang w:eastAsia="en-NZ"/>
              </w:rPr>
            </w:pPr>
            <w:r w:rsidRPr="00E56E1B">
              <w:rPr>
                <w:rFonts w:cstheme="minorHAnsi"/>
                <w:noProof/>
                <w:sz w:val="18"/>
                <w:szCs w:val="18"/>
                <w:lang w:eastAsia="en-NZ"/>
              </w:rPr>
              <w:t>2, Moore &amp; Coster (201</w:t>
            </w:r>
            <w:r>
              <w:rPr>
                <w:rFonts w:cstheme="minorHAnsi"/>
                <w:noProof/>
                <w:sz w:val="18"/>
                <w:szCs w:val="18"/>
                <w:lang w:eastAsia="en-NZ"/>
              </w:rPr>
              <w:t>5</w:t>
            </w:r>
            <w:r w:rsidRPr="00E56E1B">
              <w:rPr>
                <w:rFonts w:cstheme="minorHAnsi"/>
                <w:noProof/>
                <w:sz w:val="18"/>
                <w:szCs w:val="18"/>
                <w:lang w:eastAsia="en-NZ"/>
              </w:rPr>
              <w:t>:8)</w:t>
            </w:r>
          </w:p>
        </w:tc>
        <w:tc>
          <w:tcPr>
            <w:tcW w:w="0" w:type="auto"/>
            <w:shd w:val="clear" w:color="auto" w:fill="E7E6E6" w:themeFill="background2"/>
          </w:tcPr>
          <w:p w14:paraId="2133CA7C" w14:textId="77777777" w:rsidR="00CF1CA1" w:rsidRPr="00EB70D2" w:rsidRDefault="00CF1CA1" w:rsidP="008B4927">
            <w:pPr>
              <w:spacing w:after="0" w:line="240" w:lineRule="auto"/>
              <w:rPr>
                <w:sz w:val="18"/>
                <w:szCs w:val="18"/>
              </w:rPr>
            </w:pPr>
            <w:r>
              <w:rPr>
                <w:sz w:val="18"/>
                <w:szCs w:val="18"/>
              </w:rPr>
              <w:t>Late 15</w:t>
            </w:r>
            <w:r w:rsidRPr="00FA18BF">
              <w:rPr>
                <w:sz w:val="18"/>
                <w:szCs w:val="18"/>
                <w:vertAlign w:val="superscript"/>
              </w:rPr>
              <w:t>th</w:t>
            </w:r>
            <w:r>
              <w:rPr>
                <w:sz w:val="18"/>
                <w:szCs w:val="18"/>
              </w:rPr>
              <w:t xml:space="preserve"> to 18</w:t>
            </w:r>
            <w:r w:rsidRPr="00FA18BF">
              <w:rPr>
                <w:sz w:val="18"/>
                <w:szCs w:val="18"/>
                <w:vertAlign w:val="superscript"/>
              </w:rPr>
              <w:t>th</w:t>
            </w:r>
            <w:r>
              <w:rPr>
                <w:sz w:val="18"/>
                <w:szCs w:val="18"/>
              </w:rPr>
              <w:t xml:space="preserve"> century (1)</w:t>
            </w:r>
          </w:p>
        </w:tc>
        <w:tc>
          <w:tcPr>
            <w:tcW w:w="1737" w:type="dxa"/>
            <w:shd w:val="clear" w:color="auto" w:fill="E7E6E6" w:themeFill="background2"/>
          </w:tcPr>
          <w:p w14:paraId="5AEBB4DD" w14:textId="77777777" w:rsidR="00CF1CA1" w:rsidRDefault="00CF1CA1" w:rsidP="008B4927">
            <w:pPr>
              <w:spacing w:after="0" w:line="240" w:lineRule="auto"/>
              <w:rPr>
                <w:sz w:val="18"/>
                <w:szCs w:val="18"/>
              </w:rPr>
            </w:pPr>
            <w:r>
              <w:rPr>
                <w:sz w:val="18"/>
                <w:szCs w:val="18"/>
              </w:rPr>
              <w:t>Radiocarbon (4)</w:t>
            </w:r>
          </w:p>
        </w:tc>
        <w:tc>
          <w:tcPr>
            <w:tcW w:w="1843" w:type="dxa"/>
            <w:shd w:val="clear" w:color="auto" w:fill="E7E6E6" w:themeFill="background2"/>
          </w:tcPr>
          <w:p w14:paraId="1F865682" w14:textId="77777777" w:rsidR="00CF1CA1" w:rsidRPr="00EB70D2" w:rsidRDefault="00CF1CA1" w:rsidP="008B4927">
            <w:pPr>
              <w:spacing w:after="0" w:line="240" w:lineRule="auto"/>
              <w:rPr>
                <w:sz w:val="18"/>
                <w:szCs w:val="18"/>
              </w:rPr>
            </w:pPr>
            <w:r>
              <w:rPr>
                <w:sz w:val="18"/>
                <w:szCs w:val="18"/>
              </w:rPr>
              <w:t>XRF (8,11)</w:t>
            </w:r>
          </w:p>
        </w:tc>
        <w:tc>
          <w:tcPr>
            <w:tcW w:w="2075" w:type="dxa"/>
            <w:shd w:val="clear" w:color="auto" w:fill="E7E6E6" w:themeFill="background2"/>
          </w:tcPr>
          <w:p w14:paraId="7FB172FE" w14:textId="77777777" w:rsidR="00CF1CA1" w:rsidRPr="00EB70D2" w:rsidRDefault="00CF1CA1" w:rsidP="008B4927">
            <w:pPr>
              <w:spacing w:after="0" w:line="240" w:lineRule="auto"/>
              <w:rPr>
                <w:sz w:val="18"/>
                <w:szCs w:val="18"/>
              </w:rPr>
            </w:pPr>
            <w:r>
              <w:rPr>
                <w:sz w:val="18"/>
                <w:szCs w:val="18"/>
              </w:rPr>
              <w:t>Ninety Mile Bch</w:t>
            </w:r>
          </w:p>
        </w:tc>
      </w:tr>
      <w:tr w:rsidR="00CF1CA1" w14:paraId="73FAE786" w14:textId="77777777" w:rsidTr="008B4927">
        <w:tc>
          <w:tcPr>
            <w:tcW w:w="0" w:type="auto"/>
            <w:shd w:val="clear" w:color="auto" w:fill="AEAAAA" w:themeFill="background2" w:themeFillShade="BF"/>
          </w:tcPr>
          <w:p w14:paraId="62CA892A" w14:textId="77777777" w:rsidR="00CF1CA1" w:rsidRPr="00E56E1B" w:rsidRDefault="00CF1CA1" w:rsidP="008B4927">
            <w:pPr>
              <w:spacing w:after="0" w:line="240" w:lineRule="auto"/>
              <w:rPr>
                <w:rFonts w:cstheme="minorHAnsi"/>
                <w:noProof/>
                <w:sz w:val="18"/>
                <w:szCs w:val="18"/>
                <w:lang w:eastAsia="en-NZ"/>
              </w:rPr>
            </w:pPr>
            <w:r w:rsidRPr="00E56E1B">
              <w:rPr>
                <w:rFonts w:cstheme="minorHAnsi"/>
                <w:noProof/>
                <w:sz w:val="18"/>
                <w:szCs w:val="18"/>
                <w:lang w:eastAsia="en-NZ"/>
              </w:rPr>
              <w:t>3, Phillipps et al. (2016:113,118)</w:t>
            </w:r>
          </w:p>
        </w:tc>
        <w:tc>
          <w:tcPr>
            <w:tcW w:w="0" w:type="auto"/>
            <w:shd w:val="clear" w:color="auto" w:fill="AEAAAA" w:themeFill="background2" w:themeFillShade="BF"/>
          </w:tcPr>
          <w:p w14:paraId="0EFD0BE5" w14:textId="77777777" w:rsidR="00CF1CA1" w:rsidRPr="00EB70D2" w:rsidRDefault="00CF1CA1" w:rsidP="008B4927">
            <w:pPr>
              <w:spacing w:after="0" w:line="240" w:lineRule="auto"/>
              <w:rPr>
                <w:sz w:val="18"/>
                <w:szCs w:val="18"/>
              </w:rPr>
            </w:pPr>
            <w:r>
              <w:rPr>
                <w:sz w:val="18"/>
                <w:szCs w:val="18"/>
              </w:rPr>
              <w:t>~</w:t>
            </w:r>
            <w:r w:rsidRPr="007D19EF">
              <w:rPr>
                <w:sz w:val="18"/>
                <w:szCs w:val="18"/>
              </w:rPr>
              <w:t>late 14th century</w:t>
            </w:r>
            <w:r>
              <w:rPr>
                <w:sz w:val="18"/>
                <w:szCs w:val="18"/>
              </w:rPr>
              <w:t xml:space="preserve"> (107)</w:t>
            </w:r>
          </w:p>
        </w:tc>
        <w:tc>
          <w:tcPr>
            <w:tcW w:w="1737" w:type="dxa"/>
            <w:shd w:val="clear" w:color="auto" w:fill="AEAAAA" w:themeFill="background2" w:themeFillShade="BF"/>
          </w:tcPr>
          <w:p w14:paraId="1CBDF86E" w14:textId="77777777" w:rsidR="00CF1CA1" w:rsidRDefault="00CF1CA1" w:rsidP="008B4927">
            <w:pPr>
              <w:spacing w:after="0" w:line="240" w:lineRule="auto"/>
              <w:rPr>
                <w:sz w:val="18"/>
                <w:szCs w:val="18"/>
              </w:rPr>
            </w:pPr>
            <w:r>
              <w:rPr>
                <w:sz w:val="18"/>
                <w:szCs w:val="18"/>
              </w:rPr>
              <w:t>Radiocarbon (in Allen 2006:50)</w:t>
            </w:r>
          </w:p>
        </w:tc>
        <w:tc>
          <w:tcPr>
            <w:tcW w:w="1843" w:type="dxa"/>
            <w:shd w:val="clear" w:color="auto" w:fill="AEAAAA" w:themeFill="background2" w:themeFillShade="BF"/>
          </w:tcPr>
          <w:p w14:paraId="3EF05C31" w14:textId="77777777" w:rsidR="00CF1CA1" w:rsidRPr="00EB70D2" w:rsidRDefault="00CF1CA1" w:rsidP="008B4927">
            <w:pPr>
              <w:spacing w:after="0" w:line="240" w:lineRule="auto"/>
              <w:rPr>
                <w:sz w:val="18"/>
                <w:szCs w:val="18"/>
              </w:rPr>
            </w:pPr>
            <w:r>
              <w:rPr>
                <w:sz w:val="18"/>
                <w:szCs w:val="18"/>
              </w:rPr>
              <w:t>XRF (108)</w:t>
            </w:r>
          </w:p>
        </w:tc>
        <w:tc>
          <w:tcPr>
            <w:tcW w:w="2075" w:type="dxa"/>
            <w:shd w:val="clear" w:color="auto" w:fill="AEAAAA" w:themeFill="background2" w:themeFillShade="BF"/>
          </w:tcPr>
          <w:p w14:paraId="260DA18A" w14:textId="77777777" w:rsidR="00CF1CA1" w:rsidRPr="00EB70D2" w:rsidRDefault="00CF1CA1" w:rsidP="008B4927">
            <w:pPr>
              <w:spacing w:after="0" w:line="240" w:lineRule="auto"/>
              <w:rPr>
                <w:sz w:val="18"/>
                <w:szCs w:val="18"/>
              </w:rPr>
            </w:pPr>
            <w:r>
              <w:rPr>
                <w:sz w:val="18"/>
                <w:szCs w:val="18"/>
              </w:rPr>
              <w:t>Tauroa Point</w:t>
            </w:r>
          </w:p>
        </w:tc>
      </w:tr>
      <w:tr w:rsidR="00CF1CA1" w14:paraId="0D8AAB85" w14:textId="77777777" w:rsidTr="008B4927">
        <w:tc>
          <w:tcPr>
            <w:tcW w:w="0" w:type="auto"/>
          </w:tcPr>
          <w:p w14:paraId="7B90E8F3"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4</w:t>
            </w:r>
            <w:r w:rsidRPr="00E56E1B">
              <w:rPr>
                <w:rFonts w:cstheme="minorHAnsi"/>
                <w:noProof/>
                <w:sz w:val="18"/>
                <w:szCs w:val="18"/>
                <w:lang w:eastAsia="en-NZ"/>
              </w:rPr>
              <w:t xml:space="preserve">, McCoy </w:t>
            </w:r>
            <w:r>
              <w:rPr>
                <w:rFonts w:cstheme="minorHAnsi"/>
                <w:noProof/>
                <w:sz w:val="18"/>
                <w:szCs w:val="18"/>
                <w:lang w:eastAsia="en-NZ"/>
              </w:rPr>
              <w:t>et al. (2019)</w:t>
            </w:r>
          </w:p>
        </w:tc>
        <w:tc>
          <w:tcPr>
            <w:tcW w:w="0" w:type="auto"/>
          </w:tcPr>
          <w:p w14:paraId="0145BA6D" w14:textId="77777777" w:rsidR="00CF1CA1" w:rsidRPr="00EB70D2" w:rsidRDefault="00CF1CA1" w:rsidP="008B4927">
            <w:pPr>
              <w:spacing w:after="0" w:line="240" w:lineRule="auto"/>
              <w:rPr>
                <w:sz w:val="18"/>
                <w:szCs w:val="18"/>
              </w:rPr>
            </w:pPr>
            <w:r>
              <w:rPr>
                <w:sz w:val="18"/>
                <w:szCs w:val="18"/>
              </w:rPr>
              <w:t>?</w:t>
            </w:r>
          </w:p>
        </w:tc>
        <w:tc>
          <w:tcPr>
            <w:tcW w:w="1737" w:type="dxa"/>
          </w:tcPr>
          <w:p w14:paraId="6B0D9CB8" w14:textId="77777777" w:rsidR="00CF1CA1" w:rsidRDefault="00CF1CA1" w:rsidP="008B4927">
            <w:pPr>
              <w:spacing w:after="0" w:line="240" w:lineRule="auto"/>
              <w:rPr>
                <w:sz w:val="18"/>
                <w:szCs w:val="18"/>
              </w:rPr>
            </w:pPr>
            <w:r>
              <w:rPr>
                <w:sz w:val="18"/>
                <w:szCs w:val="18"/>
              </w:rPr>
              <w:t>-</w:t>
            </w:r>
          </w:p>
        </w:tc>
        <w:tc>
          <w:tcPr>
            <w:tcW w:w="1843" w:type="dxa"/>
          </w:tcPr>
          <w:p w14:paraId="044236BC" w14:textId="77777777" w:rsidR="00CF1CA1" w:rsidRPr="00EB70D2" w:rsidRDefault="00CF1CA1" w:rsidP="008B4927">
            <w:pPr>
              <w:spacing w:after="0" w:line="240" w:lineRule="auto"/>
              <w:rPr>
                <w:sz w:val="18"/>
                <w:szCs w:val="18"/>
              </w:rPr>
            </w:pPr>
            <w:r>
              <w:rPr>
                <w:sz w:val="18"/>
                <w:szCs w:val="18"/>
              </w:rPr>
              <w:t>XRF</w:t>
            </w:r>
          </w:p>
        </w:tc>
        <w:tc>
          <w:tcPr>
            <w:tcW w:w="2075" w:type="dxa"/>
          </w:tcPr>
          <w:p w14:paraId="7B3A7AEC" w14:textId="77777777" w:rsidR="00CF1CA1" w:rsidRPr="00EB70D2" w:rsidRDefault="00CF1CA1" w:rsidP="008B4927">
            <w:pPr>
              <w:spacing w:after="0" w:line="240" w:lineRule="auto"/>
              <w:rPr>
                <w:sz w:val="18"/>
                <w:szCs w:val="18"/>
              </w:rPr>
            </w:pPr>
            <w:r>
              <w:rPr>
                <w:sz w:val="18"/>
                <w:szCs w:val="18"/>
              </w:rPr>
              <w:t>Urupukapuka I</w:t>
            </w:r>
          </w:p>
        </w:tc>
      </w:tr>
      <w:tr w:rsidR="00CF1CA1" w14:paraId="7738ED91" w14:textId="77777777" w:rsidTr="008B4927">
        <w:tc>
          <w:tcPr>
            <w:tcW w:w="0" w:type="auto"/>
            <w:shd w:val="clear" w:color="auto" w:fill="E7E6E6" w:themeFill="background2"/>
          </w:tcPr>
          <w:p w14:paraId="1BE2C37E"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5</w:t>
            </w:r>
            <w:r w:rsidRPr="00E56E1B">
              <w:rPr>
                <w:rFonts w:cstheme="minorHAnsi"/>
                <w:noProof/>
                <w:sz w:val="18"/>
                <w:szCs w:val="18"/>
                <w:lang w:eastAsia="en-NZ"/>
              </w:rPr>
              <w:t xml:space="preserve">, McCoy et al. </w:t>
            </w:r>
            <w:r>
              <w:rPr>
                <w:rFonts w:cstheme="minorHAnsi"/>
                <w:noProof/>
                <w:sz w:val="18"/>
                <w:szCs w:val="18"/>
                <w:lang w:eastAsia="en-NZ"/>
              </w:rPr>
              <w:t>(</w:t>
            </w:r>
            <w:r w:rsidRPr="00E56E1B">
              <w:rPr>
                <w:rFonts w:cstheme="minorHAnsi"/>
                <w:noProof/>
                <w:sz w:val="18"/>
                <w:szCs w:val="18"/>
                <w:lang w:eastAsia="en-NZ"/>
              </w:rPr>
              <w:t>2010:</w:t>
            </w:r>
            <w:r>
              <w:rPr>
                <w:rFonts w:cstheme="minorHAnsi"/>
                <w:noProof/>
                <w:sz w:val="18"/>
                <w:szCs w:val="18"/>
                <w:lang w:eastAsia="en-NZ"/>
              </w:rPr>
              <w:t>175,178</w:t>
            </w:r>
            <w:r w:rsidRPr="00E56E1B">
              <w:rPr>
                <w:rFonts w:cstheme="minorHAnsi"/>
                <w:noProof/>
                <w:sz w:val="18"/>
                <w:szCs w:val="18"/>
                <w:lang w:eastAsia="en-NZ"/>
              </w:rPr>
              <w:t>)</w:t>
            </w:r>
          </w:p>
        </w:tc>
        <w:tc>
          <w:tcPr>
            <w:tcW w:w="0" w:type="auto"/>
            <w:shd w:val="clear" w:color="auto" w:fill="E7E6E6" w:themeFill="background2"/>
          </w:tcPr>
          <w:p w14:paraId="657278C3" w14:textId="77777777" w:rsidR="00CF1CA1" w:rsidRPr="00EB70D2" w:rsidRDefault="00CF1CA1" w:rsidP="008B4927">
            <w:pPr>
              <w:spacing w:after="0" w:line="240" w:lineRule="auto"/>
              <w:rPr>
                <w:sz w:val="18"/>
                <w:szCs w:val="18"/>
              </w:rPr>
            </w:pPr>
            <w:r>
              <w:rPr>
                <w:sz w:val="18"/>
                <w:szCs w:val="18"/>
              </w:rPr>
              <w:t>Classic Period (175)</w:t>
            </w:r>
          </w:p>
        </w:tc>
        <w:tc>
          <w:tcPr>
            <w:tcW w:w="1737" w:type="dxa"/>
            <w:shd w:val="clear" w:color="auto" w:fill="E7E6E6" w:themeFill="background2"/>
          </w:tcPr>
          <w:p w14:paraId="738FAF52" w14:textId="77777777" w:rsidR="00CF1CA1" w:rsidRDefault="00CF1CA1" w:rsidP="008B4927">
            <w:pPr>
              <w:spacing w:after="0" w:line="240" w:lineRule="auto"/>
              <w:rPr>
                <w:sz w:val="18"/>
                <w:szCs w:val="18"/>
              </w:rPr>
            </w:pPr>
            <w:r>
              <w:rPr>
                <w:sz w:val="18"/>
                <w:szCs w:val="18"/>
              </w:rPr>
              <w:t>Taxa present (175)</w:t>
            </w:r>
          </w:p>
        </w:tc>
        <w:tc>
          <w:tcPr>
            <w:tcW w:w="1843" w:type="dxa"/>
            <w:shd w:val="clear" w:color="auto" w:fill="E7E6E6" w:themeFill="background2"/>
          </w:tcPr>
          <w:p w14:paraId="6A45DEDD" w14:textId="77777777" w:rsidR="00CF1CA1" w:rsidRPr="00EB70D2" w:rsidRDefault="00CF1CA1" w:rsidP="008B4927">
            <w:pPr>
              <w:spacing w:after="0" w:line="240" w:lineRule="auto"/>
              <w:rPr>
                <w:sz w:val="18"/>
                <w:szCs w:val="18"/>
              </w:rPr>
            </w:pPr>
            <w:r>
              <w:rPr>
                <w:sz w:val="18"/>
                <w:szCs w:val="18"/>
              </w:rPr>
              <w:t>XRF (178)</w:t>
            </w:r>
          </w:p>
        </w:tc>
        <w:tc>
          <w:tcPr>
            <w:tcW w:w="2075" w:type="dxa"/>
            <w:shd w:val="clear" w:color="auto" w:fill="E7E6E6" w:themeFill="background2"/>
          </w:tcPr>
          <w:p w14:paraId="1583AAB7" w14:textId="77777777" w:rsidR="00CF1CA1" w:rsidRPr="00EB70D2" w:rsidRDefault="00CF1CA1" w:rsidP="008B4927">
            <w:pPr>
              <w:spacing w:after="0" w:line="240" w:lineRule="auto"/>
              <w:rPr>
                <w:sz w:val="18"/>
                <w:szCs w:val="18"/>
              </w:rPr>
            </w:pPr>
            <w:r>
              <w:rPr>
                <w:sz w:val="18"/>
                <w:szCs w:val="18"/>
              </w:rPr>
              <w:t>Urupukapuka I</w:t>
            </w:r>
          </w:p>
        </w:tc>
      </w:tr>
      <w:tr w:rsidR="00CF1CA1" w14:paraId="347258A2" w14:textId="77777777" w:rsidTr="008B4927">
        <w:tc>
          <w:tcPr>
            <w:tcW w:w="0" w:type="auto"/>
          </w:tcPr>
          <w:p w14:paraId="5DFED1A1"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6, McCoy et al. (2019)</w:t>
            </w:r>
          </w:p>
        </w:tc>
        <w:tc>
          <w:tcPr>
            <w:tcW w:w="0" w:type="auto"/>
          </w:tcPr>
          <w:p w14:paraId="13BCF45E" w14:textId="77777777" w:rsidR="00CF1CA1" w:rsidRDefault="00CF1CA1" w:rsidP="008B4927">
            <w:pPr>
              <w:spacing w:after="0" w:line="240" w:lineRule="auto"/>
              <w:rPr>
                <w:sz w:val="18"/>
                <w:szCs w:val="18"/>
              </w:rPr>
            </w:pPr>
            <w:r>
              <w:rPr>
                <w:sz w:val="18"/>
                <w:szCs w:val="18"/>
              </w:rPr>
              <w:t>?</w:t>
            </w:r>
          </w:p>
        </w:tc>
        <w:tc>
          <w:tcPr>
            <w:tcW w:w="1737" w:type="dxa"/>
          </w:tcPr>
          <w:p w14:paraId="52F77CAF" w14:textId="77777777" w:rsidR="00CF1CA1" w:rsidRDefault="00CF1CA1" w:rsidP="008B4927">
            <w:pPr>
              <w:spacing w:after="0" w:line="240" w:lineRule="auto"/>
              <w:rPr>
                <w:sz w:val="18"/>
                <w:szCs w:val="18"/>
              </w:rPr>
            </w:pPr>
            <w:r>
              <w:rPr>
                <w:sz w:val="18"/>
                <w:szCs w:val="18"/>
              </w:rPr>
              <w:t>-</w:t>
            </w:r>
          </w:p>
        </w:tc>
        <w:tc>
          <w:tcPr>
            <w:tcW w:w="1843" w:type="dxa"/>
          </w:tcPr>
          <w:p w14:paraId="7B772ACD" w14:textId="77777777" w:rsidR="00CF1CA1" w:rsidRDefault="00CF1CA1" w:rsidP="008B4927">
            <w:pPr>
              <w:spacing w:after="0" w:line="240" w:lineRule="auto"/>
              <w:rPr>
                <w:sz w:val="18"/>
                <w:szCs w:val="18"/>
              </w:rPr>
            </w:pPr>
            <w:r>
              <w:rPr>
                <w:sz w:val="18"/>
                <w:szCs w:val="18"/>
              </w:rPr>
              <w:t>XRF</w:t>
            </w:r>
          </w:p>
        </w:tc>
        <w:tc>
          <w:tcPr>
            <w:tcW w:w="2075" w:type="dxa"/>
          </w:tcPr>
          <w:p w14:paraId="25B1E386" w14:textId="77777777" w:rsidR="00CF1CA1" w:rsidRDefault="00CF1CA1" w:rsidP="008B4927">
            <w:pPr>
              <w:spacing w:after="0" w:line="240" w:lineRule="auto"/>
              <w:rPr>
                <w:sz w:val="18"/>
                <w:szCs w:val="18"/>
              </w:rPr>
            </w:pPr>
            <w:r>
              <w:rPr>
                <w:sz w:val="18"/>
                <w:szCs w:val="18"/>
              </w:rPr>
              <w:t>Mangahawea, Paeroa Pa</w:t>
            </w:r>
          </w:p>
        </w:tc>
      </w:tr>
      <w:tr w:rsidR="00CF1CA1" w14:paraId="45A5C79D" w14:textId="77777777" w:rsidTr="008B4927">
        <w:tc>
          <w:tcPr>
            <w:tcW w:w="0" w:type="auto"/>
          </w:tcPr>
          <w:p w14:paraId="21BF073C"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7</w:t>
            </w:r>
            <w:r w:rsidRPr="00E56E1B">
              <w:rPr>
                <w:rFonts w:cstheme="minorHAnsi"/>
                <w:noProof/>
                <w:sz w:val="18"/>
                <w:szCs w:val="18"/>
                <w:lang w:eastAsia="en-NZ"/>
              </w:rPr>
              <w:t>, Booth et al. (2018:</w:t>
            </w:r>
            <w:r>
              <w:rPr>
                <w:rFonts w:cstheme="minorHAnsi"/>
                <w:noProof/>
                <w:sz w:val="18"/>
                <w:szCs w:val="18"/>
                <w:lang w:eastAsia="en-NZ"/>
              </w:rPr>
              <w:t>15</w:t>
            </w:r>
            <w:r w:rsidRPr="00E56E1B">
              <w:rPr>
                <w:rFonts w:cstheme="minorHAnsi"/>
                <w:noProof/>
                <w:sz w:val="18"/>
                <w:szCs w:val="18"/>
                <w:lang w:eastAsia="en-NZ"/>
              </w:rPr>
              <w:t xml:space="preserve">) </w:t>
            </w:r>
          </w:p>
        </w:tc>
        <w:tc>
          <w:tcPr>
            <w:tcW w:w="0" w:type="auto"/>
          </w:tcPr>
          <w:p w14:paraId="38854E1B" w14:textId="77777777" w:rsidR="00CF1CA1" w:rsidRPr="00EB70D2" w:rsidRDefault="00CF1CA1" w:rsidP="008B4927">
            <w:pPr>
              <w:spacing w:after="0" w:line="240" w:lineRule="auto"/>
              <w:rPr>
                <w:sz w:val="18"/>
                <w:szCs w:val="18"/>
              </w:rPr>
            </w:pPr>
            <w:r>
              <w:rPr>
                <w:sz w:val="18"/>
                <w:szCs w:val="18"/>
              </w:rPr>
              <w:t>?</w:t>
            </w:r>
          </w:p>
        </w:tc>
        <w:tc>
          <w:tcPr>
            <w:tcW w:w="1737" w:type="dxa"/>
          </w:tcPr>
          <w:p w14:paraId="6D123C52" w14:textId="77777777" w:rsidR="00CF1CA1" w:rsidRDefault="00CF1CA1" w:rsidP="008B4927">
            <w:pPr>
              <w:spacing w:after="0" w:line="240" w:lineRule="auto"/>
              <w:rPr>
                <w:sz w:val="18"/>
                <w:szCs w:val="18"/>
              </w:rPr>
            </w:pPr>
            <w:r>
              <w:rPr>
                <w:sz w:val="18"/>
                <w:szCs w:val="18"/>
              </w:rPr>
              <w:t>-</w:t>
            </w:r>
          </w:p>
        </w:tc>
        <w:tc>
          <w:tcPr>
            <w:tcW w:w="1843" w:type="dxa"/>
          </w:tcPr>
          <w:p w14:paraId="6FA0FFCF" w14:textId="77777777" w:rsidR="00CF1CA1" w:rsidRPr="00EB70D2" w:rsidRDefault="00CF1CA1" w:rsidP="008B4927">
            <w:pPr>
              <w:spacing w:after="0" w:line="240" w:lineRule="auto"/>
              <w:rPr>
                <w:sz w:val="18"/>
                <w:szCs w:val="18"/>
              </w:rPr>
            </w:pPr>
            <w:r>
              <w:rPr>
                <w:sz w:val="18"/>
                <w:szCs w:val="18"/>
              </w:rPr>
              <w:t>XRF (13,15)</w:t>
            </w:r>
          </w:p>
        </w:tc>
        <w:tc>
          <w:tcPr>
            <w:tcW w:w="2075" w:type="dxa"/>
          </w:tcPr>
          <w:p w14:paraId="0E82A94E" w14:textId="2CAC75E0" w:rsidR="00CF1CA1" w:rsidRPr="00EB70D2" w:rsidRDefault="00CF1CA1" w:rsidP="008B4927">
            <w:pPr>
              <w:spacing w:after="0" w:line="240" w:lineRule="auto"/>
              <w:rPr>
                <w:sz w:val="18"/>
                <w:szCs w:val="18"/>
              </w:rPr>
            </w:pPr>
            <w:r>
              <w:rPr>
                <w:sz w:val="18"/>
                <w:szCs w:val="18"/>
              </w:rPr>
              <w:t xml:space="preserve">Bay of Islands </w:t>
            </w:r>
          </w:p>
        </w:tc>
      </w:tr>
      <w:tr w:rsidR="00CF1CA1" w14:paraId="0EF0A217" w14:textId="77777777" w:rsidTr="008B4927">
        <w:tc>
          <w:tcPr>
            <w:tcW w:w="0" w:type="auto"/>
            <w:shd w:val="clear" w:color="auto" w:fill="E7E6E6" w:themeFill="background2"/>
          </w:tcPr>
          <w:p w14:paraId="03E7A74F"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 xml:space="preserve">8, </w:t>
            </w:r>
            <w:r w:rsidRPr="00E56E1B">
              <w:rPr>
                <w:rFonts w:cstheme="minorHAnsi"/>
                <w:noProof/>
                <w:sz w:val="18"/>
                <w:szCs w:val="18"/>
                <w:lang w:eastAsia="en-NZ"/>
              </w:rPr>
              <w:t xml:space="preserve">McCoy et al. </w:t>
            </w:r>
            <w:r>
              <w:rPr>
                <w:rFonts w:cstheme="minorHAnsi"/>
                <w:noProof/>
                <w:sz w:val="18"/>
                <w:szCs w:val="18"/>
                <w:lang w:eastAsia="en-NZ"/>
              </w:rPr>
              <w:t>(</w:t>
            </w:r>
            <w:r w:rsidRPr="00E56E1B">
              <w:rPr>
                <w:rFonts w:cstheme="minorHAnsi"/>
                <w:noProof/>
                <w:sz w:val="18"/>
                <w:szCs w:val="18"/>
                <w:lang w:eastAsia="en-NZ"/>
              </w:rPr>
              <w:t>2010:</w:t>
            </w:r>
            <w:r>
              <w:rPr>
                <w:rFonts w:cstheme="minorHAnsi"/>
                <w:noProof/>
                <w:sz w:val="18"/>
                <w:szCs w:val="18"/>
                <w:lang w:eastAsia="en-NZ"/>
              </w:rPr>
              <w:t>177,178</w:t>
            </w:r>
            <w:r w:rsidRPr="00E56E1B">
              <w:rPr>
                <w:rFonts w:cstheme="minorHAnsi"/>
                <w:noProof/>
                <w:sz w:val="18"/>
                <w:szCs w:val="18"/>
                <w:lang w:eastAsia="en-NZ"/>
              </w:rPr>
              <w:t>)</w:t>
            </w:r>
          </w:p>
        </w:tc>
        <w:tc>
          <w:tcPr>
            <w:tcW w:w="0" w:type="auto"/>
            <w:shd w:val="clear" w:color="auto" w:fill="E7E6E6" w:themeFill="background2"/>
          </w:tcPr>
          <w:p w14:paraId="690A29EF" w14:textId="77777777" w:rsidR="00CF1CA1" w:rsidRDefault="00CF1CA1" w:rsidP="008B4927">
            <w:pPr>
              <w:spacing w:after="0" w:line="240" w:lineRule="auto"/>
              <w:rPr>
                <w:sz w:val="18"/>
                <w:szCs w:val="18"/>
              </w:rPr>
            </w:pPr>
            <w:r>
              <w:rPr>
                <w:sz w:val="18"/>
                <w:szCs w:val="18"/>
              </w:rPr>
              <w:t>Classic Period (177)</w:t>
            </w:r>
          </w:p>
        </w:tc>
        <w:tc>
          <w:tcPr>
            <w:tcW w:w="1737" w:type="dxa"/>
            <w:shd w:val="clear" w:color="auto" w:fill="E7E6E6" w:themeFill="background2"/>
          </w:tcPr>
          <w:p w14:paraId="45F7A46B" w14:textId="77777777" w:rsidR="00CF1CA1" w:rsidRDefault="00CF1CA1" w:rsidP="008B4927">
            <w:pPr>
              <w:spacing w:after="0" w:line="240" w:lineRule="auto"/>
              <w:rPr>
                <w:sz w:val="18"/>
                <w:szCs w:val="18"/>
              </w:rPr>
            </w:pPr>
            <w:r>
              <w:rPr>
                <w:sz w:val="18"/>
                <w:szCs w:val="18"/>
              </w:rPr>
              <w:t>Radiocarbon presumably (177)</w:t>
            </w:r>
          </w:p>
        </w:tc>
        <w:tc>
          <w:tcPr>
            <w:tcW w:w="1843" w:type="dxa"/>
            <w:shd w:val="clear" w:color="auto" w:fill="E7E6E6" w:themeFill="background2"/>
          </w:tcPr>
          <w:p w14:paraId="486B7A9B" w14:textId="77777777" w:rsidR="00CF1CA1" w:rsidRDefault="00CF1CA1" w:rsidP="008B4927">
            <w:pPr>
              <w:spacing w:after="0" w:line="240" w:lineRule="auto"/>
              <w:rPr>
                <w:sz w:val="18"/>
                <w:szCs w:val="18"/>
              </w:rPr>
            </w:pPr>
            <w:r>
              <w:rPr>
                <w:sz w:val="18"/>
                <w:szCs w:val="18"/>
              </w:rPr>
              <w:t xml:space="preserve">XRF </w:t>
            </w:r>
          </w:p>
        </w:tc>
        <w:tc>
          <w:tcPr>
            <w:tcW w:w="2075" w:type="dxa"/>
            <w:shd w:val="clear" w:color="auto" w:fill="E7E6E6" w:themeFill="background2"/>
          </w:tcPr>
          <w:p w14:paraId="5E4B6F10" w14:textId="1F132C48" w:rsidR="00CF1CA1" w:rsidRDefault="00CF1CA1" w:rsidP="008B4927">
            <w:pPr>
              <w:spacing w:after="0" w:line="240" w:lineRule="auto"/>
              <w:rPr>
                <w:sz w:val="18"/>
                <w:szCs w:val="18"/>
              </w:rPr>
            </w:pPr>
            <w:r>
              <w:rPr>
                <w:sz w:val="18"/>
                <w:szCs w:val="18"/>
              </w:rPr>
              <w:t xml:space="preserve">Pouerua, based on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r>
              <w:rPr>
                <w:sz w:val="18"/>
                <w:szCs w:val="18"/>
              </w:rPr>
              <w:t xml:space="preserve"> </w:t>
            </w:r>
            <w:r w:rsidR="0091517B">
              <w:rPr>
                <w:sz w:val="18"/>
                <w:szCs w:val="18"/>
              </w:rPr>
              <w:t>assignments</w:t>
            </w:r>
          </w:p>
        </w:tc>
      </w:tr>
      <w:tr w:rsidR="00CF1CA1" w14:paraId="67F18A3E" w14:textId="77777777" w:rsidTr="008B4927">
        <w:tc>
          <w:tcPr>
            <w:tcW w:w="0" w:type="auto"/>
            <w:shd w:val="clear" w:color="auto" w:fill="D0CECE" w:themeFill="background2" w:themeFillShade="E6"/>
          </w:tcPr>
          <w:p w14:paraId="408707B3"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9</w:t>
            </w:r>
            <w:r w:rsidRPr="00E56E1B">
              <w:rPr>
                <w:rFonts w:cstheme="minorHAnsi"/>
                <w:noProof/>
                <w:sz w:val="18"/>
                <w:szCs w:val="18"/>
                <w:lang w:eastAsia="en-NZ"/>
              </w:rPr>
              <w:t>, McCoy et al. (2014:472)</w:t>
            </w:r>
          </w:p>
        </w:tc>
        <w:tc>
          <w:tcPr>
            <w:tcW w:w="0" w:type="auto"/>
            <w:shd w:val="clear" w:color="auto" w:fill="D0CECE" w:themeFill="background2" w:themeFillShade="E6"/>
          </w:tcPr>
          <w:p w14:paraId="173F3279" w14:textId="77777777" w:rsidR="00CF1CA1" w:rsidRDefault="00CF1CA1" w:rsidP="008B4927">
            <w:pPr>
              <w:spacing w:after="0" w:line="240" w:lineRule="auto"/>
              <w:rPr>
                <w:sz w:val="18"/>
                <w:szCs w:val="18"/>
              </w:rPr>
            </w:pPr>
            <w:r>
              <w:rPr>
                <w:sz w:val="18"/>
                <w:szCs w:val="18"/>
              </w:rPr>
              <w:t xml:space="preserve"> 1400–1600 (469)</w:t>
            </w:r>
          </w:p>
        </w:tc>
        <w:tc>
          <w:tcPr>
            <w:tcW w:w="1737" w:type="dxa"/>
            <w:shd w:val="clear" w:color="auto" w:fill="D0CECE" w:themeFill="background2" w:themeFillShade="E6"/>
          </w:tcPr>
          <w:p w14:paraId="6E801AA1" w14:textId="77777777" w:rsidR="00CF1CA1" w:rsidRDefault="00CF1CA1" w:rsidP="008B4927">
            <w:pPr>
              <w:spacing w:after="0" w:line="240" w:lineRule="auto"/>
              <w:rPr>
                <w:sz w:val="18"/>
                <w:szCs w:val="18"/>
              </w:rPr>
            </w:pPr>
            <w:r>
              <w:rPr>
                <w:sz w:val="18"/>
                <w:szCs w:val="18"/>
              </w:rPr>
              <w:t>Radiocarbon (469)</w:t>
            </w:r>
          </w:p>
        </w:tc>
        <w:tc>
          <w:tcPr>
            <w:tcW w:w="1843" w:type="dxa"/>
            <w:shd w:val="clear" w:color="auto" w:fill="D0CECE" w:themeFill="background2" w:themeFillShade="E6"/>
          </w:tcPr>
          <w:p w14:paraId="438A880D" w14:textId="77777777" w:rsidR="00CF1CA1" w:rsidRDefault="00CF1CA1" w:rsidP="008B4927">
            <w:pPr>
              <w:spacing w:after="0" w:line="240" w:lineRule="auto"/>
              <w:rPr>
                <w:sz w:val="18"/>
                <w:szCs w:val="18"/>
              </w:rPr>
            </w:pPr>
            <w:r>
              <w:rPr>
                <w:sz w:val="18"/>
                <w:szCs w:val="18"/>
              </w:rPr>
              <w:t>XRF (470)</w:t>
            </w:r>
          </w:p>
        </w:tc>
        <w:tc>
          <w:tcPr>
            <w:tcW w:w="2075" w:type="dxa"/>
            <w:shd w:val="clear" w:color="auto" w:fill="D0CECE" w:themeFill="background2" w:themeFillShade="E6"/>
          </w:tcPr>
          <w:p w14:paraId="3492346A" w14:textId="77777777" w:rsidR="00CF1CA1" w:rsidRDefault="00CF1CA1" w:rsidP="008B4927">
            <w:pPr>
              <w:spacing w:after="0" w:line="240" w:lineRule="auto"/>
              <w:rPr>
                <w:sz w:val="18"/>
                <w:szCs w:val="18"/>
              </w:rPr>
            </w:pPr>
            <w:r>
              <w:rPr>
                <w:sz w:val="18"/>
                <w:szCs w:val="18"/>
              </w:rPr>
              <w:t>Pouerua</w:t>
            </w:r>
          </w:p>
        </w:tc>
      </w:tr>
      <w:tr w:rsidR="00CF1CA1" w14:paraId="0A079360" w14:textId="77777777" w:rsidTr="008B4927">
        <w:tc>
          <w:tcPr>
            <w:tcW w:w="0" w:type="auto"/>
            <w:shd w:val="clear" w:color="auto" w:fill="E7E6E6" w:themeFill="background2"/>
          </w:tcPr>
          <w:p w14:paraId="38514E28"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9</w:t>
            </w:r>
            <w:r w:rsidRPr="00E56E1B">
              <w:rPr>
                <w:rFonts w:cstheme="minorHAnsi"/>
                <w:noProof/>
                <w:sz w:val="18"/>
                <w:szCs w:val="18"/>
                <w:lang w:eastAsia="en-NZ"/>
              </w:rPr>
              <w:t>, McCoy et al. (2014:472)</w:t>
            </w:r>
          </w:p>
        </w:tc>
        <w:tc>
          <w:tcPr>
            <w:tcW w:w="0" w:type="auto"/>
            <w:shd w:val="clear" w:color="auto" w:fill="E7E6E6" w:themeFill="background2"/>
          </w:tcPr>
          <w:p w14:paraId="22302202" w14:textId="77777777" w:rsidR="00CF1CA1" w:rsidRDefault="00CF1CA1" w:rsidP="008B4927">
            <w:pPr>
              <w:spacing w:after="0" w:line="240" w:lineRule="auto"/>
              <w:rPr>
                <w:sz w:val="18"/>
                <w:szCs w:val="18"/>
              </w:rPr>
            </w:pPr>
            <w:r>
              <w:rPr>
                <w:sz w:val="18"/>
                <w:szCs w:val="18"/>
              </w:rPr>
              <w:t xml:space="preserve"> 1600–1769 (469)</w:t>
            </w:r>
          </w:p>
        </w:tc>
        <w:tc>
          <w:tcPr>
            <w:tcW w:w="1737" w:type="dxa"/>
            <w:shd w:val="clear" w:color="auto" w:fill="E7E6E6" w:themeFill="background2"/>
          </w:tcPr>
          <w:p w14:paraId="2B957986" w14:textId="77777777" w:rsidR="00CF1CA1" w:rsidRDefault="00CF1CA1" w:rsidP="008B4927">
            <w:pPr>
              <w:spacing w:after="0" w:line="240" w:lineRule="auto"/>
              <w:rPr>
                <w:sz w:val="18"/>
                <w:szCs w:val="18"/>
              </w:rPr>
            </w:pPr>
            <w:r>
              <w:rPr>
                <w:sz w:val="18"/>
                <w:szCs w:val="18"/>
              </w:rPr>
              <w:t>Radiocarbon (469)</w:t>
            </w:r>
          </w:p>
        </w:tc>
        <w:tc>
          <w:tcPr>
            <w:tcW w:w="1843" w:type="dxa"/>
            <w:shd w:val="clear" w:color="auto" w:fill="E7E6E6" w:themeFill="background2"/>
          </w:tcPr>
          <w:p w14:paraId="2063D882" w14:textId="77777777" w:rsidR="00CF1CA1" w:rsidRDefault="00CF1CA1" w:rsidP="008B4927">
            <w:pPr>
              <w:spacing w:after="0" w:line="240" w:lineRule="auto"/>
              <w:rPr>
                <w:sz w:val="18"/>
                <w:szCs w:val="18"/>
              </w:rPr>
            </w:pPr>
            <w:r>
              <w:rPr>
                <w:sz w:val="18"/>
                <w:szCs w:val="18"/>
              </w:rPr>
              <w:t>XRF (470)</w:t>
            </w:r>
          </w:p>
        </w:tc>
        <w:tc>
          <w:tcPr>
            <w:tcW w:w="2075" w:type="dxa"/>
            <w:shd w:val="clear" w:color="auto" w:fill="E7E6E6" w:themeFill="background2"/>
          </w:tcPr>
          <w:p w14:paraId="3175AA00" w14:textId="77777777" w:rsidR="00CF1CA1" w:rsidRDefault="00CF1CA1" w:rsidP="008B4927">
            <w:pPr>
              <w:spacing w:after="0" w:line="240" w:lineRule="auto"/>
              <w:rPr>
                <w:sz w:val="18"/>
                <w:szCs w:val="18"/>
              </w:rPr>
            </w:pPr>
            <w:r>
              <w:rPr>
                <w:sz w:val="18"/>
                <w:szCs w:val="18"/>
              </w:rPr>
              <w:t>Pouerua</w:t>
            </w:r>
          </w:p>
        </w:tc>
      </w:tr>
      <w:tr w:rsidR="00CF1CA1" w14:paraId="4BBA1ECA" w14:textId="77777777" w:rsidTr="008B4927">
        <w:tc>
          <w:tcPr>
            <w:tcW w:w="0" w:type="auto"/>
            <w:shd w:val="clear" w:color="auto" w:fill="E7E6E6" w:themeFill="background2"/>
          </w:tcPr>
          <w:p w14:paraId="5FAD8764" w14:textId="77777777" w:rsidR="00CF1CA1" w:rsidRPr="00E56E1B" w:rsidRDefault="00CF1CA1" w:rsidP="008B4927">
            <w:pPr>
              <w:spacing w:after="0" w:line="240" w:lineRule="auto"/>
              <w:rPr>
                <w:rFonts w:eastAsia="Segoe UI Emoji" w:cstheme="minorHAnsi"/>
                <w:noProof/>
                <w:sz w:val="18"/>
                <w:szCs w:val="18"/>
                <w:lang w:eastAsia="en-NZ"/>
              </w:rPr>
            </w:pPr>
            <w:r>
              <w:rPr>
                <w:rFonts w:eastAsia="Segoe UI Emoji" w:cstheme="minorHAnsi"/>
                <w:noProof/>
                <w:sz w:val="18"/>
                <w:szCs w:val="18"/>
                <w:lang w:eastAsia="en-NZ"/>
              </w:rPr>
              <w:t>10,</w:t>
            </w:r>
            <w:r w:rsidRPr="008140BC">
              <w:rPr>
                <w:rFonts w:eastAsia="Segoe UI Emoji" w:cstheme="minorHAnsi"/>
                <w:noProof/>
                <w:sz w:val="18"/>
                <w:szCs w:val="18"/>
                <w:lang w:eastAsia="en-NZ"/>
              </w:rPr>
              <w:t xml:space="preserve"> Hill &amp; Campbell </w:t>
            </w:r>
            <w:r>
              <w:rPr>
                <w:rFonts w:eastAsia="Segoe UI Emoji" w:cstheme="minorHAnsi"/>
                <w:noProof/>
                <w:sz w:val="18"/>
                <w:szCs w:val="18"/>
                <w:lang w:eastAsia="en-NZ"/>
              </w:rPr>
              <w:t>(</w:t>
            </w:r>
            <w:r w:rsidRPr="008140BC">
              <w:rPr>
                <w:rFonts w:eastAsia="Segoe UI Emoji" w:cstheme="minorHAnsi"/>
                <w:noProof/>
                <w:sz w:val="18"/>
                <w:szCs w:val="18"/>
                <w:lang w:eastAsia="en-NZ"/>
              </w:rPr>
              <w:t>2009:7)</w:t>
            </w:r>
          </w:p>
        </w:tc>
        <w:tc>
          <w:tcPr>
            <w:tcW w:w="0" w:type="auto"/>
            <w:shd w:val="clear" w:color="auto" w:fill="E7E6E6" w:themeFill="background2"/>
          </w:tcPr>
          <w:p w14:paraId="1F2FE60A" w14:textId="77777777" w:rsidR="00CF1CA1" w:rsidRPr="00EB70D2" w:rsidRDefault="00CF1CA1" w:rsidP="008B4927">
            <w:pPr>
              <w:spacing w:after="0" w:line="240" w:lineRule="auto"/>
              <w:rPr>
                <w:sz w:val="18"/>
                <w:szCs w:val="18"/>
              </w:rPr>
            </w:pPr>
            <w:r>
              <w:rPr>
                <w:sz w:val="18"/>
                <w:szCs w:val="18"/>
              </w:rPr>
              <w:t>1650–1810 (9)</w:t>
            </w:r>
          </w:p>
        </w:tc>
        <w:tc>
          <w:tcPr>
            <w:tcW w:w="1737" w:type="dxa"/>
            <w:shd w:val="clear" w:color="auto" w:fill="E7E6E6" w:themeFill="background2"/>
          </w:tcPr>
          <w:p w14:paraId="0B98D7E4" w14:textId="77777777" w:rsidR="00CF1CA1" w:rsidRDefault="00CF1CA1" w:rsidP="008B4927">
            <w:pPr>
              <w:spacing w:after="0" w:line="240" w:lineRule="auto"/>
              <w:rPr>
                <w:sz w:val="18"/>
                <w:szCs w:val="18"/>
              </w:rPr>
            </w:pPr>
            <w:r>
              <w:rPr>
                <w:sz w:val="18"/>
                <w:szCs w:val="18"/>
              </w:rPr>
              <w:t>Radiocarbon (9)</w:t>
            </w:r>
          </w:p>
        </w:tc>
        <w:tc>
          <w:tcPr>
            <w:tcW w:w="1843" w:type="dxa"/>
            <w:shd w:val="clear" w:color="auto" w:fill="E7E6E6" w:themeFill="background2"/>
          </w:tcPr>
          <w:p w14:paraId="019EF988" w14:textId="77777777" w:rsidR="00CF1CA1" w:rsidRPr="00EB70D2" w:rsidRDefault="00CF1CA1" w:rsidP="008B4927">
            <w:pPr>
              <w:spacing w:after="0" w:line="240" w:lineRule="auto"/>
              <w:rPr>
                <w:sz w:val="18"/>
                <w:szCs w:val="18"/>
              </w:rPr>
            </w:pPr>
            <w:r>
              <w:rPr>
                <w:sz w:val="18"/>
                <w:szCs w:val="18"/>
              </w:rPr>
              <w:t>XRF (7)</w:t>
            </w:r>
          </w:p>
        </w:tc>
        <w:tc>
          <w:tcPr>
            <w:tcW w:w="2075" w:type="dxa"/>
            <w:shd w:val="clear" w:color="auto" w:fill="E7E6E6" w:themeFill="background2"/>
          </w:tcPr>
          <w:p w14:paraId="4AD7969F" w14:textId="77777777" w:rsidR="00CF1CA1" w:rsidRPr="00EB70D2" w:rsidRDefault="00CF1CA1" w:rsidP="008B4927">
            <w:pPr>
              <w:spacing w:after="0" w:line="240" w:lineRule="auto"/>
              <w:rPr>
                <w:sz w:val="18"/>
                <w:szCs w:val="18"/>
              </w:rPr>
            </w:pPr>
            <w:r>
              <w:rPr>
                <w:sz w:val="18"/>
                <w:szCs w:val="18"/>
              </w:rPr>
              <w:t>Oakura</w:t>
            </w:r>
          </w:p>
        </w:tc>
      </w:tr>
      <w:tr w:rsidR="00CF1CA1" w14:paraId="41B20C8F" w14:textId="77777777" w:rsidTr="008B4927">
        <w:tc>
          <w:tcPr>
            <w:tcW w:w="0" w:type="auto"/>
            <w:shd w:val="clear" w:color="auto" w:fill="E7E6E6" w:themeFill="background2"/>
          </w:tcPr>
          <w:p w14:paraId="3E3C0632" w14:textId="77777777" w:rsidR="00CF1CA1" w:rsidRPr="00E56E1B" w:rsidRDefault="00CF1CA1" w:rsidP="008B4927">
            <w:pPr>
              <w:spacing w:after="0" w:line="240" w:lineRule="auto"/>
              <w:rPr>
                <w:rFonts w:eastAsia="Segoe UI Emoji" w:cstheme="minorHAnsi"/>
                <w:noProof/>
                <w:sz w:val="18"/>
                <w:szCs w:val="18"/>
                <w:lang w:eastAsia="en-NZ"/>
              </w:rPr>
            </w:pPr>
            <w:r w:rsidRPr="00E56E1B">
              <w:rPr>
                <w:rFonts w:eastAsia="Segoe UI Emoji" w:cstheme="minorHAnsi"/>
                <w:noProof/>
                <w:sz w:val="18"/>
                <w:szCs w:val="18"/>
                <w:lang w:eastAsia="en-NZ"/>
              </w:rPr>
              <w:t>1</w:t>
            </w:r>
            <w:r>
              <w:rPr>
                <w:rFonts w:eastAsia="Segoe UI Emoji" w:cstheme="minorHAnsi"/>
                <w:noProof/>
                <w:sz w:val="18"/>
                <w:szCs w:val="18"/>
                <w:lang w:eastAsia="en-NZ"/>
              </w:rPr>
              <w:t>1</w:t>
            </w:r>
            <w:r w:rsidRPr="00E56E1B">
              <w:rPr>
                <w:rFonts w:eastAsia="Segoe UI Emoji" w:cstheme="minorHAnsi"/>
                <w:noProof/>
                <w:sz w:val="18"/>
                <w:szCs w:val="18"/>
                <w:lang w:eastAsia="en-NZ"/>
              </w:rPr>
              <w:t>, McCoy &amp; Carpenter (2014:8)</w:t>
            </w:r>
          </w:p>
        </w:tc>
        <w:tc>
          <w:tcPr>
            <w:tcW w:w="0" w:type="auto"/>
            <w:shd w:val="clear" w:color="auto" w:fill="E7E6E6" w:themeFill="background2"/>
          </w:tcPr>
          <w:p w14:paraId="1FC68BB3" w14:textId="77777777" w:rsidR="00CF1CA1" w:rsidRPr="00EB70D2" w:rsidRDefault="00CF1CA1" w:rsidP="008B4927">
            <w:pPr>
              <w:spacing w:after="0" w:line="240" w:lineRule="auto"/>
              <w:rPr>
                <w:sz w:val="18"/>
                <w:szCs w:val="18"/>
              </w:rPr>
            </w:pPr>
            <w:r>
              <w:rPr>
                <w:sz w:val="18"/>
                <w:szCs w:val="18"/>
              </w:rPr>
              <w:t>1500–1769 (1)</w:t>
            </w:r>
          </w:p>
        </w:tc>
        <w:tc>
          <w:tcPr>
            <w:tcW w:w="1737" w:type="dxa"/>
            <w:shd w:val="clear" w:color="auto" w:fill="E7E6E6" w:themeFill="background2"/>
          </w:tcPr>
          <w:p w14:paraId="1EEA1C35" w14:textId="77777777" w:rsidR="00CF1CA1" w:rsidRDefault="00CF1CA1" w:rsidP="008B4927">
            <w:pPr>
              <w:spacing w:after="0" w:line="240" w:lineRule="auto"/>
              <w:rPr>
                <w:sz w:val="18"/>
                <w:szCs w:val="18"/>
              </w:rPr>
            </w:pPr>
            <w:r>
              <w:rPr>
                <w:sz w:val="18"/>
                <w:szCs w:val="18"/>
              </w:rPr>
              <w:t>Radiocarbon (2)</w:t>
            </w:r>
          </w:p>
        </w:tc>
        <w:tc>
          <w:tcPr>
            <w:tcW w:w="1843" w:type="dxa"/>
            <w:shd w:val="clear" w:color="auto" w:fill="E7E6E6" w:themeFill="background2"/>
          </w:tcPr>
          <w:p w14:paraId="1648F05A" w14:textId="77777777" w:rsidR="00CF1CA1" w:rsidRPr="00EB70D2" w:rsidRDefault="00CF1CA1" w:rsidP="008B4927">
            <w:pPr>
              <w:spacing w:after="0" w:line="240" w:lineRule="auto"/>
              <w:rPr>
                <w:sz w:val="18"/>
                <w:szCs w:val="18"/>
              </w:rPr>
            </w:pPr>
            <w:r>
              <w:rPr>
                <w:sz w:val="18"/>
                <w:szCs w:val="18"/>
              </w:rPr>
              <w:t>XRF (4)</w:t>
            </w:r>
          </w:p>
        </w:tc>
        <w:tc>
          <w:tcPr>
            <w:tcW w:w="2075" w:type="dxa"/>
            <w:shd w:val="clear" w:color="auto" w:fill="E7E6E6" w:themeFill="background2"/>
          </w:tcPr>
          <w:p w14:paraId="07397109" w14:textId="77777777" w:rsidR="00CF1CA1" w:rsidRPr="00EB70D2" w:rsidRDefault="00CF1CA1" w:rsidP="008B4927">
            <w:pPr>
              <w:spacing w:after="0" w:line="240" w:lineRule="auto"/>
              <w:rPr>
                <w:sz w:val="18"/>
                <w:szCs w:val="18"/>
              </w:rPr>
            </w:pPr>
            <w:r>
              <w:rPr>
                <w:sz w:val="18"/>
                <w:szCs w:val="18"/>
              </w:rPr>
              <w:t>Helena Bay</w:t>
            </w:r>
          </w:p>
        </w:tc>
      </w:tr>
      <w:tr w:rsidR="00CF1CA1" w14:paraId="4119A0B7" w14:textId="77777777" w:rsidTr="008B4927">
        <w:tc>
          <w:tcPr>
            <w:tcW w:w="0" w:type="auto"/>
            <w:shd w:val="clear" w:color="auto" w:fill="E7E6E6" w:themeFill="background2"/>
          </w:tcPr>
          <w:p w14:paraId="66989CD1" w14:textId="77777777" w:rsidR="00CF1CA1" w:rsidRPr="00E56E1B" w:rsidRDefault="00CF1CA1" w:rsidP="008B4927">
            <w:pPr>
              <w:spacing w:after="0" w:line="240" w:lineRule="auto"/>
              <w:rPr>
                <w:rFonts w:eastAsia="Segoe UI Emoji" w:cstheme="minorHAnsi"/>
                <w:noProof/>
                <w:sz w:val="18"/>
                <w:szCs w:val="18"/>
                <w:lang w:eastAsia="en-NZ"/>
              </w:rPr>
            </w:pPr>
            <w:r w:rsidRPr="00E56E1B">
              <w:rPr>
                <w:rFonts w:eastAsia="Segoe UI Emoji" w:cstheme="minorHAnsi"/>
                <w:noProof/>
                <w:sz w:val="18"/>
                <w:szCs w:val="18"/>
                <w:lang w:eastAsia="en-NZ"/>
              </w:rPr>
              <w:t>12, Robinson (20</w:t>
            </w:r>
            <w:r>
              <w:rPr>
                <w:rFonts w:eastAsia="Segoe UI Emoji" w:cstheme="minorHAnsi"/>
                <w:noProof/>
                <w:sz w:val="18"/>
                <w:szCs w:val="18"/>
                <w:lang w:eastAsia="en-NZ"/>
              </w:rPr>
              <w:t>16</w:t>
            </w:r>
            <w:r w:rsidRPr="00E56E1B">
              <w:rPr>
                <w:rFonts w:eastAsia="Segoe UI Emoji" w:cstheme="minorHAnsi"/>
                <w:noProof/>
                <w:sz w:val="18"/>
                <w:szCs w:val="18"/>
                <w:lang w:eastAsia="en-NZ"/>
              </w:rPr>
              <w:t>:317)</w:t>
            </w:r>
          </w:p>
        </w:tc>
        <w:tc>
          <w:tcPr>
            <w:tcW w:w="0" w:type="auto"/>
            <w:shd w:val="clear" w:color="auto" w:fill="E7E6E6" w:themeFill="background2"/>
          </w:tcPr>
          <w:p w14:paraId="07C4FA16" w14:textId="77777777" w:rsidR="00CF1CA1" w:rsidRPr="00EB70D2" w:rsidRDefault="00CF1CA1" w:rsidP="008B4927">
            <w:pPr>
              <w:spacing w:after="0" w:line="240" w:lineRule="auto"/>
              <w:rPr>
                <w:sz w:val="18"/>
                <w:szCs w:val="18"/>
              </w:rPr>
            </w:pPr>
            <w:r>
              <w:rPr>
                <w:sz w:val="18"/>
                <w:szCs w:val="18"/>
              </w:rPr>
              <w:t>Probably late (317)</w:t>
            </w:r>
          </w:p>
        </w:tc>
        <w:tc>
          <w:tcPr>
            <w:tcW w:w="1737" w:type="dxa"/>
            <w:shd w:val="clear" w:color="auto" w:fill="E7E6E6" w:themeFill="background2"/>
          </w:tcPr>
          <w:p w14:paraId="2ABAD0A5" w14:textId="77777777" w:rsidR="00CF1CA1" w:rsidRDefault="00CF1CA1" w:rsidP="008B4927">
            <w:pPr>
              <w:spacing w:after="0" w:line="240" w:lineRule="auto"/>
              <w:rPr>
                <w:sz w:val="18"/>
                <w:szCs w:val="18"/>
              </w:rPr>
            </w:pPr>
            <w:r>
              <w:rPr>
                <w:sz w:val="18"/>
                <w:szCs w:val="18"/>
              </w:rPr>
              <w:t>Mainly the near-absence of Mayor I obsidian (317)</w:t>
            </w:r>
          </w:p>
        </w:tc>
        <w:tc>
          <w:tcPr>
            <w:tcW w:w="1843" w:type="dxa"/>
            <w:shd w:val="clear" w:color="auto" w:fill="E7E6E6" w:themeFill="background2"/>
          </w:tcPr>
          <w:p w14:paraId="5BE31BB0" w14:textId="77777777" w:rsidR="00CF1CA1" w:rsidRPr="00EB70D2" w:rsidRDefault="00CF1CA1" w:rsidP="008B4927">
            <w:pPr>
              <w:spacing w:after="0" w:line="240" w:lineRule="auto"/>
              <w:rPr>
                <w:sz w:val="18"/>
                <w:szCs w:val="18"/>
              </w:rPr>
            </w:pPr>
            <w:r>
              <w:rPr>
                <w:sz w:val="18"/>
                <w:szCs w:val="18"/>
              </w:rPr>
              <w:t>XRF (28)</w:t>
            </w:r>
          </w:p>
        </w:tc>
        <w:tc>
          <w:tcPr>
            <w:tcW w:w="2075" w:type="dxa"/>
            <w:shd w:val="clear" w:color="auto" w:fill="E7E6E6" w:themeFill="background2"/>
          </w:tcPr>
          <w:p w14:paraId="32AA0F4C" w14:textId="77777777" w:rsidR="00CF1CA1" w:rsidRPr="00EB70D2" w:rsidRDefault="00CF1CA1" w:rsidP="008B4927">
            <w:pPr>
              <w:spacing w:after="0" w:line="240" w:lineRule="auto"/>
              <w:rPr>
                <w:sz w:val="18"/>
                <w:szCs w:val="18"/>
              </w:rPr>
            </w:pPr>
            <w:r>
              <w:rPr>
                <w:sz w:val="18"/>
                <w:szCs w:val="18"/>
              </w:rPr>
              <w:t>Poor Knights Is</w:t>
            </w:r>
          </w:p>
        </w:tc>
      </w:tr>
      <w:tr w:rsidR="00CF1CA1" w14:paraId="3F6C130A" w14:textId="77777777" w:rsidTr="008B4927">
        <w:tc>
          <w:tcPr>
            <w:tcW w:w="0" w:type="auto"/>
          </w:tcPr>
          <w:p w14:paraId="0F37589C" w14:textId="77777777" w:rsidR="00CF1CA1" w:rsidRPr="00E56E1B" w:rsidRDefault="00CF1CA1" w:rsidP="008B4927">
            <w:pPr>
              <w:spacing w:after="0" w:line="240" w:lineRule="auto"/>
              <w:rPr>
                <w:rFonts w:eastAsia="Segoe UI Emoji" w:cstheme="minorHAnsi"/>
                <w:noProof/>
                <w:sz w:val="18"/>
                <w:szCs w:val="18"/>
                <w:lang w:eastAsia="en-NZ"/>
              </w:rPr>
            </w:pPr>
            <w:r w:rsidRPr="00E56E1B">
              <w:rPr>
                <w:rFonts w:eastAsia="Segoe UI Emoji" w:cstheme="minorHAnsi"/>
                <w:noProof/>
                <w:sz w:val="18"/>
                <w:szCs w:val="18"/>
                <w:lang w:eastAsia="en-NZ"/>
              </w:rPr>
              <w:t>13, Prince (2010:</w:t>
            </w:r>
            <w:r>
              <w:rPr>
                <w:rFonts w:eastAsia="Segoe UI Emoji" w:cstheme="minorHAnsi"/>
                <w:noProof/>
                <w:sz w:val="18"/>
                <w:szCs w:val="18"/>
                <w:lang w:eastAsia="en-NZ"/>
              </w:rPr>
              <w:t>15</w:t>
            </w:r>
            <w:r w:rsidRPr="00E56E1B">
              <w:rPr>
                <w:rFonts w:eastAsia="Segoe UI Emoji" w:cstheme="minorHAnsi"/>
                <w:noProof/>
                <w:sz w:val="18"/>
                <w:szCs w:val="18"/>
                <w:lang w:eastAsia="en-NZ"/>
              </w:rPr>
              <w:t>)</w:t>
            </w:r>
          </w:p>
        </w:tc>
        <w:tc>
          <w:tcPr>
            <w:tcW w:w="0" w:type="auto"/>
          </w:tcPr>
          <w:p w14:paraId="594F2120" w14:textId="77777777" w:rsidR="00CF1CA1" w:rsidRPr="00EB70D2" w:rsidRDefault="00CF1CA1" w:rsidP="008B4927">
            <w:pPr>
              <w:spacing w:after="0" w:line="240" w:lineRule="auto"/>
              <w:rPr>
                <w:sz w:val="18"/>
                <w:szCs w:val="18"/>
              </w:rPr>
            </w:pPr>
            <w:r>
              <w:rPr>
                <w:sz w:val="18"/>
                <w:szCs w:val="18"/>
              </w:rPr>
              <w:t>?</w:t>
            </w:r>
          </w:p>
        </w:tc>
        <w:tc>
          <w:tcPr>
            <w:tcW w:w="1737" w:type="dxa"/>
          </w:tcPr>
          <w:p w14:paraId="4BB6BB44" w14:textId="77777777" w:rsidR="00CF1CA1" w:rsidRDefault="00CF1CA1" w:rsidP="008B4927">
            <w:pPr>
              <w:spacing w:after="0" w:line="240" w:lineRule="auto"/>
              <w:rPr>
                <w:sz w:val="18"/>
                <w:szCs w:val="18"/>
              </w:rPr>
            </w:pPr>
            <w:r>
              <w:rPr>
                <w:sz w:val="18"/>
                <w:szCs w:val="18"/>
              </w:rPr>
              <w:t>-</w:t>
            </w:r>
          </w:p>
        </w:tc>
        <w:tc>
          <w:tcPr>
            <w:tcW w:w="1843" w:type="dxa"/>
          </w:tcPr>
          <w:p w14:paraId="3C3AF619" w14:textId="77777777" w:rsidR="00CF1CA1" w:rsidRPr="00EB70D2" w:rsidRDefault="00CF1CA1" w:rsidP="008B4927">
            <w:pPr>
              <w:spacing w:after="0" w:line="240" w:lineRule="auto"/>
              <w:rPr>
                <w:sz w:val="18"/>
                <w:szCs w:val="18"/>
              </w:rPr>
            </w:pPr>
            <w:r>
              <w:rPr>
                <w:sz w:val="18"/>
                <w:szCs w:val="18"/>
              </w:rPr>
              <w:t>XRF (17)</w:t>
            </w:r>
          </w:p>
        </w:tc>
        <w:tc>
          <w:tcPr>
            <w:tcW w:w="2075" w:type="dxa"/>
          </w:tcPr>
          <w:p w14:paraId="3CFFE11E" w14:textId="77777777" w:rsidR="00CF1CA1" w:rsidRPr="00EB70D2" w:rsidRDefault="00CF1CA1" w:rsidP="008B4927">
            <w:pPr>
              <w:spacing w:after="0" w:line="240" w:lineRule="auto"/>
              <w:rPr>
                <w:sz w:val="18"/>
                <w:szCs w:val="18"/>
              </w:rPr>
            </w:pPr>
            <w:r>
              <w:rPr>
                <w:sz w:val="18"/>
                <w:szCs w:val="18"/>
              </w:rPr>
              <w:t>Ngunguru</w:t>
            </w:r>
          </w:p>
        </w:tc>
      </w:tr>
      <w:tr w:rsidR="00CF1CA1" w14:paraId="4750B224" w14:textId="77777777" w:rsidTr="008B4927">
        <w:tc>
          <w:tcPr>
            <w:tcW w:w="0" w:type="auto"/>
            <w:shd w:val="clear" w:color="auto" w:fill="E7E6E6" w:themeFill="background2"/>
          </w:tcPr>
          <w:p w14:paraId="302349FD" w14:textId="77777777" w:rsidR="00CF1CA1" w:rsidRPr="00E56E1B" w:rsidRDefault="00CF1CA1" w:rsidP="008B4927">
            <w:pPr>
              <w:spacing w:after="0" w:line="240" w:lineRule="auto"/>
              <w:rPr>
                <w:rFonts w:eastAsia="Segoe UI Emoji" w:cstheme="minorHAnsi"/>
                <w:noProof/>
                <w:sz w:val="18"/>
                <w:szCs w:val="18"/>
                <w:lang w:eastAsia="en-NZ"/>
              </w:rPr>
            </w:pPr>
            <w:r w:rsidRPr="00E56E1B">
              <w:rPr>
                <w:rFonts w:cstheme="minorHAnsi"/>
                <w:noProof/>
                <w:sz w:val="18"/>
                <w:szCs w:val="18"/>
                <w:lang w:eastAsia="en-NZ"/>
              </w:rPr>
              <w:t>1</w:t>
            </w:r>
            <w:r>
              <w:rPr>
                <w:rFonts w:cstheme="minorHAnsi"/>
                <w:noProof/>
                <w:sz w:val="18"/>
                <w:szCs w:val="18"/>
                <w:lang w:eastAsia="en-NZ"/>
              </w:rPr>
              <w:t>4</w:t>
            </w:r>
            <w:r w:rsidRPr="00E56E1B">
              <w:rPr>
                <w:rFonts w:cstheme="minorHAnsi"/>
                <w:noProof/>
                <w:sz w:val="18"/>
                <w:szCs w:val="18"/>
                <w:lang w:eastAsia="en-NZ"/>
              </w:rPr>
              <w:t xml:space="preserve">, </w:t>
            </w:r>
            <w:r w:rsidRPr="007C11A8">
              <w:rPr>
                <w:rFonts w:cstheme="minorHAnsi"/>
                <w:noProof/>
                <w:sz w:val="18"/>
                <w:szCs w:val="18"/>
                <w:lang w:eastAsia="en-NZ"/>
              </w:rPr>
              <w:t>Phillips &amp; Druskovich (2009, Addendum:6)</w:t>
            </w:r>
            <w:r>
              <w:rPr>
                <w:rFonts w:cstheme="minorHAnsi"/>
                <w:noProof/>
                <w:sz w:val="18"/>
                <w:szCs w:val="18"/>
                <w:lang w:eastAsia="en-NZ"/>
              </w:rPr>
              <w:t xml:space="preserve"> </w:t>
            </w:r>
          </w:p>
        </w:tc>
        <w:tc>
          <w:tcPr>
            <w:tcW w:w="0" w:type="auto"/>
            <w:shd w:val="clear" w:color="auto" w:fill="E7E6E6" w:themeFill="background2"/>
          </w:tcPr>
          <w:p w14:paraId="54DA4334" w14:textId="77777777" w:rsidR="00CF1CA1" w:rsidRPr="00EB70D2" w:rsidRDefault="00CF1CA1" w:rsidP="008B4927">
            <w:pPr>
              <w:spacing w:after="0" w:line="240" w:lineRule="auto"/>
              <w:rPr>
                <w:sz w:val="18"/>
                <w:szCs w:val="18"/>
              </w:rPr>
            </w:pPr>
            <w:r>
              <w:rPr>
                <w:sz w:val="18"/>
                <w:szCs w:val="18"/>
              </w:rPr>
              <w:t>1520–1650 (29)</w:t>
            </w:r>
          </w:p>
        </w:tc>
        <w:tc>
          <w:tcPr>
            <w:tcW w:w="1737" w:type="dxa"/>
            <w:shd w:val="clear" w:color="auto" w:fill="E7E6E6" w:themeFill="background2"/>
          </w:tcPr>
          <w:p w14:paraId="545108FE" w14:textId="77777777" w:rsidR="00CF1CA1" w:rsidRDefault="00CF1CA1" w:rsidP="008B4927">
            <w:pPr>
              <w:spacing w:after="0" w:line="240" w:lineRule="auto"/>
              <w:rPr>
                <w:sz w:val="18"/>
                <w:szCs w:val="18"/>
              </w:rPr>
            </w:pPr>
            <w:r>
              <w:rPr>
                <w:sz w:val="18"/>
                <w:szCs w:val="18"/>
              </w:rPr>
              <w:t>Radiocarbon (29)</w:t>
            </w:r>
          </w:p>
        </w:tc>
        <w:tc>
          <w:tcPr>
            <w:tcW w:w="1843" w:type="dxa"/>
            <w:shd w:val="clear" w:color="auto" w:fill="E7E6E6" w:themeFill="background2"/>
          </w:tcPr>
          <w:p w14:paraId="43D2CFB7" w14:textId="77777777" w:rsidR="00CF1CA1" w:rsidRPr="00EB70D2" w:rsidRDefault="00CF1CA1" w:rsidP="008B4927">
            <w:pPr>
              <w:spacing w:after="0" w:line="240" w:lineRule="auto"/>
              <w:rPr>
                <w:sz w:val="18"/>
                <w:szCs w:val="18"/>
              </w:rPr>
            </w:pPr>
            <w:r>
              <w:rPr>
                <w:sz w:val="18"/>
                <w:szCs w:val="18"/>
              </w:rPr>
              <w:t>XRF (</w:t>
            </w:r>
            <w:r w:rsidRPr="007C11A8">
              <w:rPr>
                <w:rFonts w:cstheme="minorHAnsi"/>
                <w:noProof/>
                <w:sz w:val="18"/>
                <w:szCs w:val="18"/>
                <w:lang w:eastAsia="en-NZ"/>
              </w:rPr>
              <w:t>Addendum:6</w:t>
            </w:r>
            <w:r>
              <w:rPr>
                <w:sz w:val="18"/>
                <w:szCs w:val="18"/>
              </w:rPr>
              <w:t>)</w:t>
            </w:r>
          </w:p>
        </w:tc>
        <w:tc>
          <w:tcPr>
            <w:tcW w:w="2075" w:type="dxa"/>
            <w:shd w:val="clear" w:color="auto" w:fill="E7E6E6" w:themeFill="background2"/>
          </w:tcPr>
          <w:p w14:paraId="09777859" w14:textId="77777777" w:rsidR="00CF1CA1" w:rsidRPr="00EB70D2" w:rsidRDefault="00CF1CA1" w:rsidP="008B4927">
            <w:pPr>
              <w:spacing w:after="0" w:line="240" w:lineRule="auto"/>
              <w:rPr>
                <w:sz w:val="18"/>
                <w:szCs w:val="18"/>
              </w:rPr>
            </w:pPr>
            <w:r>
              <w:rPr>
                <w:sz w:val="18"/>
                <w:szCs w:val="18"/>
              </w:rPr>
              <w:t>Urquharts Bay</w:t>
            </w:r>
          </w:p>
        </w:tc>
      </w:tr>
      <w:tr w:rsidR="00CF1CA1" w14:paraId="7DADF768" w14:textId="77777777" w:rsidTr="008B4927">
        <w:tc>
          <w:tcPr>
            <w:tcW w:w="0" w:type="auto"/>
            <w:shd w:val="clear" w:color="auto" w:fill="E7E6E6" w:themeFill="background2"/>
          </w:tcPr>
          <w:p w14:paraId="7DCEF7AD" w14:textId="77777777" w:rsidR="00CF1CA1" w:rsidRPr="00E56E1B" w:rsidRDefault="00CF1CA1" w:rsidP="008B4927">
            <w:pPr>
              <w:spacing w:after="0" w:line="240" w:lineRule="auto"/>
              <w:rPr>
                <w:rFonts w:cstheme="minorHAnsi"/>
                <w:noProof/>
                <w:sz w:val="18"/>
                <w:szCs w:val="18"/>
                <w:lang w:eastAsia="en-NZ"/>
              </w:rPr>
            </w:pPr>
            <w:r w:rsidRPr="00DC51EF">
              <w:rPr>
                <w:rFonts w:cstheme="minorHAnsi"/>
                <w:noProof/>
                <w:sz w:val="18"/>
                <w:szCs w:val="18"/>
                <w:lang w:eastAsia="en-NZ"/>
              </w:rPr>
              <w:t>1</w:t>
            </w:r>
            <w:r>
              <w:rPr>
                <w:rFonts w:cstheme="minorHAnsi"/>
                <w:noProof/>
                <w:sz w:val="18"/>
                <w:szCs w:val="18"/>
                <w:lang w:eastAsia="en-NZ"/>
              </w:rPr>
              <w:t>5</w:t>
            </w:r>
            <w:r w:rsidRPr="00DC51EF">
              <w:rPr>
                <w:rFonts w:cstheme="minorHAnsi"/>
                <w:noProof/>
                <w:sz w:val="18"/>
                <w:szCs w:val="18"/>
                <w:lang w:eastAsia="en-NZ"/>
              </w:rPr>
              <w:t>, Harris (2012:</w:t>
            </w:r>
            <w:r>
              <w:rPr>
                <w:rFonts w:cstheme="minorHAnsi"/>
                <w:noProof/>
                <w:sz w:val="18"/>
                <w:szCs w:val="18"/>
                <w:lang w:eastAsia="en-NZ"/>
              </w:rPr>
              <w:t>9</w:t>
            </w:r>
            <w:r w:rsidRPr="00DC51EF">
              <w:rPr>
                <w:rFonts w:cstheme="minorHAnsi"/>
                <w:noProof/>
                <w:sz w:val="18"/>
                <w:szCs w:val="18"/>
                <w:lang w:eastAsia="en-NZ"/>
              </w:rPr>
              <w:t>)</w:t>
            </w:r>
          </w:p>
        </w:tc>
        <w:tc>
          <w:tcPr>
            <w:tcW w:w="0" w:type="auto"/>
            <w:shd w:val="clear" w:color="auto" w:fill="E7E6E6" w:themeFill="background2"/>
          </w:tcPr>
          <w:p w14:paraId="08009792" w14:textId="77777777" w:rsidR="00CF1CA1" w:rsidRPr="00EB70D2" w:rsidRDefault="00CF1CA1" w:rsidP="008B4927">
            <w:pPr>
              <w:spacing w:after="0" w:line="240" w:lineRule="auto"/>
              <w:rPr>
                <w:sz w:val="18"/>
                <w:szCs w:val="18"/>
              </w:rPr>
            </w:pPr>
            <w:r>
              <w:rPr>
                <w:sz w:val="18"/>
                <w:szCs w:val="18"/>
              </w:rPr>
              <w:t>Late 15</w:t>
            </w:r>
            <w:r w:rsidRPr="008A3B10">
              <w:rPr>
                <w:sz w:val="18"/>
                <w:szCs w:val="18"/>
                <w:vertAlign w:val="superscript"/>
              </w:rPr>
              <w:t>th</w:t>
            </w:r>
            <w:r>
              <w:rPr>
                <w:sz w:val="18"/>
                <w:szCs w:val="18"/>
              </w:rPr>
              <w:t xml:space="preserve"> to mid-17</w:t>
            </w:r>
            <w:r w:rsidRPr="008A3B10">
              <w:rPr>
                <w:sz w:val="18"/>
                <w:szCs w:val="18"/>
                <w:vertAlign w:val="superscript"/>
              </w:rPr>
              <w:t>th</w:t>
            </w:r>
            <w:r>
              <w:rPr>
                <w:sz w:val="18"/>
                <w:szCs w:val="18"/>
              </w:rPr>
              <w:t xml:space="preserve"> centuries (11)</w:t>
            </w:r>
          </w:p>
        </w:tc>
        <w:tc>
          <w:tcPr>
            <w:tcW w:w="1737" w:type="dxa"/>
            <w:shd w:val="clear" w:color="auto" w:fill="E7E6E6" w:themeFill="background2"/>
          </w:tcPr>
          <w:p w14:paraId="19C368EC" w14:textId="77777777" w:rsidR="00CF1CA1" w:rsidRDefault="00CF1CA1" w:rsidP="008B4927">
            <w:pPr>
              <w:spacing w:after="0" w:line="240" w:lineRule="auto"/>
              <w:rPr>
                <w:sz w:val="18"/>
                <w:szCs w:val="18"/>
              </w:rPr>
            </w:pPr>
            <w:r w:rsidRPr="00587B1C">
              <w:rPr>
                <w:sz w:val="18"/>
                <w:szCs w:val="18"/>
              </w:rPr>
              <w:t>Radiocarbon (1</w:t>
            </w:r>
            <w:r>
              <w:rPr>
                <w:sz w:val="18"/>
                <w:szCs w:val="18"/>
              </w:rPr>
              <w:t>1</w:t>
            </w:r>
            <w:r w:rsidRPr="00587B1C">
              <w:rPr>
                <w:sz w:val="18"/>
                <w:szCs w:val="18"/>
              </w:rPr>
              <w:t>)</w:t>
            </w:r>
          </w:p>
        </w:tc>
        <w:tc>
          <w:tcPr>
            <w:tcW w:w="1843" w:type="dxa"/>
            <w:shd w:val="clear" w:color="auto" w:fill="E7E6E6" w:themeFill="background2"/>
          </w:tcPr>
          <w:p w14:paraId="789CF801" w14:textId="77777777" w:rsidR="00CF1CA1" w:rsidRPr="00EB70D2" w:rsidRDefault="00CF1CA1" w:rsidP="008B4927">
            <w:pPr>
              <w:spacing w:after="0" w:line="240" w:lineRule="auto"/>
              <w:rPr>
                <w:sz w:val="18"/>
                <w:szCs w:val="18"/>
              </w:rPr>
            </w:pPr>
            <w:r>
              <w:rPr>
                <w:sz w:val="18"/>
                <w:szCs w:val="18"/>
              </w:rPr>
              <w:t>XRF (9)</w:t>
            </w:r>
          </w:p>
        </w:tc>
        <w:tc>
          <w:tcPr>
            <w:tcW w:w="2075" w:type="dxa"/>
            <w:shd w:val="clear" w:color="auto" w:fill="E7E6E6" w:themeFill="background2"/>
          </w:tcPr>
          <w:p w14:paraId="38E32923" w14:textId="77777777" w:rsidR="00CF1CA1" w:rsidRPr="00EB70D2" w:rsidRDefault="00CF1CA1" w:rsidP="008B4927">
            <w:pPr>
              <w:spacing w:after="0" w:line="240" w:lineRule="auto"/>
              <w:rPr>
                <w:sz w:val="18"/>
                <w:szCs w:val="18"/>
              </w:rPr>
            </w:pPr>
            <w:r>
              <w:rPr>
                <w:sz w:val="18"/>
                <w:szCs w:val="18"/>
              </w:rPr>
              <w:t>Urquharts Bay</w:t>
            </w:r>
          </w:p>
        </w:tc>
      </w:tr>
      <w:tr w:rsidR="00CF1CA1" w14:paraId="45F49E72" w14:textId="77777777" w:rsidTr="008B4927">
        <w:tc>
          <w:tcPr>
            <w:tcW w:w="0" w:type="auto"/>
            <w:shd w:val="clear" w:color="auto" w:fill="E7E6E6" w:themeFill="background2"/>
          </w:tcPr>
          <w:p w14:paraId="15F94CDE" w14:textId="77777777" w:rsidR="00CF1CA1" w:rsidRPr="00DC51EF" w:rsidRDefault="00CF1CA1" w:rsidP="008B4927">
            <w:pPr>
              <w:spacing w:after="0" w:line="240" w:lineRule="auto"/>
              <w:rPr>
                <w:rFonts w:cstheme="minorHAnsi"/>
                <w:noProof/>
                <w:sz w:val="18"/>
                <w:szCs w:val="18"/>
                <w:lang w:eastAsia="en-NZ"/>
              </w:rPr>
            </w:pPr>
            <w:r w:rsidRPr="00E56E1B">
              <w:rPr>
                <w:rFonts w:cstheme="minorHAnsi"/>
                <w:noProof/>
                <w:sz w:val="18"/>
                <w:szCs w:val="18"/>
                <w:lang w:eastAsia="en-NZ"/>
              </w:rPr>
              <w:t>1</w:t>
            </w:r>
            <w:r>
              <w:rPr>
                <w:rFonts w:cstheme="minorHAnsi"/>
                <w:noProof/>
                <w:sz w:val="18"/>
                <w:szCs w:val="18"/>
                <w:lang w:eastAsia="en-NZ"/>
              </w:rPr>
              <w:t>6</w:t>
            </w:r>
            <w:r w:rsidRPr="00E56E1B">
              <w:rPr>
                <w:rFonts w:cstheme="minorHAnsi"/>
                <w:noProof/>
                <w:sz w:val="18"/>
                <w:szCs w:val="18"/>
                <w:lang w:eastAsia="en-NZ"/>
              </w:rPr>
              <w:t>, McCoy &amp; Carpenter (2014:8)</w:t>
            </w:r>
          </w:p>
        </w:tc>
        <w:tc>
          <w:tcPr>
            <w:tcW w:w="0" w:type="auto"/>
            <w:shd w:val="clear" w:color="auto" w:fill="E7E6E6" w:themeFill="background2"/>
          </w:tcPr>
          <w:p w14:paraId="18068C56" w14:textId="77777777" w:rsidR="00CF1CA1" w:rsidRDefault="00CF1CA1" w:rsidP="008B4927">
            <w:pPr>
              <w:spacing w:after="0" w:line="240" w:lineRule="auto"/>
              <w:rPr>
                <w:sz w:val="18"/>
                <w:szCs w:val="18"/>
              </w:rPr>
            </w:pPr>
            <w:r>
              <w:rPr>
                <w:sz w:val="18"/>
                <w:szCs w:val="18"/>
              </w:rPr>
              <w:t>Late Period (post-1500) (1)</w:t>
            </w:r>
          </w:p>
        </w:tc>
        <w:tc>
          <w:tcPr>
            <w:tcW w:w="1737" w:type="dxa"/>
            <w:shd w:val="clear" w:color="auto" w:fill="E7E6E6" w:themeFill="background2"/>
          </w:tcPr>
          <w:p w14:paraId="4E426EBF" w14:textId="77777777" w:rsidR="00CF1CA1" w:rsidRPr="00587B1C" w:rsidRDefault="00CF1CA1" w:rsidP="008B4927">
            <w:pPr>
              <w:spacing w:after="0" w:line="240" w:lineRule="auto"/>
              <w:rPr>
                <w:sz w:val="18"/>
                <w:szCs w:val="18"/>
              </w:rPr>
            </w:pPr>
            <w:r>
              <w:rPr>
                <w:sz w:val="18"/>
                <w:szCs w:val="18"/>
              </w:rPr>
              <w:t>Taxa present (2)</w:t>
            </w:r>
          </w:p>
        </w:tc>
        <w:tc>
          <w:tcPr>
            <w:tcW w:w="1843" w:type="dxa"/>
            <w:shd w:val="clear" w:color="auto" w:fill="E7E6E6" w:themeFill="background2"/>
          </w:tcPr>
          <w:p w14:paraId="659F755E" w14:textId="77777777" w:rsidR="00CF1CA1" w:rsidRDefault="00CF1CA1" w:rsidP="008B4927">
            <w:pPr>
              <w:spacing w:after="0" w:line="240" w:lineRule="auto"/>
              <w:rPr>
                <w:sz w:val="18"/>
                <w:szCs w:val="18"/>
              </w:rPr>
            </w:pPr>
            <w:r>
              <w:rPr>
                <w:sz w:val="18"/>
                <w:szCs w:val="18"/>
              </w:rPr>
              <w:t>XRF (4)</w:t>
            </w:r>
          </w:p>
        </w:tc>
        <w:tc>
          <w:tcPr>
            <w:tcW w:w="2075" w:type="dxa"/>
            <w:shd w:val="clear" w:color="auto" w:fill="E7E6E6" w:themeFill="background2"/>
          </w:tcPr>
          <w:p w14:paraId="31668B23" w14:textId="77777777" w:rsidR="00CF1CA1" w:rsidRDefault="00CF1CA1" w:rsidP="008B4927">
            <w:pPr>
              <w:spacing w:after="0" w:line="240" w:lineRule="auto"/>
              <w:rPr>
                <w:sz w:val="18"/>
                <w:szCs w:val="18"/>
              </w:rPr>
            </w:pPr>
            <w:r>
              <w:rPr>
                <w:sz w:val="18"/>
                <w:szCs w:val="18"/>
              </w:rPr>
              <w:t>Bream Head</w:t>
            </w:r>
          </w:p>
        </w:tc>
      </w:tr>
      <w:tr w:rsidR="00CF1CA1" w14:paraId="5C144352" w14:textId="77777777" w:rsidTr="008B4927">
        <w:tc>
          <w:tcPr>
            <w:tcW w:w="0" w:type="auto"/>
            <w:shd w:val="clear" w:color="auto" w:fill="E7E6E6" w:themeFill="background2"/>
          </w:tcPr>
          <w:p w14:paraId="546F685C" w14:textId="77777777" w:rsidR="00CF1CA1" w:rsidRPr="00E56E1B" w:rsidRDefault="00CF1CA1" w:rsidP="008B4927">
            <w:pPr>
              <w:spacing w:after="0" w:line="240" w:lineRule="auto"/>
              <w:rPr>
                <w:rFonts w:cstheme="minorHAnsi"/>
                <w:noProof/>
                <w:sz w:val="18"/>
                <w:szCs w:val="18"/>
                <w:lang w:eastAsia="en-NZ"/>
              </w:rPr>
            </w:pPr>
            <w:r w:rsidRPr="00DC51EF">
              <w:rPr>
                <w:rFonts w:cstheme="minorHAnsi"/>
                <w:noProof/>
                <w:sz w:val="18"/>
                <w:szCs w:val="18"/>
                <w:lang w:eastAsia="en-NZ"/>
              </w:rPr>
              <w:t>1</w:t>
            </w:r>
            <w:r>
              <w:rPr>
                <w:rFonts w:cstheme="minorHAnsi"/>
                <w:noProof/>
                <w:sz w:val="18"/>
                <w:szCs w:val="18"/>
                <w:lang w:eastAsia="en-NZ"/>
              </w:rPr>
              <w:t>7</w:t>
            </w:r>
            <w:r w:rsidRPr="00DC51EF">
              <w:rPr>
                <w:rFonts w:cstheme="minorHAnsi"/>
                <w:noProof/>
                <w:sz w:val="18"/>
                <w:szCs w:val="18"/>
                <w:lang w:eastAsia="en-NZ"/>
              </w:rPr>
              <w:t>, Turner et al. (2010:</w:t>
            </w:r>
            <w:r>
              <w:rPr>
                <w:rFonts w:cstheme="minorHAnsi"/>
                <w:noProof/>
                <w:sz w:val="18"/>
                <w:szCs w:val="18"/>
                <w:lang w:eastAsia="en-NZ"/>
              </w:rPr>
              <w:t>94</w:t>
            </w:r>
            <w:r w:rsidRPr="00DC51EF">
              <w:rPr>
                <w:rFonts w:cstheme="minorHAnsi"/>
                <w:noProof/>
                <w:sz w:val="18"/>
                <w:szCs w:val="18"/>
                <w:lang w:eastAsia="en-NZ"/>
              </w:rPr>
              <w:t>)</w:t>
            </w:r>
          </w:p>
        </w:tc>
        <w:tc>
          <w:tcPr>
            <w:tcW w:w="0" w:type="auto"/>
            <w:shd w:val="clear" w:color="auto" w:fill="E7E6E6" w:themeFill="background2"/>
          </w:tcPr>
          <w:p w14:paraId="51036F4E" w14:textId="77777777" w:rsidR="00CF1CA1" w:rsidRPr="00EB70D2" w:rsidRDefault="00CF1CA1" w:rsidP="008B4927">
            <w:pPr>
              <w:spacing w:after="0" w:line="240" w:lineRule="auto"/>
              <w:rPr>
                <w:sz w:val="18"/>
                <w:szCs w:val="18"/>
              </w:rPr>
            </w:pPr>
            <w:r>
              <w:rPr>
                <w:sz w:val="18"/>
                <w:szCs w:val="18"/>
              </w:rPr>
              <w:t>1500–1700 (ii)</w:t>
            </w:r>
          </w:p>
        </w:tc>
        <w:tc>
          <w:tcPr>
            <w:tcW w:w="1737" w:type="dxa"/>
            <w:shd w:val="clear" w:color="auto" w:fill="E7E6E6" w:themeFill="background2"/>
          </w:tcPr>
          <w:p w14:paraId="0BD1F408" w14:textId="77777777" w:rsidR="00CF1CA1" w:rsidRDefault="00CF1CA1" w:rsidP="008B4927">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ii</w:t>
            </w:r>
            <w:r w:rsidRPr="00587B1C">
              <w:rPr>
                <w:sz w:val="18"/>
                <w:szCs w:val="18"/>
              </w:rPr>
              <w:t>)</w:t>
            </w:r>
          </w:p>
        </w:tc>
        <w:tc>
          <w:tcPr>
            <w:tcW w:w="1843" w:type="dxa"/>
            <w:shd w:val="clear" w:color="auto" w:fill="E7E6E6" w:themeFill="background2"/>
          </w:tcPr>
          <w:p w14:paraId="108B9194" w14:textId="77777777" w:rsidR="00CF1CA1" w:rsidRPr="00EB70D2" w:rsidRDefault="00CF1CA1" w:rsidP="008B4927">
            <w:pPr>
              <w:spacing w:after="0" w:line="240" w:lineRule="auto"/>
              <w:rPr>
                <w:sz w:val="18"/>
                <w:szCs w:val="18"/>
              </w:rPr>
            </w:pPr>
            <w:r w:rsidRPr="004242A8">
              <w:rPr>
                <w:sz w:val="18"/>
                <w:szCs w:val="18"/>
              </w:rPr>
              <w:t>XRF (</w:t>
            </w:r>
            <w:r>
              <w:rPr>
                <w:sz w:val="18"/>
                <w:szCs w:val="18"/>
              </w:rPr>
              <w:t>89</w:t>
            </w:r>
            <w:r w:rsidRPr="004242A8">
              <w:rPr>
                <w:sz w:val="18"/>
                <w:szCs w:val="18"/>
              </w:rPr>
              <w:t>)</w:t>
            </w:r>
          </w:p>
        </w:tc>
        <w:tc>
          <w:tcPr>
            <w:tcW w:w="2075" w:type="dxa"/>
            <w:shd w:val="clear" w:color="auto" w:fill="E7E6E6" w:themeFill="background2"/>
          </w:tcPr>
          <w:p w14:paraId="555C96DB" w14:textId="77777777" w:rsidR="00CF1CA1" w:rsidRPr="00EB70D2" w:rsidRDefault="00CF1CA1" w:rsidP="008B4927">
            <w:pPr>
              <w:spacing w:after="0" w:line="240" w:lineRule="auto"/>
              <w:rPr>
                <w:sz w:val="18"/>
                <w:szCs w:val="18"/>
              </w:rPr>
            </w:pPr>
            <w:r w:rsidRPr="00061F1A">
              <w:rPr>
                <w:sz w:val="18"/>
                <w:szCs w:val="18"/>
              </w:rPr>
              <w:t>Puwera; also Hoare (nd) &amp; Kerrigan (2008)</w:t>
            </w:r>
          </w:p>
        </w:tc>
      </w:tr>
      <w:tr w:rsidR="00CF1CA1" w14:paraId="0C047C6F" w14:textId="77777777" w:rsidTr="008B4927">
        <w:tc>
          <w:tcPr>
            <w:tcW w:w="0" w:type="auto"/>
            <w:shd w:val="clear" w:color="auto" w:fill="AEAAAA" w:themeFill="background2" w:themeFillShade="BF"/>
          </w:tcPr>
          <w:p w14:paraId="106792FC"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a</w:t>
            </w:r>
            <w:r w:rsidRPr="00E56E1B">
              <w:rPr>
                <w:rFonts w:cstheme="minorHAnsi"/>
                <w:noProof/>
                <w:sz w:val="18"/>
                <w:szCs w:val="18"/>
                <w:lang w:eastAsia="en-NZ"/>
              </w:rPr>
              <w:t>, Spring</w:t>
            </w:r>
            <w:r>
              <w:rPr>
                <w:rFonts w:cstheme="minorHAnsi"/>
                <w:noProof/>
                <w:sz w:val="18"/>
                <w:szCs w:val="18"/>
                <w:lang w:eastAsia="en-NZ"/>
              </w:rPr>
              <w:t>-</w:t>
            </w:r>
            <w:r w:rsidRPr="00E56E1B">
              <w:rPr>
                <w:rFonts w:cstheme="minorHAnsi"/>
                <w:noProof/>
                <w:sz w:val="18"/>
                <w:szCs w:val="18"/>
                <w:lang w:eastAsia="en-NZ"/>
              </w:rPr>
              <w:t>Rice (1996:221)</w:t>
            </w:r>
          </w:p>
        </w:tc>
        <w:tc>
          <w:tcPr>
            <w:tcW w:w="0" w:type="auto"/>
            <w:shd w:val="clear" w:color="auto" w:fill="AEAAAA" w:themeFill="background2" w:themeFillShade="BF"/>
          </w:tcPr>
          <w:p w14:paraId="707E7A20" w14:textId="77777777" w:rsidR="00CF1CA1" w:rsidRPr="00EB70D2" w:rsidRDefault="00CF1CA1" w:rsidP="008B4927">
            <w:pPr>
              <w:spacing w:after="0" w:line="240" w:lineRule="auto"/>
              <w:rPr>
                <w:sz w:val="18"/>
                <w:szCs w:val="18"/>
              </w:rPr>
            </w:pPr>
            <w:r>
              <w:rPr>
                <w:sz w:val="18"/>
                <w:szCs w:val="18"/>
              </w:rPr>
              <w:t>‘Archaic’</w:t>
            </w:r>
          </w:p>
        </w:tc>
        <w:tc>
          <w:tcPr>
            <w:tcW w:w="1737" w:type="dxa"/>
            <w:shd w:val="clear" w:color="auto" w:fill="AEAAAA" w:themeFill="background2" w:themeFillShade="BF"/>
          </w:tcPr>
          <w:p w14:paraId="3F2020C0" w14:textId="77777777" w:rsidR="00CF1CA1" w:rsidRDefault="00CF1CA1" w:rsidP="008B4927">
            <w:pPr>
              <w:spacing w:after="0" w:line="240" w:lineRule="auto"/>
              <w:rPr>
                <w:sz w:val="18"/>
                <w:szCs w:val="18"/>
              </w:rPr>
            </w:pPr>
            <w:r>
              <w:rPr>
                <w:sz w:val="18"/>
                <w:szCs w:val="18"/>
              </w:rPr>
              <w:t>Mainly artefacts present</w:t>
            </w:r>
          </w:p>
        </w:tc>
        <w:tc>
          <w:tcPr>
            <w:tcW w:w="1843" w:type="dxa"/>
            <w:shd w:val="clear" w:color="auto" w:fill="AEAAAA" w:themeFill="background2" w:themeFillShade="BF"/>
          </w:tcPr>
          <w:p w14:paraId="4E953ACB" w14:textId="77777777" w:rsidR="00CF1CA1" w:rsidRPr="00EB70D2" w:rsidRDefault="00CF1CA1" w:rsidP="008B4927">
            <w:pPr>
              <w:spacing w:after="0" w:line="240" w:lineRule="auto"/>
              <w:rPr>
                <w:sz w:val="18"/>
                <w:szCs w:val="18"/>
              </w:rPr>
            </w:pPr>
            <w:r>
              <w:rPr>
                <w:sz w:val="18"/>
                <w:szCs w:val="18"/>
              </w:rPr>
              <w:t>XRF (221)</w:t>
            </w:r>
          </w:p>
        </w:tc>
        <w:tc>
          <w:tcPr>
            <w:tcW w:w="2075" w:type="dxa"/>
            <w:shd w:val="clear" w:color="auto" w:fill="AEAAAA" w:themeFill="background2" w:themeFillShade="BF"/>
          </w:tcPr>
          <w:p w14:paraId="4DFD5DCE" w14:textId="77777777" w:rsidR="00CF1CA1" w:rsidRPr="00EB70D2" w:rsidRDefault="00CF1CA1" w:rsidP="008B4927">
            <w:pPr>
              <w:spacing w:after="0" w:line="240" w:lineRule="auto"/>
              <w:rPr>
                <w:sz w:val="18"/>
                <w:szCs w:val="18"/>
              </w:rPr>
            </w:pPr>
            <w:r>
              <w:rPr>
                <w:sz w:val="18"/>
                <w:szCs w:val="18"/>
              </w:rPr>
              <w:t>South Kaipara Head</w:t>
            </w:r>
          </w:p>
        </w:tc>
      </w:tr>
      <w:tr w:rsidR="00CF1CA1" w14:paraId="14D4B755" w14:textId="77777777" w:rsidTr="008B4927">
        <w:tc>
          <w:tcPr>
            <w:tcW w:w="0" w:type="auto"/>
          </w:tcPr>
          <w:p w14:paraId="23266493"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b</w:t>
            </w:r>
            <w:r w:rsidRPr="00E56E1B">
              <w:rPr>
                <w:rFonts w:cstheme="minorHAnsi"/>
                <w:noProof/>
                <w:sz w:val="18"/>
                <w:szCs w:val="18"/>
                <w:lang w:eastAsia="en-NZ"/>
              </w:rPr>
              <w:t>, Spring</w:t>
            </w:r>
            <w:r>
              <w:rPr>
                <w:rFonts w:cstheme="minorHAnsi"/>
                <w:noProof/>
                <w:sz w:val="18"/>
                <w:szCs w:val="18"/>
                <w:lang w:eastAsia="en-NZ"/>
              </w:rPr>
              <w:t>-</w:t>
            </w:r>
            <w:r w:rsidRPr="00E56E1B">
              <w:rPr>
                <w:rFonts w:cstheme="minorHAnsi"/>
                <w:noProof/>
                <w:sz w:val="18"/>
                <w:szCs w:val="18"/>
                <w:lang w:eastAsia="en-NZ"/>
              </w:rPr>
              <w:t>Rice (1978:</w:t>
            </w:r>
            <w:r>
              <w:rPr>
                <w:rFonts w:cstheme="minorHAnsi"/>
                <w:noProof/>
                <w:sz w:val="18"/>
                <w:szCs w:val="18"/>
                <w:lang w:eastAsia="en-NZ"/>
              </w:rPr>
              <w:t>1,</w:t>
            </w:r>
            <w:r w:rsidRPr="00E56E1B">
              <w:rPr>
                <w:rFonts w:cstheme="minorHAnsi"/>
                <w:noProof/>
                <w:sz w:val="18"/>
                <w:szCs w:val="18"/>
                <w:lang w:eastAsia="en-NZ"/>
              </w:rPr>
              <w:t>5)</w:t>
            </w:r>
          </w:p>
        </w:tc>
        <w:tc>
          <w:tcPr>
            <w:tcW w:w="0" w:type="auto"/>
          </w:tcPr>
          <w:p w14:paraId="12ED225D" w14:textId="77777777" w:rsidR="00CF1CA1" w:rsidRPr="00EB70D2" w:rsidRDefault="00CF1CA1" w:rsidP="008B4927">
            <w:pPr>
              <w:spacing w:after="0" w:line="240" w:lineRule="auto"/>
              <w:rPr>
                <w:sz w:val="18"/>
                <w:szCs w:val="18"/>
              </w:rPr>
            </w:pPr>
            <w:r>
              <w:rPr>
                <w:sz w:val="18"/>
                <w:szCs w:val="18"/>
              </w:rPr>
              <w:t>?</w:t>
            </w:r>
          </w:p>
        </w:tc>
        <w:tc>
          <w:tcPr>
            <w:tcW w:w="1737" w:type="dxa"/>
          </w:tcPr>
          <w:p w14:paraId="2E4BFDC9" w14:textId="77777777" w:rsidR="00CF1CA1" w:rsidRDefault="00CF1CA1" w:rsidP="008B4927">
            <w:pPr>
              <w:spacing w:after="0" w:line="240" w:lineRule="auto"/>
              <w:rPr>
                <w:sz w:val="18"/>
                <w:szCs w:val="18"/>
              </w:rPr>
            </w:pPr>
            <w:r>
              <w:rPr>
                <w:sz w:val="18"/>
                <w:szCs w:val="18"/>
              </w:rPr>
              <w:t>-</w:t>
            </w:r>
          </w:p>
        </w:tc>
        <w:tc>
          <w:tcPr>
            <w:tcW w:w="1843" w:type="dxa"/>
          </w:tcPr>
          <w:p w14:paraId="3453E41C" w14:textId="77777777" w:rsidR="00CF1CA1" w:rsidRPr="00EB70D2" w:rsidRDefault="00CF1CA1" w:rsidP="008B4927">
            <w:pPr>
              <w:spacing w:after="0" w:line="240" w:lineRule="auto"/>
              <w:rPr>
                <w:sz w:val="18"/>
                <w:szCs w:val="18"/>
              </w:rPr>
            </w:pPr>
            <w:r>
              <w:rPr>
                <w:sz w:val="18"/>
                <w:szCs w:val="18"/>
              </w:rPr>
              <w:t>XRF (1,5)</w:t>
            </w:r>
          </w:p>
        </w:tc>
        <w:tc>
          <w:tcPr>
            <w:tcW w:w="2075" w:type="dxa"/>
          </w:tcPr>
          <w:p w14:paraId="1162C2B8" w14:textId="77777777" w:rsidR="00CF1CA1" w:rsidRPr="00EB70D2" w:rsidRDefault="00CF1CA1" w:rsidP="008B4927">
            <w:pPr>
              <w:spacing w:after="0" w:line="240" w:lineRule="auto"/>
              <w:rPr>
                <w:sz w:val="18"/>
                <w:szCs w:val="18"/>
              </w:rPr>
            </w:pPr>
            <w:r>
              <w:rPr>
                <w:sz w:val="18"/>
                <w:szCs w:val="18"/>
              </w:rPr>
              <w:t>South Kaipara Head</w:t>
            </w:r>
          </w:p>
        </w:tc>
      </w:tr>
      <w:tr w:rsidR="00CF1CA1" w14:paraId="21BC5DB9" w14:textId="77777777" w:rsidTr="008B4927">
        <w:tc>
          <w:tcPr>
            <w:tcW w:w="0" w:type="auto"/>
          </w:tcPr>
          <w:p w14:paraId="3F89EAFB" w14:textId="3D969162" w:rsidR="00CF1CA1" w:rsidRDefault="00CF1CA1" w:rsidP="008B4927">
            <w:pPr>
              <w:spacing w:after="0" w:line="240" w:lineRule="auto"/>
              <w:rPr>
                <w:rFonts w:cstheme="minorHAnsi"/>
                <w:noProof/>
                <w:sz w:val="18"/>
                <w:szCs w:val="18"/>
                <w:lang w:eastAsia="en-NZ"/>
              </w:rPr>
            </w:pPr>
            <w:r>
              <w:rPr>
                <w:rFonts w:cstheme="minorHAnsi"/>
                <w:noProof/>
                <w:sz w:val="18"/>
                <w:szCs w:val="18"/>
                <w:lang w:eastAsia="en-NZ"/>
              </w:rPr>
              <w:t xml:space="preserve">c, </w:t>
            </w:r>
            <w:r w:rsidRPr="00E56E1B">
              <w:rPr>
                <w:rFonts w:cstheme="minorHAnsi"/>
                <w:noProof/>
                <w:sz w:val="18"/>
                <w:szCs w:val="18"/>
                <w:lang w:eastAsia="en-NZ"/>
              </w:rPr>
              <w:t>Reeves &amp; Ward (</w:t>
            </w:r>
            <w:r w:rsidRPr="005A596D">
              <w:rPr>
                <w:rFonts w:cstheme="minorHAnsi"/>
                <w:noProof/>
                <w:sz w:val="18"/>
                <w:szCs w:val="18"/>
                <w:lang w:eastAsia="en-NZ"/>
              </w:rPr>
              <w:t>1976</w:t>
            </w:r>
            <w:r w:rsidRPr="00E56E1B">
              <w:rPr>
                <w:rFonts w:cstheme="minorHAnsi"/>
                <w:noProof/>
                <w:sz w:val="18"/>
                <w:szCs w:val="18"/>
                <w:lang w:eastAsia="en-NZ"/>
              </w:rPr>
              <w:t>:279</w:t>
            </w:r>
            <w:r w:rsidR="00E62B45">
              <w:rPr>
                <w:sz w:val="18"/>
                <w:szCs w:val="18"/>
              </w:rPr>
              <w:t>–</w:t>
            </w:r>
            <w:r w:rsidRPr="00E56E1B">
              <w:rPr>
                <w:rFonts w:cstheme="minorHAnsi"/>
                <w:noProof/>
                <w:sz w:val="18"/>
                <w:szCs w:val="18"/>
                <w:lang w:eastAsia="en-NZ"/>
              </w:rPr>
              <w:t>280)</w:t>
            </w:r>
          </w:p>
        </w:tc>
        <w:tc>
          <w:tcPr>
            <w:tcW w:w="0" w:type="auto"/>
          </w:tcPr>
          <w:p w14:paraId="29087461" w14:textId="77777777" w:rsidR="00CF1CA1" w:rsidRDefault="00CF1CA1" w:rsidP="008B4927">
            <w:pPr>
              <w:spacing w:after="0" w:line="240" w:lineRule="auto"/>
              <w:rPr>
                <w:sz w:val="18"/>
                <w:szCs w:val="18"/>
              </w:rPr>
            </w:pPr>
            <w:r>
              <w:rPr>
                <w:sz w:val="18"/>
                <w:szCs w:val="18"/>
              </w:rPr>
              <w:t>?</w:t>
            </w:r>
          </w:p>
        </w:tc>
        <w:tc>
          <w:tcPr>
            <w:tcW w:w="1737" w:type="dxa"/>
          </w:tcPr>
          <w:p w14:paraId="446574DF" w14:textId="77777777" w:rsidR="00CF1CA1" w:rsidRDefault="00CF1CA1" w:rsidP="008B4927">
            <w:pPr>
              <w:spacing w:after="0" w:line="240" w:lineRule="auto"/>
              <w:rPr>
                <w:sz w:val="18"/>
                <w:szCs w:val="18"/>
              </w:rPr>
            </w:pPr>
            <w:r>
              <w:rPr>
                <w:sz w:val="18"/>
                <w:szCs w:val="18"/>
              </w:rPr>
              <w:t>-</w:t>
            </w:r>
          </w:p>
        </w:tc>
        <w:tc>
          <w:tcPr>
            <w:tcW w:w="1843" w:type="dxa"/>
          </w:tcPr>
          <w:p w14:paraId="03415B5E" w14:textId="77777777" w:rsidR="00CF1CA1" w:rsidRDefault="00CF1CA1" w:rsidP="008B4927">
            <w:pPr>
              <w:spacing w:after="0" w:line="240" w:lineRule="auto"/>
              <w:rPr>
                <w:sz w:val="18"/>
                <w:szCs w:val="18"/>
              </w:rPr>
            </w:pPr>
            <w:r>
              <w:rPr>
                <w:sz w:val="18"/>
                <w:szCs w:val="18"/>
              </w:rPr>
              <w:t>XRF</w:t>
            </w:r>
            <w:r w:rsidRPr="000A51D0">
              <w:rPr>
                <w:sz w:val="18"/>
                <w:szCs w:val="18"/>
              </w:rPr>
              <w:t xml:space="preserve"> (279)</w:t>
            </w:r>
          </w:p>
        </w:tc>
        <w:tc>
          <w:tcPr>
            <w:tcW w:w="2075" w:type="dxa"/>
          </w:tcPr>
          <w:p w14:paraId="7D5ADC24" w14:textId="77777777" w:rsidR="00CF1CA1" w:rsidRDefault="00CF1CA1" w:rsidP="008B4927">
            <w:pPr>
              <w:spacing w:after="0" w:line="240" w:lineRule="auto"/>
              <w:rPr>
                <w:sz w:val="18"/>
                <w:szCs w:val="18"/>
              </w:rPr>
            </w:pPr>
            <w:r>
              <w:rPr>
                <w:sz w:val="18"/>
                <w:szCs w:val="18"/>
              </w:rPr>
              <w:t>Otakanini Pa (near Parakai)</w:t>
            </w:r>
          </w:p>
        </w:tc>
      </w:tr>
      <w:tr w:rsidR="00CF1CA1" w14:paraId="2406B816" w14:textId="77777777" w:rsidTr="008B4927">
        <w:tc>
          <w:tcPr>
            <w:tcW w:w="0" w:type="auto"/>
            <w:shd w:val="clear" w:color="auto" w:fill="E7E6E6" w:themeFill="background2"/>
          </w:tcPr>
          <w:p w14:paraId="52644A5D"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d</w:t>
            </w:r>
            <w:r w:rsidRPr="00E56E1B">
              <w:rPr>
                <w:rFonts w:cstheme="minorHAnsi"/>
                <w:noProof/>
                <w:sz w:val="18"/>
                <w:szCs w:val="18"/>
                <w:lang w:eastAsia="en-NZ"/>
              </w:rPr>
              <w:t>, McCoy &amp; Carpenter (2014:8)</w:t>
            </w:r>
          </w:p>
        </w:tc>
        <w:tc>
          <w:tcPr>
            <w:tcW w:w="0" w:type="auto"/>
            <w:shd w:val="clear" w:color="auto" w:fill="E7E6E6" w:themeFill="background2"/>
          </w:tcPr>
          <w:p w14:paraId="6C85A88D" w14:textId="77777777" w:rsidR="00CF1CA1" w:rsidRPr="00EB70D2" w:rsidRDefault="00CF1CA1" w:rsidP="008B4927">
            <w:pPr>
              <w:spacing w:after="0" w:line="240" w:lineRule="auto"/>
              <w:rPr>
                <w:sz w:val="18"/>
                <w:szCs w:val="18"/>
              </w:rPr>
            </w:pPr>
            <w:r>
              <w:rPr>
                <w:sz w:val="18"/>
                <w:szCs w:val="18"/>
              </w:rPr>
              <w:t>Late Period (post-1500) (1)</w:t>
            </w:r>
          </w:p>
        </w:tc>
        <w:tc>
          <w:tcPr>
            <w:tcW w:w="1737" w:type="dxa"/>
            <w:shd w:val="clear" w:color="auto" w:fill="E7E6E6" w:themeFill="background2"/>
          </w:tcPr>
          <w:p w14:paraId="5EA01019" w14:textId="77777777" w:rsidR="00CF1CA1" w:rsidRDefault="00CF1CA1" w:rsidP="008B4927">
            <w:pPr>
              <w:spacing w:after="0" w:line="240" w:lineRule="auto"/>
              <w:rPr>
                <w:sz w:val="18"/>
                <w:szCs w:val="18"/>
              </w:rPr>
            </w:pPr>
            <w:r>
              <w:rPr>
                <w:sz w:val="18"/>
                <w:szCs w:val="18"/>
              </w:rPr>
              <w:t>Radiocarbon (2)</w:t>
            </w:r>
          </w:p>
        </w:tc>
        <w:tc>
          <w:tcPr>
            <w:tcW w:w="1843" w:type="dxa"/>
            <w:shd w:val="clear" w:color="auto" w:fill="E7E6E6" w:themeFill="background2"/>
          </w:tcPr>
          <w:p w14:paraId="3D96780F" w14:textId="77777777" w:rsidR="00CF1CA1" w:rsidRPr="00EB70D2" w:rsidRDefault="00CF1CA1" w:rsidP="008B4927">
            <w:pPr>
              <w:spacing w:after="0" w:line="240" w:lineRule="auto"/>
              <w:rPr>
                <w:sz w:val="18"/>
                <w:szCs w:val="18"/>
              </w:rPr>
            </w:pPr>
            <w:r>
              <w:rPr>
                <w:sz w:val="18"/>
                <w:szCs w:val="18"/>
              </w:rPr>
              <w:t>XRF (4)</w:t>
            </w:r>
          </w:p>
        </w:tc>
        <w:tc>
          <w:tcPr>
            <w:tcW w:w="2075" w:type="dxa"/>
            <w:shd w:val="clear" w:color="auto" w:fill="E7E6E6" w:themeFill="background2"/>
          </w:tcPr>
          <w:p w14:paraId="50889D48" w14:textId="77777777" w:rsidR="00CF1CA1" w:rsidRPr="00EB70D2" w:rsidRDefault="00CF1CA1" w:rsidP="008B4927">
            <w:pPr>
              <w:spacing w:after="0" w:line="240" w:lineRule="auto"/>
              <w:rPr>
                <w:sz w:val="18"/>
                <w:szCs w:val="18"/>
              </w:rPr>
            </w:pPr>
            <w:r>
              <w:rPr>
                <w:sz w:val="18"/>
                <w:szCs w:val="18"/>
              </w:rPr>
              <w:t>Mt Wellington</w:t>
            </w:r>
          </w:p>
        </w:tc>
      </w:tr>
      <w:tr w:rsidR="00CF1CA1" w14:paraId="59833402" w14:textId="77777777" w:rsidTr="008B4927">
        <w:tc>
          <w:tcPr>
            <w:tcW w:w="0" w:type="auto"/>
            <w:shd w:val="clear" w:color="auto" w:fill="E7E6E6" w:themeFill="background2"/>
          </w:tcPr>
          <w:p w14:paraId="30D0F12B"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e</w:t>
            </w:r>
            <w:r w:rsidRPr="00E56E1B">
              <w:rPr>
                <w:rFonts w:cstheme="minorHAnsi"/>
                <w:noProof/>
                <w:sz w:val="18"/>
                <w:szCs w:val="18"/>
                <w:lang w:eastAsia="en-NZ"/>
              </w:rPr>
              <w:t xml:space="preserve">, Fox (1982:208) </w:t>
            </w:r>
          </w:p>
        </w:tc>
        <w:tc>
          <w:tcPr>
            <w:tcW w:w="0" w:type="auto"/>
            <w:shd w:val="clear" w:color="auto" w:fill="E7E6E6" w:themeFill="background2"/>
          </w:tcPr>
          <w:p w14:paraId="5AC0DBE8" w14:textId="77777777" w:rsidR="00CF1CA1" w:rsidRPr="00EB70D2" w:rsidRDefault="00CF1CA1" w:rsidP="008B4927">
            <w:pPr>
              <w:spacing w:after="0" w:line="240" w:lineRule="auto"/>
              <w:rPr>
                <w:sz w:val="18"/>
                <w:szCs w:val="18"/>
              </w:rPr>
            </w:pPr>
            <w:r>
              <w:rPr>
                <w:sz w:val="18"/>
                <w:szCs w:val="18"/>
              </w:rPr>
              <w:t>1430–1620 (208)</w:t>
            </w:r>
          </w:p>
        </w:tc>
        <w:tc>
          <w:tcPr>
            <w:tcW w:w="1737" w:type="dxa"/>
            <w:shd w:val="clear" w:color="auto" w:fill="E7E6E6" w:themeFill="background2"/>
          </w:tcPr>
          <w:p w14:paraId="33C13297" w14:textId="77777777" w:rsidR="00CF1CA1" w:rsidRDefault="00CF1CA1" w:rsidP="008B4927">
            <w:pPr>
              <w:spacing w:after="0" w:line="240" w:lineRule="auto"/>
              <w:rPr>
                <w:sz w:val="18"/>
                <w:szCs w:val="18"/>
              </w:rPr>
            </w:pPr>
            <w:r>
              <w:rPr>
                <w:sz w:val="18"/>
                <w:szCs w:val="18"/>
              </w:rPr>
              <w:t>Radiocarbon (208)</w:t>
            </w:r>
          </w:p>
        </w:tc>
        <w:tc>
          <w:tcPr>
            <w:tcW w:w="1843" w:type="dxa"/>
            <w:shd w:val="clear" w:color="auto" w:fill="E7E6E6" w:themeFill="background2"/>
          </w:tcPr>
          <w:p w14:paraId="15BEA67F" w14:textId="77777777" w:rsidR="00CF1CA1" w:rsidRPr="00EB70D2" w:rsidRDefault="00CF1CA1" w:rsidP="008B4927">
            <w:pPr>
              <w:spacing w:after="0" w:line="240" w:lineRule="auto"/>
              <w:rPr>
                <w:sz w:val="18"/>
                <w:szCs w:val="18"/>
              </w:rPr>
            </w:pPr>
            <w:r w:rsidRPr="00ED08BD">
              <w:rPr>
                <w:sz w:val="18"/>
                <w:szCs w:val="18"/>
              </w:rPr>
              <w:t>XRF (</w:t>
            </w:r>
            <w:r>
              <w:rPr>
                <w:sz w:val="18"/>
                <w:szCs w:val="18"/>
              </w:rPr>
              <w:t>208</w:t>
            </w:r>
            <w:r w:rsidRPr="00ED08BD">
              <w:rPr>
                <w:sz w:val="18"/>
                <w:szCs w:val="18"/>
              </w:rPr>
              <w:t>)</w:t>
            </w:r>
          </w:p>
        </w:tc>
        <w:tc>
          <w:tcPr>
            <w:tcW w:w="2075" w:type="dxa"/>
            <w:shd w:val="clear" w:color="auto" w:fill="E7E6E6" w:themeFill="background2"/>
          </w:tcPr>
          <w:p w14:paraId="4E060F3B" w14:textId="77777777" w:rsidR="00CF1CA1" w:rsidRPr="00EB70D2" w:rsidRDefault="00CF1CA1" w:rsidP="008B4927">
            <w:pPr>
              <w:spacing w:after="0" w:line="240" w:lineRule="auto"/>
              <w:rPr>
                <w:sz w:val="18"/>
                <w:szCs w:val="18"/>
              </w:rPr>
            </w:pPr>
            <w:r>
              <w:rPr>
                <w:sz w:val="18"/>
                <w:szCs w:val="18"/>
              </w:rPr>
              <w:t>Mount Roskill</w:t>
            </w:r>
          </w:p>
        </w:tc>
      </w:tr>
      <w:tr w:rsidR="00CF1CA1" w14:paraId="0E80F364" w14:textId="77777777" w:rsidTr="008B4927">
        <w:tc>
          <w:tcPr>
            <w:tcW w:w="0" w:type="auto"/>
            <w:shd w:val="clear" w:color="auto" w:fill="AEAAAA" w:themeFill="background2" w:themeFillShade="BF"/>
          </w:tcPr>
          <w:p w14:paraId="196F07F2"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f</w:t>
            </w:r>
            <w:r w:rsidRPr="00E56E1B">
              <w:rPr>
                <w:rFonts w:cstheme="minorHAnsi"/>
                <w:noProof/>
                <w:sz w:val="18"/>
                <w:szCs w:val="18"/>
                <w:lang w:eastAsia="en-NZ"/>
              </w:rPr>
              <w:t xml:space="preserve">, McCoy </w:t>
            </w:r>
            <w:r>
              <w:rPr>
                <w:rFonts w:cstheme="minorHAnsi"/>
                <w:noProof/>
                <w:sz w:val="18"/>
                <w:szCs w:val="18"/>
                <w:lang w:eastAsia="en-NZ"/>
              </w:rPr>
              <w:t>et al. (2019)</w:t>
            </w:r>
          </w:p>
        </w:tc>
        <w:tc>
          <w:tcPr>
            <w:tcW w:w="0" w:type="auto"/>
            <w:shd w:val="clear" w:color="auto" w:fill="AEAAAA" w:themeFill="background2" w:themeFillShade="BF"/>
          </w:tcPr>
          <w:p w14:paraId="539092E0" w14:textId="77777777" w:rsidR="00CF1CA1" w:rsidRPr="00EB70D2" w:rsidRDefault="00CF1CA1" w:rsidP="008B4927">
            <w:pPr>
              <w:spacing w:after="0" w:line="240" w:lineRule="auto"/>
              <w:rPr>
                <w:sz w:val="18"/>
                <w:szCs w:val="18"/>
              </w:rPr>
            </w:pPr>
            <w:r>
              <w:rPr>
                <w:sz w:val="18"/>
                <w:szCs w:val="18"/>
              </w:rPr>
              <w:t>pre-1500 (4)</w:t>
            </w:r>
          </w:p>
        </w:tc>
        <w:tc>
          <w:tcPr>
            <w:tcW w:w="1737" w:type="dxa"/>
            <w:shd w:val="clear" w:color="auto" w:fill="AEAAAA" w:themeFill="background2" w:themeFillShade="BF"/>
          </w:tcPr>
          <w:p w14:paraId="6C5F6B8C" w14:textId="77777777" w:rsidR="00CF1CA1" w:rsidRDefault="00CF1CA1" w:rsidP="008B4927">
            <w:pPr>
              <w:spacing w:after="0" w:line="240" w:lineRule="auto"/>
              <w:rPr>
                <w:sz w:val="18"/>
                <w:szCs w:val="18"/>
              </w:rPr>
            </w:pPr>
            <w:r>
              <w:rPr>
                <w:sz w:val="18"/>
                <w:szCs w:val="18"/>
              </w:rPr>
              <w:t>Radiocarbon (3)</w:t>
            </w:r>
          </w:p>
        </w:tc>
        <w:tc>
          <w:tcPr>
            <w:tcW w:w="1843" w:type="dxa"/>
            <w:shd w:val="clear" w:color="auto" w:fill="AEAAAA" w:themeFill="background2" w:themeFillShade="BF"/>
          </w:tcPr>
          <w:p w14:paraId="23ADC156" w14:textId="77777777" w:rsidR="00CF1CA1" w:rsidRPr="00EB70D2" w:rsidRDefault="00CF1CA1" w:rsidP="008B4927">
            <w:pPr>
              <w:spacing w:after="0" w:line="240" w:lineRule="auto"/>
              <w:rPr>
                <w:sz w:val="18"/>
                <w:szCs w:val="18"/>
              </w:rPr>
            </w:pPr>
            <w:r w:rsidRPr="00ED08BD">
              <w:rPr>
                <w:sz w:val="18"/>
                <w:szCs w:val="18"/>
              </w:rPr>
              <w:t>XRF (</w:t>
            </w:r>
            <w:r>
              <w:rPr>
                <w:sz w:val="18"/>
                <w:szCs w:val="18"/>
              </w:rPr>
              <w:t>1</w:t>
            </w:r>
            <w:r w:rsidRPr="00ED08BD">
              <w:rPr>
                <w:sz w:val="18"/>
                <w:szCs w:val="18"/>
              </w:rPr>
              <w:t>)</w:t>
            </w:r>
          </w:p>
        </w:tc>
        <w:tc>
          <w:tcPr>
            <w:tcW w:w="2075" w:type="dxa"/>
            <w:shd w:val="clear" w:color="auto" w:fill="AEAAAA" w:themeFill="background2" w:themeFillShade="BF"/>
          </w:tcPr>
          <w:p w14:paraId="5BDED43C" w14:textId="77777777" w:rsidR="00CF1CA1" w:rsidRPr="00EB70D2" w:rsidRDefault="00CF1CA1" w:rsidP="008B4927">
            <w:pPr>
              <w:spacing w:after="0" w:line="240" w:lineRule="auto"/>
              <w:rPr>
                <w:sz w:val="18"/>
                <w:szCs w:val="18"/>
              </w:rPr>
            </w:pPr>
            <w:r>
              <w:rPr>
                <w:sz w:val="18"/>
                <w:szCs w:val="18"/>
              </w:rPr>
              <w:t xml:space="preserve">Waiheke I. (Date based on </w:t>
            </w:r>
            <w:r w:rsidRPr="00E56E1B">
              <w:rPr>
                <w:rFonts w:cstheme="minorHAnsi"/>
                <w:noProof/>
                <w:sz w:val="18"/>
                <w:szCs w:val="18"/>
                <w:lang w:eastAsia="en-NZ"/>
              </w:rPr>
              <w:t>Ladefoged et al. 2019</w:t>
            </w:r>
            <w:r>
              <w:rPr>
                <w:rFonts w:cstheme="minorHAnsi"/>
                <w:noProof/>
                <w:sz w:val="18"/>
                <w:szCs w:val="18"/>
                <w:lang w:eastAsia="en-NZ"/>
              </w:rPr>
              <w:t>)</w:t>
            </w:r>
          </w:p>
        </w:tc>
      </w:tr>
      <w:tr w:rsidR="00CF1CA1" w14:paraId="1F844605" w14:textId="77777777" w:rsidTr="008B4927">
        <w:tc>
          <w:tcPr>
            <w:tcW w:w="0" w:type="auto"/>
            <w:shd w:val="clear" w:color="auto" w:fill="E7E6E6" w:themeFill="background2"/>
          </w:tcPr>
          <w:p w14:paraId="040604E5"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lastRenderedPageBreak/>
              <w:t>g</w:t>
            </w:r>
            <w:r w:rsidRPr="00E56E1B">
              <w:rPr>
                <w:rFonts w:cstheme="minorHAnsi"/>
                <w:noProof/>
                <w:sz w:val="18"/>
                <w:szCs w:val="18"/>
                <w:lang w:eastAsia="en-NZ"/>
              </w:rPr>
              <w:t>, Campbell &amp; Hudson (2011: 59</w:t>
            </w:r>
            <w:r>
              <w:rPr>
                <w:sz w:val="18"/>
                <w:szCs w:val="18"/>
              </w:rPr>
              <w:t>–</w:t>
            </w:r>
            <w:r w:rsidRPr="00E56E1B">
              <w:rPr>
                <w:rFonts w:cstheme="minorHAnsi"/>
                <w:noProof/>
                <w:sz w:val="18"/>
                <w:szCs w:val="18"/>
                <w:lang w:eastAsia="en-NZ"/>
              </w:rPr>
              <w:t>60)</w:t>
            </w:r>
          </w:p>
        </w:tc>
        <w:tc>
          <w:tcPr>
            <w:tcW w:w="0" w:type="auto"/>
            <w:shd w:val="clear" w:color="auto" w:fill="E7E6E6" w:themeFill="background2"/>
          </w:tcPr>
          <w:p w14:paraId="75F67631" w14:textId="77777777" w:rsidR="00CF1CA1" w:rsidRPr="00EB70D2" w:rsidRDefault="00CF1CA1" w:rsidP="008B4927">
            <w:pPr>
              <w:spacing w:after="0" w:line="240" w:lineRule="auto"/>
              <w:rPr>
                <w:sz w:val="18"/>
                <w:szCs w:val="18"/>
              </w:rPr>
            </w:pPr>
            <w:r>
              <w:rPr>
                <w:sz w:val="18"/>
                <w:szCs w:val="18"/>
              </w:rPr>
              <w:t>1620–1870 (39)</w:t>
            </w:r>
          </w:p>
        </w:tc>
        <w:tc>
          <w:tcPr>
            <w:tcW w:w="1737" w:type="dxa"/>
            <w:shd w:val="clear" w:color="auto" w:fill="E7E6E6" w:themeFill="background2"/>
          </w:tcPr>
          <w:p w14:paraId="0B212E10" w14:textId="77777777" w:rsidR="00CF1CA1" w:rsidRDefault="00CF1CA1" w:rsidP="008B4927">
            <w:pPr>
              <w:spacing w:after="0" w:line="240" w:lineRule="auto"/>
              <w:rPr>
                <w:sz w:val="18"/>
                <w:szCs w:val="18"/>
              </w:rPr>
            </w:pPr>
            <w:r>
              <w:rPr>
                <w:sz w:val="18"/>
                <w:szCs w:val="18"/>
              </w:rPr>
              <w:t>Radiocarbon (39)</w:t>
            </w:r>
          </w:p>
        </w:tc>
        <w:tc>
          <w:tcPr>
            <w:tcW w:w="1843" w:type="dxa"/>
            <w:shd w:val="clear" w:color="auto" w:fill="E7E6E6" w:themeFill="background2"/>
          </w:tcPr>
          <w:p w14:paraId="12F0E3D2" w14:textId="77777777" w:rsidR="00CF1CA1" w:rsidRPr="00EB70D2" w:rsidRDefault="00CF1CA1" w:rsidP="008B4927">
            <w:pPr>
              <w:spacing w:after="0" w:line="240" w:lineRule="auto"/>
              <w:rPr>
                <w:sz w:val="18"/>
                <w:szCs w:val="18"/>
              </w:rPr>
            </w:pPr>
            <w:r w:rsidRPr="00ED08BD">
              <w:rPr>
                <w:sz w:val="18"/>
                <w:szCs w:val="18"/>
              </w:rPr>
              <w:t>XRF (</w:t>
            </w:r>
            <w:r>
              <w:rPr>
                <w:sz w:val="18"/>
                <w:szCs w:val="18"/>
              </w:rPr>
              <w:t>59</w:t>
            </w:r>
            <w:r w:rsidRPr="00ED08BD">
              <w:rPr>
                <w:sz w:val="18"/>
                <w:szCs w:val="18"/>
              </w:rPr>
              <w:t>)</w:t>
            </w:r>
          </w:p>
        </w:tc>
        <w:tc>
          <w:tcPr>
            <w:tcW w:w="2075" w:type="dxa"/>
            <w:shd w:val="clear" w:color="auto" w:fill="E7E6E6" w:themeFill="background2"/>
          </w:tcPr>
          <w:p w14:paraId="3E60B81F" w14:textId="77777777" w:rsidR="00CF1CA1" w:rsidRPr="00EB70D2" w:rsidRDefault="00CF1CA1" w:rsidP="008B4927">
            <w:pPr>
              <w:spacing w:after="0" w:line="240" w:lineRule="auto"/>
              <w:rPr>
                <w:sz w:val="18"/>
                <w:szCs w:val="18"/>
              </w:rPr>
            </w:pPr>
            <w:r>
              <w:rPr>
                <w:sz w:val="18"/>
                <w:szCs w:val="18"/>
              </w:rPr>
              <w:t>Auckland Airport</w:t>
            </w:r>
          </w:p>
        </w:tc>
      </w:tr>
      <w:tr w:rsidR="00CF1CA1" w14:paraId="208B8692" w14:textId="77777777" w:rsidTr="008B4927">
        <w:tc>
          <w:tcPr>
            <w:tcW w:w="0" w:type="auto"/>
            <w:shd w:val="clear" w:color="auto" w:fill="FFFFFF" w:themeFill="background1"/>
          </w:tcPr>
          <w:p w14:paraId="307EEF9B"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h</w:t>
            </w:r>
            <w:r w:rsidRPr="00E56E1B">
              <w:rPr>
                <w:rFonts w:cstheme="minorHAnsi"/>
                <w:noProof/>
                <w:sz w:val="18"/>
                <w:szCs w:val="18"/>
                <w:lang w:eastAsia="en-NZ"/>
              </w:rPr>
              <w:t xml:space="preserve">, </w:t>
            </w:r>
            <w:bookmarkStart w:id="6" w:name="_Hlk52354403"/>
            <w:r w:rsidRPr="00E56E1B">
              <w:rPr>
                <w:rFonts w:cstheme="minorHAnsi"/>
                <w:noProof/>
                <w:sz w:val="18"/>
                <w:szCs w:val="18"/>
                <w:lang w:eastAsia="en-NZ"/>
              </w:rPr>
              <w:t xml:space="preserve">McCoy </w:t>
            </w:r>
            <w:r>
              <w:rPr>
                <w:rFonts w:cstheme="minorHAnsi"/>
                <w:noProof/>
                <w:sz w:val="18"/>
                <w:szCs w:val="18"/>
                <w:lang w:eastAsia="en-NZ"/>
              </w:rPr>
              <w:t>et al. (2019)</w:t>
            </w:r>
            <w:bookmarkEnd w:id="6"/>
          </w:p>
        </w:tc>
        <w:tc>
          <w:tcPr>
            <w:tcW w:w="0" w:type="auto"/>
            <w:shd w:val="clear" w:color="auto" w:fill="FFFFFF" w:themeFill="background1"/>
          </w:tcPr>
          <w:p w14:paraId="10BAD338" w14:textId="77777777" w:rsidR="00CF1CA1" w:rsidRPr="00EB70D2" w:rsidRDefault="00CF1CA1" w:rsidP="008B4927">
            <w:pPr>
              <w:spacing w:after="0" w:line="240" w:lineRule="auto"/>
              <w:rPr>
                <w:sz w:val="18"/>
                <w:szCs w:val="18"/>
              </w:rPr>
            </w:pPr>
            <w:r>
              <w:rPr>
                <w:sz w:val="18"/>
                <w:szCs w:val="18"/>
              </w:rPr>
              <w:t>?</w:t>
            </w:r>
          </w:p>
        </w:tc>
        <w:tc>
          <w:tcPr>
            <w:tcW w:w="1737" w:type="dxa"/>
            <w:shd w:val="clear" w:color="auto" w:fill="FFFFFF" w:themeFill="background1"/>
          </w:tcPr>
          <w:p w14:paraId="6A45D0E0" w14:textId="77777777" w:rsidR="00CF1CA1" w:rsidRDefault="00CF1CA1" w:rsidP="008B4927">
            <w:pPr>
              <w:spacing w:after="0" w:line="240" w:lineRule="auto"/>
              <w:rPr>
                <w:sz w:val="18"/>
                <w:szCs w:val="18"/>
              </w:rPr>
            </w:pPr>
            <w:r>
              <w:rPr>
                <w:sz w:val="18"/>
                <w:szCs w:val="18"/>
              </w:rPr>
              <w:t>-</w:t>
            </w:r>
          </w:p>
        </w:tc>
        <w:tc>
          <w:tcPr>
            <w:tcW w:w="1843" w:type="dxa"/>
            <w:shd w:val="clear" w:color="auto" w:fill="FFFFFF" w:themeFill="background1"/>
          </w:tcPr>
          <w:p w14:paraId="136B10CC" w14:textId="77777777" w:rsidR="00CF1CA1" w:rsidRPr="00EB70D2" w:rsidRDefault="00CF1CA1" w:rsidP="008B4927">
            <w:pPr>
              <w:spacing w:after="0" w:line="240" w:lineRule="auto"/>
              <w:rPr>
                <w:sz w:val="18"/>
                <w:szCs w:val="18"/>
              </w:rPr>
            </w:pPr>
            <w:r>
              <w:rPr>
                <w:sz w:val="18"/>
                <w:szCs w:val="18"/>
              </w:rPr>
              <w:t>XRF</w:t>
            </w:r>
          </w:p>
        </w:tc>
        <w:tc>
          <w:tcPr>
            <w:tcW w:w="2075" w:type="dxa"/>
            <w:shd w:val="clear" w:color="auto" w:fill="FFFFFF" w:themeFill="background1"/>
          </w:tcPr>
          <w:p w14:paraId="0D701969" w14:textId="77777777" w:rsidR="00CF1CA1" w:rsidRPr="00EB70D2" w:rsidRDefault="00CF1CA1" w:rsidP="008B4927">
            <w:pPr>
              <w:spacing w:after="0" w:line="240" w:lineRule="auto"/>
              <w:rPr>
                <w:sz w:val="18"/>
                <w:szCs w:val="18"/>
              </w:rPr>
            </w:pPr>
            <w:r>
              <w:rPr>
                <w:sz w:val="18"/>
                <w:szCs w:val="18"/>
              </w:rPr>
              <w:t>Otuatua Stonefields</w:t>
            </w:r>
          </w:p>
        </w:tc>
      </w:tr>
      <w:tr w:rsidR="00CF1CA1" w14:paraId="4FEAAFCA" w14:textId="77777777" w:rsidTr="008B4927">
        <w:tc>
          <w:tcPr>
            <w:tcW w:w="0" w:type="auto"/>
            <w:shd w:val="clear" w:color="auto" w:fill="AEAAAA" w:themeFill="background2" w:themeFillShade="BF"/>
          </w:tcPr>
          <w:p w14:paraId="23B65613"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i</w:t>
            </w:r>
            <w:r w:rsidRPr="00E56E1B">
              <w:rPr>
                <w:rFonts w:cstheme="minorHAnsi"/>
                <w:noProof/>
                <w:sz w:val="18"/>
                <w:szCs w:val="18"/>
                <w:lang w:eastAsia="en-NZ"/>
              </w:rPr>
              <w:t>, Ward (1974:</w:t>
            </w:r>
            <w:r>
              <w:rPr>
                <w:rFonts w:cstheme="minorHAnsi"/>
                <w:noProof/>
                <w:sz w:val="18"/>
                <w:szCs w:val="18"/>
                <w:lang w:eastAsia="en-NZ"/>
              </w:rPr>
              <w:t>13</w:t>
            </w:r>
            <w:r w:rsidRPr="00E56E1B">
              <w:rPr>
                <w:rFonts w:cstheme="minorHAnsi"/>
                <w:noProof/>
                <w:sz w:val="18"/>
                <w:szCs w:val="18"/>
                <w:lang w:eastAsia="en-NZ"/>
              </w:rPr>
              <w:t>)</w:t>
            </w:r>
            <w:r>
              <w:rPr>
                <w:rFonts w:cstheme="minorHAnsi"/>
                <w:noProof/>
                <w:sz w:val="18"/>
                <w:szCs w:val="18"/>
                <w:lang w:eastAsia="en-NZ"/>
              </w:rPr>
              <w:t xml:space="preserve"> </w:t>
            </w:r>
          </w:p>
        </w:tc>
        <w:tc>
          <w:tcPr>
            <w:tcW w:w="0" w:type="auto"/>
            <w:shd w:val="clear" w:color="auto" w:fill="AEAAAA" w:themeFill="background2" w:themeFillShade="BF"/>
          </w:tcPr>
          <w:p w14:paraId="2510D1DF" w14:textId="77777777" w:rsidR="00CF1CA1" w:rsidRPr="00EB70D2" w:rsidRDefault="00CF1CA1" w:rsidP="008B4927">
            <w:pPr>
              <w:spacing w:after="0" w:line="240" w:lineRule="auto"/>
              <w:rPr>
                <w:sz w:val="18"/>
                <w:szCs w:val="18"/>
              </w:rPr>
            </w:pPr>
            <w:r>
              <w:rPr>
                <w:sz w:val="18"/>
                <w:szCs w:val="18"/>
              </w:rPr>
              <w:t xml:space="preserve">Early </w:t>
            </w:r>
          </w:p>
        </w:tc>
        <w:tc>
          <w:tcPr>
            <w:tcW w:w="1737" w:type="dxa"/>
            <w:shd w:val="clear" w:color="auto" w:fill="AEAAAA" w:themeFill="background2" w:themeFillShade="BF"/>
          </w:tcPr>
          <w:p w14:paraId="11502FFB" w14:textId="77777777" w:rsidR="00CF1CA1" w:rsidRDefault="00CF1CA1" w:rsidP="008B4927">
            <w:pPr>
              <w:spacing w:after="0" w:line="240" w:lineRule="auto"/>
              <w:rPr>
                <w:sz w:val="18"/>
                <w:szCs w:val="18"/>
              </w:rPr>
            </w:pPr>
            <w:r>
              <w:rPr>
                <w:sz w:val="18"/>
                <w:szCs w:val="18"/>
              </w:rPr>
              <w:t xml:space="preserve">Radiocarbon </w:t>
            </w:r>
          </w:p>
        </w:tc>
        <w:tc>
          <w:tcPr>
            <w:tcW w:w="1843" w:type="dxa"/>
            <w:shd w:val="clear" w:color="auto" w:fill="AEAAAA" w:themeFill="background2" w:themeFillShade="BF"/>
          </w:tcPr>
          <w:p w14:paraId="4C4D6D1A" w14:textId="77777777" w:rsidR="00CF1CA1" w:rsidRPr="00EB70D2" w:rsidRDefault="00CF1CA1" w:rsidP="008B4927">
            <w:pPr>
              <w:spacing w:after="0" w:line="240" w:lineRule="auto"/>
              <w:rPr>
                <w:sz w:val="18"/>
                <w:szCs w:val="18"/>
              </w:rPr>
            </w:pPr>
            <w:r w:rsidRPr="00ED08BD">
              <w:rPr>
                <w:sz w:val="18"/>
                <w:szCs w:val="18"/>
              </w:rPr>
              <w:t>XRF (</w:t>
            </w:r>
            <w:r>
              <w:rPr>
                <w:sz w:val="18"/>
                <w:szCs w:val="18"/>
              </w:rPr>
              <w:t>13</w:t>
            </w:r>
            <w:r w:rsidRPr="00ED08BD">
              <w:rPr>
                <w:sz w:val="18"/>
                <w:szCs w:val="18"/>
              </w:rPr>
              <w:t>)</w:t>
            </w:r>
          </w:p>
        </w:tc>
        <w:tc>
          <w:tcPr>
            <w:tcW w:w="2075" w:type="dxa"/>
            <w:shd w:val="clear" w:color="auto" w:fill="AEAAAA" w:themeFill="background2" w:themeFillShade="BF"/>
          </w:tcPr>
          <w:p w14:paraId="515F4BC5" w14:textId="326F5610" w:rsidR="00CF1CA1" w:rsidRPr="00EB70D2" w:rsidRDefault="00CF1CA1" w:rsidP="008B4927">
            <w:pPr>
              <w:spacing w:after="0" w:line="240" w:lineRule="auto"/>
              <w:rPr>
                <w:sz w:val="18"/>
                <w:szCs w:val="18"/>
              </w:rPr>
            </w:pPr>
            <w:r>
              <w:rPr>
                <w:rFonts w:cstheme="minorHAnsi"/>
                <w:noProof/>
                <w:sz w:val="18"/>
                <w:szCs w:val="18"/>
                <w:lang w:eastAsia="en-NZ"/>
              </w:rPr>
              <w:t xml:space="preserve">N38/24 </w:t>
            </w:r>
            <w:r w:rsidRPr="00E56E1B">
              <w:rPr>
                <w:rFonts w:cstheme="minorHAnsi"/>
                <w:noProof/>
                <w:sz w:val="18"/>
                <w:szCs w:val="18"/>
                <w:lang w:eastAsia="en-NZ"/>
              </w:rPr>
              <w:t>Motutapu</w:t>
            </w:r>
            <w:r>
              <w:rPr>
                <w:rFonts w:cstheme="minorHAnsi"/>
                <w:noProof/>
                <w:sz w:val="18"/>
                <w:szCs w:val="18"/>
                <w:lang w:eastAsia="en-NZ"/>
              </w:rPr>
              <w:t xml:space="preserve"> I (also see Reeves &amp; Ward </w:t>
            </w:r>
            <w:r w:rsidR="008B4927">
              <w:rPr>
                <w:rFonts w:cstheme="minorHAnsi"/>
                <w:noProof/>
                <w:sz w:val="18"/>
                <w:szCs w:val="18"/>
                <w:lang w:eastAsia="en-NZ"/>
              </w:rPr>
              <w:t>[</w:t>
            </w:r>
            <w:r>
              <w:rPr>
                <w:rFonts w:cstheme="minorHAnsi"/>
                <w:noProof/>
                <w:sz w:val="18"/>
                <w:szCs w:val="18"/>
                <w:lang w:eastAsia="en-NZ"/>
              </w:rPr>
              <w:t>1976:279</w:t>
            </w:r>
            <w:r w:rsidR="008B4927">
              <w:rPr>
                <w:rFonts w:cstheme="minorHAnsi"/>
                <w:noProof/>
                <w:sz w:val="18"/>
                <w:szCs w:val="18"/>
                <w:lang w:eastAsia="en-NZ"/>
              </w:rPr>
              <w:t>]</w:t>
            </w:r>
            <w:r>
              <w:rPr>
                <w:rFonts w:cstheme="minorHAnsi"/>
                <w:noProof/>
                <w:sz w:val="18"/>
                <w:szCs w:val="18"/>
                <w:lang w:eastAsia="en-NZ"/>
              </w:rPr>
              <w:t>)</w:t>
            </w:r>
          </w:p>
        </w:tc>
      </w:tr>
      <w:tr w:rsidR="00CF1CA1" w14:paraId="42D9DE54" w14:textId="77777777" w:rsidTr="005106E5">
        <w:tc>
          <w:tcPr>
            <w:tcW w:w="0" w:type="auto"/>
            <w:shd w:val="clear" w:color="auto" w:fill="D0CECE" w:themeFill="background2" w:themeFillShade="E6"/>
          </w:tcPr>
          <w:p w14:paraId="7966AF72" w14:textId="77777777" w:rsidR="00CF1CA1" w:rsidRDefault="00CF1CA1" w:rsidP="008B4927">
            <w:pPr>
              <w:spacing w:after="0" w:line="240" w:lineRule="auto"/>
              <w:rPr>
                <w:rFonts w:cstheme="minorHAnsi"/>
                <w:noProof/>
                <w:sz w:val="18"/>
                <w:szCs w:val="18"/>
                <w:lang w:eastAsia="en-NZ"/>
              </w:rPr>
            </w:pPr>
            <w:r>
              <w:rPr>
                <w:rFonts w:cstheme="minorHAnsi"/>
                <w:noProof/>
                <w:sz w:val="18"/>
                <w:szCs w:val="18"/>
                <w:lang w:eastAsia="en-NZ"/>
              </w:rPr>
              <w:t>j, Reeves &amp; Ward 1976:279)</w:t>
            </w:r>
          </w:p>
        </w:tc>
        <w:tc>
          <w:tcPr>
            <w:tcW w:w="0" w:type="auto"/>
            <w:shd w:val="clear" w:color="auto" w:fill="D0CECE" w:themeFill="background2" w:themeFillShade="E6"/>
          </w:tcPr>
          <w:p w14:paraId="7365AB29" w14:textId="77777777" w:rsidR="00CF1CA1" w:rsidRDefault="00CF1CA1" w:rsidP="008B4927">
            <w:pPr>
              <w:spacing w:after="0" w:line="240" w:lineRule="auto"/>
              <w:rPr>
                <w:sz w:val="18"/>
                <w:szCs w:val="18"/>
              </w:rPr>
            </w:pPr>
            <w:r>
              <w:rPr>
                <w:sz w:val="18"/>
                <w:szCs w:val="18"/>
              </w:rPr>
              <w:t>‘Middle Phase’</w:t>
            </w:r>
          </w:p>
        </w:tc>
        <w:tc>
          <w:tcPr>
            <w:tcW w:w="1737" w:type="dxa"/>
            <w:shd w:val="clear" w:color="auto" w:fill="D0CECE" w:themeFill="background2" w:themeFillShade="E6"/>
          </w:tcPr>
          <w:p w14:paraId="1E6442C0" w14:textId="77777777" w:rsidR="00CF1CA1" w:rsidRDefault="00CF1CA1" w:rsidP="008B4927">
            <w:pPr>
              <w:spacing w:after="0" w:line="240" w:lineRule="auto"/>
              <w:rPr>
                <w:sz w:val="18"/>
                <w:szCs w:val="18"/>
              </w:rPr>
            </w:pPr>
            <w:r>
              <w:rPr>
                <w:sz w:val="18"/>
                <w:szCs w:val="18"/>
              </w:rPr>
              <w:t>Radiocarbon</w:t>
            </w:r>
          </w:p>
        </w:tc>
        <w:tc>
          <w:tcPr>
            <w:tcW w:w="1843" w:type="dxa"/>
            <w:shd w:val="clear" w:color="auto" w:fill="D0CECE" w:themeFill="background2" w:themeFillShade="E6"/>
          </w:tcPr>
          <w:p w14:paraId="07618729" w14:textId="77777777" w:rsidR="00CF1CA1" w:rsidRPr="00ED08BD" w:rsidRDefault="00CF1CA1" w:rsidP="008B4927">
            <w:pPr>
              <w:spacing w:after="0" w:line="240" w:lineRule="auto"/>
              <w:rPr>
                <w:sz w:val="18"/>
                <w:szCs w:val="18"/>
              </w:rPr>
            </w:pPr>
            <w:r>
              <w:rPr>
                <w:sz w:val="18"/>
                <w:szCs w:val="18"/>
              </w:rPr>
              <w:t>XRF</w:t>
            </w:r>
          </w:p>
        </w:tc>
        <w:tc>
          <w:tcPr>
            <w:tcW w:w="2075" w:type="dxa"/>
            <w:shd w:val="clear" w:color="auto" w:fill="D0CECE" w:themeFill="background2" w:themeFillShade="E6"/>
          </w:tcPr>
          <w:p w14:paraId="438AE757" w14:textId="77777777" w:rsidR="00CF1CA1" w:rsidRDefault="00CF1CA1" w:rsidP="008B4927">
            <w:pPr>
              <w:spacing w:after="0" w:line="240" w:lineRule="auto"/>
              <w:rPr>
                <w:rFonts w:cstheme="minorHAnsi"/>
                <w:noProof/>
                <w:sz w:val="18"/>
                <w:szCs w:val="18"/>
                <w:lang w:eastAsia="en-NZ"/>
              </w:rPr>
            </w:pPr>
            <w:r>
              <w:rPr>
                <w:rFonts w:cstheme="minorHAnsi"/>
                <w:noProof/>
                <w:sz w:val="18"/>
                <w:szCs w:val="18"/>
                <w:lang w:eastAsia="en-NZ"/>
              </w:rPr>
              <w:t xml:space="preserve">N38/37 </w:t>
            </w:r>
            <w:r w:rsidRPr="00E56E1B">
              <w:rPr>
                <w:rFonts w:cstheme="minorHAnsi"/>
                <w:noProof/>
                <w:sz w:val="18"/>
                <w:szCs w:val="18"/>
                <w:lang w:eastAsia="en-NZ"/>
              </w:rPr>
              <w:t>Motutapu</w:t>
            </w:r>
            <w:r>
              <w:rPr>
                <w:rFonts w:cstheme="minorHAnsi"/>
                <w:noProof/>
                <w:sz w:val="18"/>
                <w:szCs w:val="18"/>
                <w:lang w:eastAsia="en-NZ"/>
              </w:rPr>
              <w:t xml:space="preserve"> I, drawing on other studies</w:t>
            </w:r>
          </w:p>
        </w:tc>
      </w:tr>
      <w:tr w:rsidR="00CF1CA1" w14:paraId="313DF220" w14:textId="77777777" w:rsidTr="008B4927">
        <w:tc>
          <w:tcPr>
            <w:tcW w:w="0" w:type="auto"/>
            <w:shd w:val="clear" w:color="auto" w:fill="FFFFFF" w:themeFill="background1"/>
          </w:tcPr>
          <w:p w14:paraId="3B3321AB" w14:textId="77777777" w:rsidR="00CF1CA1" w:rsidRPr="00E56E1B" w:rsidRDefault="00CF1CA1" w:rsidP="008B4927">
            <w:pPr>
              <w:spacing w:after="0" w:line="240" w:lineRule="auto"/>
              <w:rPr>
                <w:rFonts w:cstheme="minorHAnsi"/>
                <w:noProof/>
                <w:sz w:val="18"/>
                <w:szCs w:val="18"/>
                <w:lang w:eastAsia="en-NZ"/>
              </w:rPr>
            </w:pPr>
            <w:bookmarkStart w:id="7" w:name="_Hlk51765507"/>
            <w:r>
              <w:rPr>
                <w:rFonts w:cstheme="minorHAnsi"/>
                <w:noProof/>
                <w:sz w:val="18"/>
                <w:szCs w:val="18"/>
                <w:lang w:eastAsia="en-NZ"/>
              </w:rPr>
              <w:t>k, Sheppard et al. (2011:55)</w:t>
            </w:r>
            <w:bookmarkEnd w:id="7"/>
          </w:p>
        </w:tc>
        <w:tc>
          <w:tcPr>
            <w:tcW w:w="0" w:type="auto"/>
            <w:shd w:val="clear" w:color="auto" w:fill="FFFFFF" w:themeFill="background1"/>
          </w:tcPr>
          <w:p w14:paraId="339F7F34" w14:textId="77777777" w:rsidR="00CF1CA1" w:rsidRPr="00EB70D2" w:rsidRDefault="00CF1CA1" w:rsidP="008B4927">
            <w:pPr>
              <w:spacing w:after="0" w:line="240" w:lineRule="auto"/>
              <w:rPr>
                <w:sz w:val="18"/>
                <w:szCs w:val="18"/>
              </w:rPr>
            </w:pPr>
            <w:r>
              <w:rPr>
                <w:sz w:val="18"/>
                <w:szCs w:val="18"/>
              </w:rPr>
              <w:t>?</w:t>
            </w:r>
          </w:p>
        </w:tc>
        <w:tc>
          <w:tcPr>
            <w:tcW w:w="1737" w:type="dxa"/>
            <w:shd w:val="clear" w:color="auto" w:fill="FFFFFF" w:themeFill="background1"/>
          </w:tcPr>
          <w:p w14:paraId="08DFBED1" w14:textId="77777777" w:rsidR="00CF1CA1" w:rsidRDefault="00CF1CA1" w:rsidP="008B4927">
            <w:pPr>
              <w:spacing w:after="0" w:line="240" w:lineRule="auto"/>
              <w:rPr>
                <w:sz w:val="18"/>
                <w:szCs w:val="18"/>
              </w:rPr>
            </w:pPr>
            <w:r>
              <w:rPr>
                <w:sz w:val="18"/>
                <w:szCs w:val="18"/>
              </w:rPr>
              <w:t>-</w:t>
            </w:r>
          </w:p>
        </w:tc>
        <w:tc>
          <w:tcPr>
            <w:tcW w:w="1843" w:type="dxa"/>
            <w:shd w:val="clear" w:color="auto" w:fill="FFFFFF" w:themeFill="background1"/>
          </w:tcPr>
          <w:p w14:paraId="0AA81200" w14:textId="77777777" w:rsidR="00CF1CA1" w:rsidRPr="00EB70D2" w:rsidRDefault="00CF1CA1" w:rsidP="008B4927">
            <w:pPr>
              <w:spacing w:after="0" w:line="240" w:lineRule="auto"/>
              <w:rPr>
                <w:sz w:val="18"/>
                <w:szCs w:val="18"/>
              </w:rPr>
            </w:pPr>
            <w:r w:rsidRPr="00B11AFB">
              <w:rPr>
                <w:sz w:val="18"/>
                <w:szCs w:val="18"/>
              </w:rPr>
              <w:t>XRF (</w:t>
            </w:r>
            <w:r>
              <w:rPr>
                <w:sz w:val="18"/>
                <w:szCs w:val="18"/>
              </w:rPr>
              <w:t>52</w:t>
            </w:r>
            <w:r w:rsidRPr="00B11AFB">
              <w:rPr>
                <w:sz w:val="18"/>
                <w:szCs w:val="18"/>
              </w:rPr>
              <w:t>)</w:t>
            </w:r>
          </w:p>
        </w:tc>
        <w:tc>
          <w:tcPr>
            <w:tcW w:w="2075" w:type="dxa"/>
            <w:shd w:val="clear" w:color="auto" w:fill="FFFFFF" w:themeFill="background1"/>
          </w:tcPr>
          <w:p w14:paraId="6CC734B5" w14:textId="77777777" w:rsidR="00CF1CA1" w:rsidRPr="00EB70D2" w:rsidRDefault="00CF1CA1" w:rsidP="008B4927">
            <w:pPr>
              <w:spacing w:after="0" w:line="240" w:lineRule="auto"/>
              <w:rPr>
                <w:sz w:val="18"/>
                <w:szCs w:val="18"/>
              </w:rPr>
            </w:pPr>
            <w:r>
              <w:rPr>
                <w:sz w:val="18"/>
                <w:szCs w:val="18"/>
              </w:rPr>
              <w:t>Ponui I.</w:t>
            </w:r>
          </w:p>
        </w:tc>
      </w:tr>
      <w:tr w:rsidR="00CF1CA1" w14:paraId="71C38334" w14:textId="77777777" w:rsidTr="008B4927">
        <w:tc>
          <w:tcPr>
            <w:tcW w:w="0" w:type="auto"/>
            <w:shd w:val="clear" w:color="auto" w:fill="AEAAAA" w:themeFill="background2" w:themeFillShade="BF"/>
          </w:tcPr>
          <w:p w14:paraId="307E7E88"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l</w:t>
            </w:r>
            <w:r w:rsidRPr="00E56E1B">
              <w:rPr>
                <w:rFonts w:cstheme="minorHAnsi"/>
                <w:noProof/>
                <w:sz w:val="18"/>
                <w:szCs w:val="18"/>
                <w:lang w:eastAsia="en-NZ"/>
              </w:rPr>
              <w:t>, Harsant (1985:23)</w:t>
            </w:r>
          </w:p>
        </w:tc>
        <w:tc>
          <w:tcPr>
            <w:tcW w:w="0" w:type="auto"/>
            <w:shd w:val="clear" w:color="auto" w:fill="AEAAAA" w:themeFill="background2" w:themeFillShade="BF"/>
          </w:tcPr>
          <w:p w14:paraId="7FC8F720" w14:textId="77777777" w:rsidR="00CF1CA1" w:rsidRPr="00EB70D2" w:rsidRDefault="00CF1CA1" w:rsidP="008B4927">
            <w:pPr>
              <w:spacing w:after="0" w:line="240" w:lineRule="auto"/>
              <w:rPr>
                <w:sz w:val="18"/>
                <w:szCs w:val="18"/>
              </w:rPr>
            </w:pPr>
            <w:r>
              <w:rPr>
                <w:sz w:val="18"/>
                <w:szCs w:val="18"/>
              </w:rPr>
              <w:t>Archaic (Harsant 1983)</w:t>
            </w:r>
          </w:p>
        </w:tc>
        <w:tc>
          <w:tcPr>
            <w:tcW w:w="1737" w:type="dxa"/>
            <w:shd w:val="clear" w:color="auto" w:fill="AEAAAA" w:themeFill="background2" w:themeFillShade="BF"/>
          </w:tcPr>
          <w:p w14:paraId="5BBD9104" w14:textId="77777777" w:rsidR="00CF1CA1" w:rsidRDefault="00CF1CA1" w:rsidP="008B4927">
            <w:pPr>
              <w:spacing w:after="0" w:line="240" w:lineRule="auto"/>
              <w:rPr>
                <w:sz w:val="18"/>
                <w:szCs w:val="18"/>
              </w:rPr>
            </w:pPr>
            <w:r>
              <w:rPr>
                <w:sz w:val="18"/>
                <w:szCs w:val="18"/>
              </w:rPr>
              <w:t>Radiocarbon (Harsant 1983)</w:t>
            </w:r>
          </w:p>
        </w:tc>
        <w:tc>
          <w:tcPr>
            <w:tcW w:w="1843" w:type="dxa"/>
            <w:shd w:val="clear" w:color="auto" w:fill="AEAAAA" w:themeFill="background2" w:themeFillShade="BF"/>
          </w:tcPr>
          <w:p w14:paraId="1271332D" w14:textId="77777777" w:rsidR="00CF1CA1" w:rsidRPr="00EB70D2" w:rsidRDefault="00CF1CA1" w:rsidP="008B4927">
            <w:pPr>
              <w:spacing w:after="0" w:line="240" w:lineRule="auto"/>
              <w:rPr>
                <w:sz w:val="18"/>
                <w:szCs w:val="18"/>
              </w:rPr>
            </w:pPr>
            <w:r>
              <w:rPr>
                <w:sz w:val="18"/>
                <w:szCs w:val="18"/>
              </w:rPr>
              <w:t>XRF (22)</w:t>
            </w:r>
          </w:p>
        </w:tc>
        <w:tc>
          <w:tcPr>
            <w:tcW w:w="2075" w:type="dxa"/>
            <w:shd w:val="clear" w:color="auto" w:fill="AEAAAA" w:themeFill="background2" w:themeFillShade="BF"/>
          </w:tcPr>
          <w:p w14:paraId="1BC50E55" w14:textId="77777777" w:rsidR="00CF1CA1" w:rsidRPr="00EB70D2" w:rsidRDefault="00CF1CA1" w:rsidP="008B4927">
            <w:pPr>
              <w:spacing w:after="0" w:line="240" w:lineRule="auto"/>
              <w:rPr>
                <w:sz w:val="18"/>
                <w:szCs w:val="18"/>
              </w:rPr>
            </w:pPr>
            <w:r>
              <w:rPr>
                <w:sz w:val="18"/>
                <w:szCs w:val="18"/>
              </w:rPr>
              <w:t xml:space="preserve">Hahei (possibly also in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p>
        </w:tc>
      </w:tr>
      <w:tr w:rsidR="00CF1CA1" w14:paraId="36874ABD" w14:textId="77777777" w:rsidTr="008B4927">
        <w:tc>
          <w:tcPr>
            <w:tcW w:w="0" w:type="auto"/>
            <w:shd w:val="clear" w:color="auto" w:fill="FFFFFF" w:themeFill="background1"/>
          </w:tcPr>
          <w:p w14:paraId="748D6829" w14:textId="77777777" w:rsidR="00CF1CA1" w:rsidRDefault="00CF1CA1" w:rsidP="008B4927">
            <w:pPr>
              <w:spacing w:after="0" w:line="240" w:lineRule="auto"/>
              <w:rPr>
                <w:rFonts w:cstheme="minorHAnsi"/>
                <w:noProof/>
                <w:sz w:val="18"/>
                <w:szCs w:val="18"/>
                <w:lang w:eastAsia="en-NZ"/>
              </w:rPr>
            </w:pPr>
            <w:r>
              <w:rPr>
                <w:rFonts w:cstheme="minorHAnsi"/>
                <w:noProof/>
                <w:sz w:val="18"/>
                <w:szCs w:val="18"/>
                <w:lang w:eastAsia="en-NZ"/>
              </w:rPr>
              <w:t>m</w:t>
            </w:r>
            <w:r w:rsidRPr="00E56E1B">
              <w:rPr>
                <w:rFonts w:cstheme="minorHAnsi"/>
                <w:noProof/>
                <w:sz w:val="18"/>
                <w:szCs w:val="18"/>
                <w:lang w:eastAsia="en-NZ"/>
              </w:rPr>
              <w:t xml:space="preserve">, McCoy </w:t>
            </w:r>
            <w:r>
              <w:rPr>
                <w:rFonts w:cstheme="minorHAnsi"/>
                <w:noProof/>
                <w:sz w:val="18"/>
                <w:szCs w:val="18"/>
                <w:lang w:eastAsia="en-NZ"/>
              </w:rPr>
              <w:t>et al. (2019)</w:t>
            </w:r>
          </w:p>
        </w:tc>
        <w:tc>
          <w:tcPr>
            <w:tcW w:w="0" w:type="auto"/>
            <w:shd w:val="clear" w:color="auto" w:fill="FFFFFF" w:themeFill="background1"/>
          </w:tcPr>
          <w:p w14:paraId="6FE1D9EA" w14:textId="77777777" w:rsidR="00CF1CA1" w:rsidRDefault="00CF1CA1" w:rsidP="008B4927">
            <w:pPr>
              <w:spacing w:after="0" w:line="240" w:lineRule="auto"/>
              <w:rPr>
                <w:sz w:val="18"/>
                <w:szCs w:val="18"/>
              </w:rPr>
            </w:pPr>
            <w:r>
              <w:rPr>
                <w:sz w:val="18"/>
                <w:szCs w:val="18"/>
              </w:rPr>
              <w:t>?</w:t>
            </w:r>
          </w:p>
        </w:tc>
        <w:tc>
          <w:tcPr>
            <w:tcW w:w="1737" w:type="dxa"/>
            <w:shd w:val="clear" w:color="auto" w:fill="FFFFFF" w:themeFill="background1"/>
          </w:tcPr>
          <w:p w14:paraId="4671CAF0" w14:textId="77777777" w:rsidR="00CF1CA1" w:rsidRDefault="00CF1CA1" w:rsidP="008B4927">
            <w:pPr>
              <w:spacing w:after="0" w:line="240" w:lineRule="auto"/>
              <w:rPr>
                <w:sz w:val="18"/>
                <w:szCs w:val="18"/>
              </w:rPr>
            </w:pPr>
            <w:r>
              <w:rPr>
                <w:sz w:val="18"/>
                <w:szCs w:val="18"/>
              </w:rPr>
              <w:t>-</w:t>
            </w:r>
          </w:p>
        </w:tc>
        <w:tc>
          <w:tcPr>
            <w:tcW w:w="1843" w:type="dxa"/>
            <w:shd w:val="clear" w:color="auto" w:fill="FFFFFF" w:themeFill="background1"/>
          </w:tcPr>
          <w:p w14:paraId="16832671" w14:textId="77777777" w:rsidR="00CF1CA1" w:rsidRPr="00B11AFB" w:rsidRDefault="00CF1CA1" w:rsidP="008B4927">
            <w:pPr>
              <w:spacing w:after="0" w:line="240" w:lineRule="auto"/>
              <w:rPr>
                <w:sz w:val="18"/>
                <w:szCs w:val="18"/>
              </w:rPr>
            </w:pPr>
            <w:r>
              <w:rPr>
                <w:sz w:val="18"/>
                <w:szCs w:val="18"/>
              </w:rPr>
              <w:t>XRF</w:t>
            </w:r>
          </w:p>
        </w:tc>
        <w:tc>
          <w:tcPr>
            <w:tcW w:w="2075" w:type="dxa"/>
            <w:shd w:val="clear" w:color="auto" w:fill="FFFFFF" w:themeFill="background1"/>
          </w:tcPr>
          <w:p w14:paraId="40667AF1" w14:textId="77777777" w:rsidR="00CF1CA1" w:rsidRDefault="00CF1CA1" w:rsidP="008B4927">
            <w:pPr>
              <w:spacing w:after="0" w:line="240" w:lineRule="auto"/>
              <w:rPr>
                <w:sz w:val="18"/>
                <w:szCs w:val="18"/>
              </w:rPr>
            </w:pPr>
            <w:r>
              <w:rPr>
                <w:sz w:val="18"/>
                <w:szCs w:val="18"/>
              </w:rPr>
              <w:t xml:space="preserve">Great Mercury I                                                                                             </w:t>
            </w:r>
          </w:p>
        </w:tc>
      </w:tr>
      <w:tr w:rsidR="00CF1CA1" w14:paraId="54A6BB59" w14:textId="77777777" w:rsidTr="008B4927">
        <w:tc>
          <w:tcPr>
            <w:tcW w:w="0" w:type="auto"/>
            <w:shd w:val="clear" w:color="auto" w:fill="AEAAAA" w:themeFill="background2" w:themeFillShade="BF"/>
          </w:tcPr>
          <w:p w14:paraId="7F4B10AB"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n</w:t>
            </w:r>
            <w:r w:rsidRPr="00E56E1B">
              <w:rPr>
                <w:rFonts w:cstheme="minorHAnsi"/>
                <w:noProof/>
                <w:sz w:val="18"/>
                <w:szCs w:val="18"/>
                <w:lang w:eastAsia="en-NZ"/>
              </w:rPr>
              <w:t>, Walter &amp; Greig (2017:20</w:t>
            </w:r>
            <w:r>
              <w:rPr>
                <w:rFonts w:cstheme="minorHAnsi"/>
                <w:noProof/>
                <w:sz w:val="18"/>
                <w:szCs w:val="18"/>
                <w:lang w:eastAsia="en-NZ"/>
              </w:rPr>
              <w:t>)</w:t>
            </w:r>
          </w:p>
        </w:tc>
        <w:tc>
          <w:tcPr>
            <w:tcW w:w="0" w:type="auto"/>
            <w:shd w:val="clear" w:color="auto" w:fill="AEAAAA" w:themeFill="background2" w:themeFillShade="BF"/>
          </w:tcPr>
          <w:p w14:paraId="7DCB726B" w14:textId="77777777" w:rsidR="00CF1CA1" w:rsidRPr="00EB70D2" w:rsidRDefault="00CF1CA1" w:rsidP="008B4927">
            <w:pPr>
              <w:spacing w:after="0" w:line="240" w:lineRule="auto"/>
              <w:rPr>
                <w:sz w:val="18"/>
                <w:szCs w:val="18"/>
              </w:rPr>
            </w:pPr>
            <w:r>
              <w:rPr>
                <w:sz w:val="18"/>
                <w:szCs w:val="18"/>
              </w:rPr>
              <w:t>Possibly 14</w:t>
            </w:r>
            <w:r w:rsidRPr="00EE33FA">
              <w:rPr>
                <w:sz w:val="18"/>
                <w:szCs w:val="18"/>
                <w:vertAlign w:val="superscript"/>
              </w:rPr>
              <w:t>th</w:t>
            </w:r>
            <w:r>
              <w:rPr>
                <w:sz w:val="18"/>
                <w:szCs w:val="18"/>
              </w:rPr>
              <w:t xml:space="preserve"> to early 15</w:t>
            </w:r>
            <w:r w:rsidRPr="00EE33FA">
              <w:rPr>
                <w:sz w:val="18"/>
                <w:szCs w:val="18"/>
                <w:vertAlign w:val="superscript"/>
              </w:rPr>
              <w:t>th</w:t>
            </w:r>
            <w:r>
              <w:rPr>
                <w:sz w:val="18"/>
                <w:szCs w:val="18"/>
              </w:rPr>
              <w:t xml:space="preserve"> century (20)</w:t>
            </w:r>
          </w:p>
        </w:tc>
        <w:tc>
          <w:tcPr>
            <w:tcW w:w="1737" w:type="dxa"/>
            <w:shd w:val="clear" w:color="auto" w:fill="AEAAAA" w:themeFill="background2" w:themeFillShade="BF"/>
          </w:tcPr>
          <w:p w14:paraId="00F16E48" w14:textId="77777777" w:rsidR="00CF1CA1" w:rsidRDefault="00CF1CA1" w:rsidP="008B4927">
            <w:pPr>
              <w:spacing w:after="0" w:line="240" w:lineRule="auto"/>
              <w:rPr>
                <w:sz w:val="18"/>
                <w:szCs w:val="18"/>
              </w:rPr>
            </w:pPr>
            <w:r>
              <w:rPr>
                <w:sz w:val="18"/>
                <w:szCs w:val="18"/>
              </w:rPr>
              <w:t>Associated items</w:t>
            </w:r>
          </w:p>
        </w:tc>
        <w:tc>
          <w:tcPr>
            <w:tcW w:w="1843" w:type="dxa"/>
            <w:shd w:val="clear" w:color="auto" w:fill="AEAAAA" w:themeFill="background2" w:themeFillShade="BF"/>
          </w:tcPr>
          <w:p w14:paraId="492079ED" w14:textId="77777777" w:rsidR="00CF1CA1" w:rsidRPr="00EB70D2" w:rsidRDefault="00CF1CA1" w:rsidP="008B4927">
            <w:pPr>
              <w:spacing w:after="0" w:line="240" w:lineRule="auto"/>
              <w:rPr>
                <w:sz w:val="18"/>
                <w:szCs w:val="18"/>
              </w:rPr>
            </w:pPr>
            <w:r>
              <w:rPr>
                <w:sz w:val="18"/>
                <w:szCs w:val="18"/>
              </w:rPr>
              <w:t>XRF (20)</w:t>
            </w:r>
          </w:p>
        </w:tc>
        <w:tc>
          <w:tcPr>
            <w:tcW w:w="2075" w:type="dxa"/>
            <w:shd w:val="clear" w:color="auto" w:fill="AEAAAA" w:themeFill="background2" w:themeFillShade="BF"/>
          </w:tcPr>
          <w:p w14:paraId="7DF254A8" w14:textId="77777777" w:rsidR="00CF1CA1" w:rsidRPr="00EB70D2" w:rsidRDefault="00CF1CA1" w:rsidP="008B4927">
            <w:pPr>
              <w:spacing w:after="0" w:line="240" w:lineRule="auto"/>
              <w:rPr>
                <w:sz w:val="18"/>
                <w:szCs w:val="18"/>
              </w:rPr>
            </w:pPr>
            <w:r>
              <w:rPr>
                <w:sz w:val="18"/>
                <w:szCs w:val="18"/>
              </w:rPr>
              <w:t xml:space="preserve">Eastland Port (but </w:t>
            </w:r>
            <w:r w:rsidRPr="00E56E1B">
              <w:rPr>
                <w:rFonts w:cstheme="minorHAnsi"/>
                <w:noProof/>
                <w:sz w:val="18"/>
                <w:szCs w:val="18"/>
                <w:lang w:eastAsia="en-NZ"/>
              </w:rPr>
              <w:t>could be from Hahei</w:t>
            </w:r>
            <w:r>
              <w:rPr>
                <w:rFonts w:cstheme="minorHAnsi"/>
                <w:noProof/>
                <w:sz w:val="18"/>
                <w:szCs w:val="18"/>
                <w:lang w:eastAsia="en-NZ"/>
              </w:rPr>
              <w:t>)</w:t>
            </w:r>
          </w:p>
        </w:tc>
      </w:tr>
      <w:tr w:rsidR="00CF1CA1" w14:paraId="2B4B5BA9" w14:textId="77777777" w:rsidTr="008B4927">
        <w:tc>
          <w:tcPr>
            <w:tcW w:w="0" w:type="auto"/>
            <w:shd w:val="clear" w:color="auto" w:fill="AEAAAA" w:themeFill="background2" w:themeFillShade="BF"/>
          </w:tcPr>
          <w:p w14:paraId="1B6E2B2A"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o</w:t>
            </w:r>
            <w:r w:rsidRPr="00E56E1B">
              <w:rPr>
                <w:rFonts w:cstheme="minorHAnsi"/>
                <w:noProof/>
                <w:sz w:val="18"/>
                <w:szCs w:val="18"/>
                <w:lang w:eastAsia="en-NZ"/>
              </w:rPr>
              <w:t>, Leach (1978:</w:t>
            </w:r>
            <w:r>
              <w:rPr>
                <w:rFonts w:cstheme="minorHAnsi"/>
                <w:noProof/>
                <w:sz w:val="18"/>
                <w:szCs w:val="18"/>
                <w:lang w:eastAsia="en-NZ"/>
              </w:rPr>
              <w:t xml:space="preserve">395); </w:t>
            </w:r>
          </w:p>
        </w:tc>
        <w:tc>
          <w:tcPr>
            <w:tcW w:w="0" w:type="auto"/>
            <w:shd w:val="clear" w:color="auto" w:fill="AEAAAA" w:themeFill="background2" w:themeFillShade="BF"/>
          </w:tcPr>
          <w:p w14:paraId="6C7A97F6" w14:textId="77777777" w:rsidR="00CF1CA1" w:rsidRPr="00EB70D2" w:rsidRDefault="00CF1CA1" w:rsidP="008B4927">
            <w:pPr>
              <w:spacing w:after="0" w:line="240" w:lineRule="auto"/>
              <w:rPr>
                <w:sz w:val="18"/>
                <w:szCs w:val="18"/>
              </w:rPr>
            </w:pPr>
            <w:r>
              <w:rPr>
                <w:sz w:val="18"/>
                <w:szCs w:val="18"/>
              </w:rPr>
              <w:t>Early Phase (393)</w:t>
            </w:r>
          </w:p>
        </w:tc>
        <w:tc>
          <w:tcPr>
            <w:tcW w:w="1737" w:type="dxa"/>
            <w:shd w:val="clear" w:color="auto" w:fill="AEAAAA" w:themeFill="background2" w:themeFillShade="BF"/>
          </w:tcPr>
          <w:p w14:paraId="3624B0EE" w14:textId="77777777" w:rsidR="00CF1CA1" w:rsidRDefault="00CF1CA1" w:rsidP="008B4927">
            <w:pPr>
              <w:spacing w:after="0" w:line="240" w:lineRule="auto"/>
              <w:rPr>
                <w:sz w:val="18"/>
                <w:szCs w:val="18"/>
              </w:rPr>
            </w:pPr>
            <w:r>
              <w:rPr>
                <w:sz w:val="18"/>
                <w:szCs w:val="18"/>
              </w:rPr>
              <w:t>Radiocarbon presumably (393)</w:t>
            </w:r>
          </w:p>
        </w:tc>
        <w:tc>
          <w:tcPr>
            <w:tcW w:w="1843" w:type="dxa"/>
            <w:shd w:val="clear" w:color="auto" w:fill="AEAAAA" w:themeFill="background2" w:themeFillShade="BF"/>
          </w:tcPr>
          <w:p w14:paraId="38A457FA" w14:textId="77777777" w:rsidR="00CF1CA1" w:rsidRPr="00EB70D2" w:rsidRDefault="00CF1CA1" w:rsidP="008B4927">
            <w:pPr>
              <w:spacing w:after="0" w:line="240" w:lineRule="auto"/>
              <w:rPr>
                <w:sz w:val="18"/>
                <w:szCs w:val="18"/>
              </w:rPr>
            </w:pPr>
            <w:r w:rsidRPr="00ED08BD">
              <w:rPr>
                <w:sz w:val="18"/>
                <w:szCs w:val="18"/>
              </w:rPr>
              <w:t>XRF (</w:t>
            </w:r>
            <w:r>
              <w:rPr>
                <w:sz w:val="18"/>
                <w:szCs w:val="18"/>
              </w:rPr>
              <w:t>394,395</w:t>
            </w:r>
            <w:r w:rsidRPr="00ED08BD">
              <w:rPr>
                <w:sz w:val="18"/>
                <w:szCs w:val="18"/>
              </w:rPr>
              <w:t>)</w:t>
            </w:r>
          </w:p>
        </w:tc>
        <w:tc>
          <w:tcPr>
            <w:tcW w:w="2075" w:type="dxa"/>
            <w:shd w:val="clear" w:color="auto" w:fill="AEAAAA" w:themeFill="background2" w:themeFillShade="BF"/>
          </w:tcPr>
          <w:p w14:paraId="13CFF088" w14:textId="77777777" w:rsidR="00CF1CA1" w:rsidRPr="00EB70D2" w:rsidRDefault="00CF1CA1" w:rsidP="008B4927">
            <w:pPr>
              <w:spacing w:after="0" w:line="240" w:lineRule="auto"/>
              <w:rPr>
                <w:sz w:val="18"/>
                <w:szCs w:val="18"/>
              </w:rPr>
            </w:pPr>
            <w:r>
              <w:rPr>
                <w:rFonts w:cstheme="minorHAnsi"/>
                <w:noProof/>
                <w:sz w:val="18"/>
                <w:szCs w:val="18"/>
                <w:lang w:eastAsia="en-NZ"/>
              </w:rPr>
              <w:t xml:space="preserve">Cape Palliser (also Reeves &amp; Ward [1976] &amp; </w:t>
            </w:r>
            <w:r w:rsidRPr="00E56E1B">
              <w:rPr>
                <w:rFonts w:cstheme="minorHAnsi"/>
                <w:noProof/>
                <w:sz w:val="18"/>
                <w:szCs w:val="18"/>
                <w:lang w:eastAsia="en-NZ"/>
              </w:rPr>
              <w:t xml:space="preserve">Leach </w:t>
            </w:r>
            <w:r>
              <w:rPr>
                <w:rFonts w:cstheme="minorHAnsi"/>
                <w:noProof/>
                <w:sz w:val="18"/>
                <w:szCs w:val="18"/>
                <w:lang w:eastAsia="en-NZ"/>
              </w:rPr>
              <w:t>&amp; Anderson [</w:t>
            </w:r>
            <w:r w:rsidRPr="00E56E1B">
              <w:rPr>
                <w:rFonts w:cstheme="minorHAnsi"/>
                <w:noProof/>
                <w:sz w:val="18"/>
                <w:szCs w:val="18"/>
                <w:lang w:eastAsia="en-NZ"/>
              </w:rPr>
              <w:t>1978</w:t>
            </w:r>
            <w:r>
              <w:rPr>
                <w:rFonts w:cstheme="minorHAnsi"/>
                <w:noProof/>
                <w:sz w:val="18"/>
                <w:szCs w:val="18"/>
                <w:lang w:eastAsia="en-NZ"/>
              </w:rPr>
              <w:t>])</w:t>
            </w:r>
          </w:p>
        </w:tc>
      </w:tr>
      <w:tr w:rsidR="00CF1CA1" w14:paraId="66FBEA91" w14:textId="77777777" w:rsidTr="008B4927">
        <w:tc>
          <w:tcPr>
            <w:tcW w:w="0" w:type="auto"/>
            <w:shd w:val="clear" w:color="auto" w:fill="E7E6E6" w:themeFill="background2"/>
          </w:tcPr>
          <w:p w14:paraId="05083C76" w14:textId="77777777" w:rsidR="00CF1CA1" w:rsidRDefault="00CF1CA1" w:rsidP="008B4927">
            <w:pPr>
              <w:spacing w:after="0" w:line="240" w:lineRule="auto"/>
              <w:rPr>
                <w:rFonts w:cstheme="minorHAnsi"/>
                <w:noProof/>
                <w:sz w:val="18"/>
                <w:szCs w:val="18"/>
                <w:lang w:eastAsia="en-NZ"/>
              </w:rPr>
            </w:pPr>
            <w:r>
              <w:rPr>
                <w:rFonts w:cstheme="minorHAnsi"/>
                <w:noProof/>
                <w:sz w:val="18"/>
                <w:szCs w:val="18"/>
                <w:lang w:eastAsia="en-NZ"/>
              </w:rPr>
              <w:t xml:space="preserve">p, </w:t>
            </w:r>
            <w:r w:rsidRPr="000A51D0">
              <w:rPr>
                <w:rFonts w:cstheme="minorHAnsi"/>
                <w:noProof/>
                <w:sz w:val="18"/>
                <w:szCs w:val="18"/>
                <w:lang w:eastAsia="en-NZ"/>
              </w:rPr>
              <w:t>Reeves &amp; Ward (1976:28</w:t>
            </w:r>
            <w:r>
              <w:rPr>
                <w:rFonts w:cstheme="minorHAnsi"/>
                <w:noProof/>
                <w:sz w:val="18"/>
                <w:szCs w:val="18"/>
                <w:lang w:eastAsia="en-NZ"/>
              </w:rPr>
              <w:t>2</w:t>
            </w:r>
            <w:r w:rsidRPr="000A51D0">
              <w:rPr>
                <w:rFonts w:cstheme="minorHAnsi"/>
                <w:noProof/>
                <w:sz w:val="18"/>
                <w:szCs w:val="18"/>
                <w:lang w:eastAsia="en-NZ"/>
              </w:rPr>
              <w:t>)</w:t>
            </w:r>
          </w:p>
        </w:tc>
        <w:tc>
          <w:tcPr>
            <w:tcW w:w="0" w:type="auto"/>
            <w:shd w:val="clear" w:color="auto" w:fill="E7E6E6" w:themeFill="background2"/>
          </w:tcPr>
          <w:p w14:paraId="28043B15" w14:textId="77777777" w:rsidR="00CF1CA1" w:rsidRDefault="00CF1CA1" w:rsidP="008B4927">
            <w:pPr>
              <w:spacing w:after="0" w:line="240" w:lineRule="auto"/>
              <w:rPr>
                <w:sz w:val="18"/>
                <w:szCs w:val="18"/>
              </w:rPr>
            </w:pPr>
            <w:r>
              <w:rPr>
                <w:sz w:val="18"/>
                <w:szCs w:val="18"/>
              </w:rPr>
              <w:t>Late Phase (282)</w:t>
            </w:r>
          </w:p>
        </w:tc>
        <w:tc>
          <w:tcPr>
            <w:tcW w:w="1737" w:type="dxa"/>
            <w:shd w:val="clear" w:color="auto" w:fill="E7E6E6" w:themeFill="background2"/>
          </w:tcPr>
          <w:p w14:paraId="455B61A8" w14:textId="77777777" w:rsidR="00CF1CA1" w:rsidRDefault="00CF1CA1" w:rsidP="008B4927">
            <w:pPr>
              <w:spacing w:after="0" w:line="240" w:lineRule="auto"/>
              <w:rPr>
                <w:sz w:val="18"/>
                <w:szCs w:val="18"/>
              </w:rPr>
            </w:pPr>
            <w:r>
              <w:rPr>
                <w:sz w:val="18"/>
                <w:szCs w:val="18"/>
              </w:rPr>
              <w:t>Various</w:t>
            </w:r>
          </w:p>
        </w:tc>
        <w:tc>
          <w:tcPr>
            <w:tcW w:w="1843" w:type="dxa"/>
            <w:shd w:val="clear" w:color="auto" w:fill="E7E6E6" w:themeFill="background2"/>
          </w:tcPr>
          <w:p w14:paraId="5DBE3961" w14:textId="77777777" w:rsidR="00CF1CA1" w:rsidRPr="000A51D0" w:rsidRDefault="00CF1CA1" w:rsidP="008B4927">
            <w:pPr>
              <w:spacing w:after="0" w:line="240" w:lineRule="auto"/>
              <w:rPr>
                <w:sz w:val="18"/>
                <w:szCs w:val="18"/>
              </w:rPr>
            </w:pPr>
            <w:r>
              <w:rPr>
                <w:sz w:val="18"/>
                <w:szCs w:val="18"/>
              </w:rPr>
              <w:t xml:space="preserve">XRF </w:t>
            </w:r>
            <w:r w:rsidRPr="000A51D0">
              <w:rPr>
                <w:sz w:val="18"/>
                <w:szCs w:val="18"/>
              </w:rPr>
              <w:t xml:space="preserve"> (279)</w:t>
            </w:r>
          </w:p>
        </w:tc>
        <w:tc>
          <w:tcPr>
            <w:tcW w:w="2075" w:type="dxa"/>
            <w:shd w:val="clear" w:color="auto" w:fill="E7E6E6" w:themeFill="background2"/>
          </w:tcPr>
          <w:p w14:paraId="65AC25CA" w14:textId="77777777" w:rsidR="00CF1CA1" w:rsidRDefault="00CF1CA1" w:rsidP="008B4927">
            <w:pPr>
              <w:spacing w:after="0" w:line="240" w:lineRule="auto"/>
              <w:rPr>
                <w:sz w:val="18"/>
                <w:szCs w:val="18"/>
              </w:rPr>
            </w:pPr>
            <w:r>
              <w:rPr>
                <w:sz w:val="18"/>
                <w:szCs w:val="18"/>
              </w:rPr>
              <w:t>Palliser Bay, drawing on several sources</w:t>
            </w:r>
          </w:p>
          <w:p w14:paraId="18329146" w14:textId="77777777" w:rsidR="00CF1CA1" w:rsidRDefault="00CF1CA1" w:rsidP="008B4927">
            <w:pPr>
              <w:spacing w:after="0" w:line="240" w:lineRule="auto"/>
              <w:rPr>
                <w:sz w:val="18"/>
                <w:szCs w:val="18"/>
              </w:rPr>
            </w:pPr>
          </w:p>
        </w:tc>
      </w:tr>
      <w:tr w:rsidR="00CF1CA1" w14:paraId="48F30E01" w14:textId="77777777" w:rsidTr="008B4927">
        <w:tc>
          <w:tcPr>
            <w:tcW w:w="0" w:type="auto"/>
            <w:shd w:val="clear" w:color="auto" w:fill="E7E6E6" w:themeFill="background2"/>
          </w:tcPr>
          <w:p w14:paraId="6962A918"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q</w:t>
            </w:r>
            <w:r w:rsidRPr="00E56E1B">
              <w:rPr>
                <w:rFonts w:cstheme="minorHAnsi"/>
                <w:noProof/>
                <w:sz w:val="18"/>
                <w:szCs w:val="18"/>
                <w:lang w:eastAsia="en-NZ"/>
              </w:rPr>
              <w:t>, Anderson (1983:17)</w:t>
            </w:r>
          </w:p>
        </w:tc>
        <w:tc>
          <w:tcPr>
            <w:tcW w:w="0" w:type="auto"/>
            <w:shd w:val="clear" w:color="auto" w:fill="E7E6E6" w:themeFill="background2"/>
          </w:tcPr>
          <w:p w14:paraId="08FDF78E" w14:textId="77777777" w:rsidR="00CF1CA1" w:rsidRPr="00EB70D2" w:rsidRDefault="00CF1CA1" w:rsidP="008B4927">
            <w:pPr>
              <w:spacing w:after="0" w:line="240" w:lineRule="auto"/>
              <w:rPr>
                <w:sz w:val="18"/>
                <w:szCs w:val="18"/>
              </w:rPr>
            </w:pPr>
            <w:r>
              <w:rPr>
                <w:sz w:val="18"/>
                <w:szCs w:val="18"/>
              </w:rPr>
              <w:t>18</w:t>
            </w:r>
            <w:r w:rsidRPr="003F3064">
              <w:rPr>
                <w:sz w:val="18"/>
                <w:szCs w:val="18"/>
                <w:vertAlign w:val="superscript"/>
              </w:rPr>
              <w:t>th</w:t>
            </w:r>
            <w:r>
              <w:rPr>
                <w:sz w:val="18"/>
                <w:szCs w:val="18"/>
              </w:rPr>
              <w:t xml:space="preserve"> century (2)</w:t>
            </w:r>
          </w:p>
        </w:tc>
        <w:tc>
          <w:tcPr>
            <w:tcW w:w="1737" w:type="dxa"/>
            <w:shd w:val="clear" w:color="auto" w:fill="E7E6E6" w:themeFill="background2"/>
          </w:tcPr>
          <w:p w14:paraId="120EC367" w14:textId="77777777" w:rsidR="00CF1CA1" w:rsidRDefault="00CF1CA1" w:rsidP="008B4927">
            <w:pPr>
              <w:spacing w:after="0" w:line="240" w:lineRule="auto"/>
              <w:rPr>
                <w:sz w:val="18"/>
                <w:szCs w:val="18"/>
              </w:rPr>
            </w:pPr>
            <w:r>
              <w:rPr>
                <w:sz w:val="18"/>
                <w:szCs w:val="18"/>
              </w:rPr>
              <w:t>Items found (2)</w:t>
            </w:r>
          </w:p>
        </w:tc>
        <w:tc>
          <w:tcPr>
            <w:tcW w:w="1843" w:type="dxa"/>
            <w:shd w:val="clear" w:color="auto" w:fill="E7E6E6" w:themeFill="background2"/>
          </w:tcPr>
          <w:p w14:paraId="5B6AFE77" w14:textId="77777777" w:rsidR="00CF1CA1" w:rsidRPr="00EB70D2" w:rsidRDefault="00CF1CA1" w:rsidP="008B4927">
            <w:pPr>
              <w:spacing w:after="0" w:line="240" w:lineRule="auto"/>
              <w:rPr>
                <w:sz w:val="18"/>
                <w:szCs w:val="18"/>
              </w:rPr>
            </w:pPr>
            <w:r w:rsidRPr="00ED08BD">
              <w:rPr>
                <w:sz w:val="18"/>
                <w:szCs w:val="18"/>
              </w:rPr>
              <w:t>XRF (</w:t>
            </w:r>
            <w:r>
              <w:rPr>
                <w:sz w:val="18"/>
                <w:szCs w:val="18"/>
              </w:rPr>
              <w:t>16</w:t>
            </w:r>
            <w:r w:rsidRPr="00ED08BD">
              <w:rPr>
                <w:sz w:val="18"/>
                <w:szCs w:val="18"/>
              </w:rPr>
              <w:t>)</w:t>
            </w:r>
          </w:p>
        </w:tc>
        <w:tc>
          <w:tcPr>
            <w:tcW w:w="2075" w:type="dxa"/>
            <w:shd w:val="clear" w:color="auto" w:fill="E7E6E6" w:themeFill="background2"/>
          </w:tcPr>
          <w:p w14:paraId="32B0EFFA" w14:textId="77777777" w:rsidR="00CF1CA1" w:rsidRPr="00EB70D2" w:rsidRDefault="00CF1CA1" w:rsidP="008B4927">
            <w:pPr>
              <w:spacing w:after="0" w:line="240" w:lineRule="auto"/>
              <w:rPr>
                <w:sz w:val="18"/>
                <w:szCs w:val="18"/>
              </w:rPr>
            </w:pPr>
            <w:r>
              <w:rPr>
                <w:sz w:val="18"/>
                <w:szCs w:val="18"/>
              </w:rPr>
              <w:t>Mapoutahi Pa (nr Blueskin Bay)</w:t>
            </w:r>
          </w:p>
        </w:tc>
      </w:tr>
      <w:tr w:rsidR="00CF1CA1" w14:paraId="18EAE71D" w14:textId="77777777" w:rsidTr="008B4927">
        <w:tc>
          <w:tcPr>
            <w:tcW w:w="0" w:type="auto"/>
            <w:shd w:val="clear" w:color="auto" w:fill="E7E6E6" w:themeFill="background2"/>
          </w:tcPr>
          <w:p w14:paraId="2F6D2171" w14:textId="77777777" w:rsidR="00CF1CA1" w:rsidRPr="00E56E1B" w:rsidRDefault="00CF1CA1" w:rsidP="008B4927">
            <w:pPr>
              <w:spacing w:after="0" w:line="240" w:lineRule="auto"/>
              <w:rPr>
                <w:rFonts w:cstheme="minorHAnsi"/>
                <w:noProof/>
                <w:sz w:val="18"/>
                <w:szCs w:val="18"/>
                <w:lang w:eastAsia="en-NZ"/>
              </w:rPr>
            </w:pPr>
            <w:r>
              <w:rPr>
                <w:rFonts w:cstheme="minorHAnsi"/>
                <w:noProof/>
                <w:sz w:val="18"/>
                <w:szCs w:val="18"/>
                <w:lang w:eastAsia="en-NZ"/>
              </w:rPr>
              <w:t>r</w:t>
            </w:r>
            <w:r w:rsidRPr="00E56E1B">
              <w:rPr>
                <w:rFonts w:cstheme="minorHAnsi"/>
                <w:noProof/>
                <w:sz w:val="18"/>
                <w:szCs w:val="18"/>
                <w:lang w:eastAsia="en-NZ"/>
              </w:rPr>
              <w:t>, Reeves &amp; Ward (</w:t>
            </w:r>
            <w:r w:rsidRPr="005A596D">
              <w:rPr>
                <w:rFonts w:cstheme="minorHAnsi"/>
                <w:noProof/>
                <w:sz w:val="18"/>
                <w:szCs w:val="18"/>
                <w:lang w:eastAsia="en-NZ"/>
              </w:rPr>
              <w:t>1976</w:t>
            </w:r>
            <w:r w:rsidRPr="00E56E1B">
              <w:rPr>
                <w:rFonts w:cstheme="minorHAnsi"/>
                <w:noProof/>
                <w:sz w:val="18"/>
                <w:szCs w:val="18"/>
                <w:lang w:eastAsia="en-NZ"/>
              </w:rPr>
              <w:t>:282)</w:t>
            </w:r>
          </w:p>
        </w:tc>
        <w:tc>
          <w:tcPr>
            <w:tcW w:w="0" w:type="auto"/>
            <w:shd w:val="clear" w:color="auto" w:fill="E7E6E6" w:themeFill="background2"/>
          </w:tcPr>
          <w:p w14:paraId="08A8C72B" w14:textId="77777777" w:rsidR="00CF1CA1" w:rsidRPr="00EB70D2" w:rsidRDefault="00CF1CA1" w:rsidP="008B4927">
            <w:pPr>
              <w:spacing w:after="0" w:line="240" w:lineRule="auto"/>
              <w:rPr>
                <w:sz w:val="18"/>
                <w:szCs w:val="18"/>
              </w:rPr>
            </w:pPr>
            <w:r>
              <w:rPr>
                <w:sz w:val="18"/>
                <w:szCs w:val="18"/>
              </w:rPr>
              <w:t>Late Phase (282)</w:t>
            </w:r>
          </w:p>
        </w:tc>
        <w:tc>
          <w:tcPr>
            <w:tcW w:w="1737" w:type="dxa"/>
            <w:shd w:val="clear" w:color="auto" w:fill="E7E6E6" w:themeFill="background2"/>
          </w:tcPr>
          <w:p w14:paraId="4DED6B4D" w14:textId="77777777" w:rsidR="00CF1CA1" w:rsidRDefault="00CF1CA1" w:rsidP="008B4927">
            <w:pPr>
              <w:spacing w:after="0" w:line="240" w:lineRule="auto"/>
              <w:rPr>
                <w:sz w:val="18"/>
                <w:szCs w:val="18"/>
              </w:rPr>
            </w:pPr>
            <w:r>
              <w:rPr>
                <w:sz w:val="18"/>
                <w:szCs w:val="18"/>
              </w:rPr>
              <w:t>Various</w:t>
            </w:r>
          </w:p>
        </w:tc>
        <w:tc>
          <w:tcPr>
            <w:tcW w:w="1843" w:type="dxa"/>
            <w:shd w:val="clear" w:color="auto" w:fill="E7E6E6" w:themeFill="background2"/>
          </w:tcPr>
          <w:p w14:paraId="283A4908" w14:textId="77777777" w:rsidR="00CF1CA1" w:rsidRPr="00EB70D2" w:rsidRDefault="00CF1CA1" w:rsidP="008B4927">
            <w:pPr>
              <w:spacing w:after="0" w:line="240" w:lineRule="auto"/>
              <w:rPr>
                <w:sz w:val="18"/>
                <w:szCs w:val="18"/>
              </w:rPr>
            </w:pPr>
            <w:r>
              <w:rPr>
                <w:sz w:val="18"/>
                <w:szCs w:val="18"/>
              </w:rPr>
              <w:t xml:space="preserve">XRF </w:t>
            </w:r>
            <w:r w:rsidRPr="000A51D0">
              <w:rPr>
                <w:sz w:val="18"/>
                <w:szCs w:val="18"/>
              </w:rPr>
              <w:t xml:space="preserve"> (279)</w:t>
            </w:r>
          </w:p>
        </w:tc>
        <w:tc>
          <w:tcPr>
            <w:tcW w:w="2075" w:type="dxa"/>
            <w:shd w:val="clear" w:color="auto" w:fill="E7E6E6" w:themeFill="background2"/>
          </w:tcPr>
          <w:p w14:paraId="5F108C80" w14:textId="28FD6779" w:rsidR="00CF1CA1" w:rsidRPr="00EB70D2" w:rsidRDefault="00CF1CA1" w:rsidP="008B4927">
            <w:pPr>
              <w:spacing w:after="0" w:line="240" w:lineRule="auto"/>
              <w:rPr>
                <w:sz w:val="18"/>
                <w:szCs w:val="18"/>
              </w:rPr>
            </w:pPr>
            <w:r>
              <w:rPr>
                <w:sz w:val="18"/>
                <w:szCs w:val="18"/>
              </w:rPr>
              <w:t>Sandhill Point</w:t>
            </w:r>
            <w:r w:rsidR="00E62B45">
              <w:rPr>
                <w:sz w:val="18"/>
                <w:szCs w:val="18"/>
              </w:rPr>
              <w:t>,</w:t>
            </w:r>
            <w:r>
              <w:rPr>
                <w:sz w:val="18"/>
                <w:szCs w:val="18"/>
              </w:rPr>
              <w:t xml:space="preserve"> drawing on several sources</w:t>
            </w:r>
          </w:p>
        </w:tc>
      </w:tr>
    </w:tbl>
    <w:p w14:paraId="06B10A7F" w14:textId="77777777" w:rsidR="00CF1CA1" w:rsidRDefault="00CF1CA1" w:rsidP="00CF1CA1">
      <w:pPr>
        <w:spacing w:after="0" w:line="240" w:lineRule="auto"/>
        <w:jc w:val="center"/>
        <w:rPr>
          <w:noProof/>
          <w:lang w:eastAsia="en-NZ"/>
        </w:rPr>
      </w:pPr>
    </w:p>
    <w:p w14:paraId="7E08407F" w14:textId="443B193A" w:rsidR="008F0DD5" w:rsidRDefault="008F0DD5" w:rsidP="008F0DD5">
      <w:pPr>
        <w:spacing w:after="0" w:line="240" w:lineRule="auto"/>
        <w:jc w:val="both"/>
      </w:pPr>
      <w:r w:rsidRPr="00B14FC6">
        <w:rPr>
          <w:b/>
          <w:bCs/>
          <w:noProof/>
          <w:lang w:eastAsia="en-NZ"/>
        </w:rPr>
        <w:t xml:space="preserve">Appendix </w:t>
      </w:r>
      <w:r>
        <w:rPr>
          <w:b/>
          <w:bCs/>
          <w:noProof/>
          <w:lang w:eastAsia="en-NZ"/>
        </w:rPr>
        <w:t>5</w:t>
      </w:r>
      <w:r w:rsidRPr="00B14FC6">
        <w:rPr>
          <w:b/>
          <w:bCs/>
          <w:noProof/>
          <w:lang w:eastAsia="en-NZ"/>
        </w:rPr>
        <w:t>.</w:t>
      </w:r>
      <w:r>
        <w:rPr>
          <w:noProof/>
          <w:lang w:eastAsia="en-NZ"/>
        </w:rPr>
        <w:t xml:space="preserve"> References citing finds of </w:t>
      </w:r>
      <w:r w:rsidRPr="00B14FC6">
        <w:rPr>
          <w:b/>
          <w:bCs/>
          <w:noProof/>
          <w:lang w:eastAsia="en-NZ"/>
        </w:rPr>
        <w:t>‘Poor Knights Islands’</w:t>
      </w:r>
      <w:r>
        <w:rPr>
          <w:noProof/>
          <w:lang w:eastAsia="en-NZ"/>
        </w:rPr>
        <w:t xml:space="preserve"> obsidian, assigned using X-ray fluoresence, within Te Tai Tokerau</w:t>
      </w:r>
      <w:r w:rsidRPr="00496030">
        <w:rPr>
          <w:noProof/>
          <w:lang w:eastAsia="en-NZ"/>
        </w:rPr>
        <w:t xml:space="preserve"> </w:t>
      </w:r>
      <w:r>
        <w:rPr>
          <w:noProof/>
          <w:lang w:eastAsia="en-NZ"/>
        </w:rPr>
        <w:t>(Arabic numerals) and beyond Te Tai Tokerau (alphabetic), together with likely era.</w:t>
      </w:r>
      <w:r w:rsidR="00D53450" w:rsidRPr="00D53450">
        <w:rPr>
          <w:noProof/>
          <w:lang w:eastAsia="en-NZ"/>
        </w:rPr>
        <w:t xml:space="preserve"> </w:t>
      </w:r>
      <w:r w:rsidR="005C1C99">
        <w:rPr>
          <w:noProof/>
          <w:lang w:eastAsia="en-NZ"/>
        </w:rPr>
        <w:t xml:space="preserve">Indicative age </w:t>
      </w:r>
      <w:r w:rsidR="00D53450">
        <w:rPr>
          <w:noProof/>
          <w:lang w:eastAsia="en-NZ"/>
        </w:rPr>
        <w:t xml:space="preserve">is </w:t>
      </w:r>
      <w:r w:rsidR="00D53450" w:rsidRPr="004951BA">
        <w:rPr>
          <w:noProof/>
          <w:lang w:eastAsia="en-NZ"/>
        </w:rPr>
        <w:t xml:space="preserve">the date-range/period </w:t>
      </w:r>
      <w:r w:rsidR="00D53450" w:rsidRPr="004211E3">
        <w:rPr>
          <w:noProof/>
          <w:lang w:eastAsia="en-NZ"/>
        </w:rPr>
        <w:t xml:space="preserve">of </w:t>
      </w:r>
      <w:r w:rsidR="00D53450">
        <w:rPr>
          <w:noProof/>
          <w:lang w:eastAsia="en-NZ"/>
        </w:rPr>
        <w:t xml:space="preserve">the </w:t>
      </w:r>
      <w:r w:rsidR="00D53450" w:rsidRPr="004211E3">
        <w:rPr>
          <w:noProof/>
          <w:lang w:eastAsia="en-NZ"/>
        </w:rPr>
        <w:t>layer</w:t>
      </w:r>
      <w:r w:rsidR="00D53450">
        <w:rPr>
          <w:noProof/>
          <w:lang w:eastAsia="en-NZ"/>
        </w:rPr>
        <w:t>,</w:t>
      </w:r>
      <w:r w:rsidR="00D53450" w:rsidRPr="004211E3">
        <w:rPr>
          <w:noProof/>
          <w:lang w:eastAsia="en-NZ"/>
        </w:rPr>
        <w:t xml:space="preserve"> </w:t>
      </w:r>
      <w:r w:rsidR="00D53450">
        <w:rPr>
          <w:noProof/>
          <w:lang w:eastAsia="en-NZ"/>
        </w:rPr>
        <w:t xml:space="preserve">provided </w:t>
      </w:r>
      <w:r w:rsidR="00D53450" w:rsidRPr="004951BA">
        <w:rPr>
          <w:noProof/>
          <w:lang w:eastAsia="en-NZ"/>
        </w:rPr>
        <w:t>by the author(s)</w:t>
      </w:r>
      <w:r w:rsidR="00D53450">
        <w:rPr>
          <w:noProof/>
          <w:lang w:eastAsia="en-NZ"/>
        </w:rPr>
        <w:t xml:space="preserve">, </w:t>
      </w:r>
      <w:r w:rsidR="00D53450" w:rsidRPr="004211E3">
        <w:rPr>
          <w:noProof/>
          <w:lang w:eastAsia="en-NZ"/>
        </w:rPr>
        <w:t xml:space="preserve">in which </w:t>
      </w:r>
      <w:r w:rsidR="00D53450">
        <w:rPr>
          <w:noProof/>
          <w:lang w:eastAsia="en-NZ"/>
        </w:rPr>
        <w:t xml:space="preserve">the </w:t>
      </w:r>
      <w:r w:rsidR="00D53450" w:rsidRPr="004211E3">
        <w:rPr>
          <w:noProof/>
          <w:lang w:eastAsia="en-NZ"/>
        </w:rPr>
        <w:t xml:space="preserve">item </w:t>
      </w:r>
      <w:r w:rsidR="00D53450">
        <w:rPr>
          <w:noProof/>
          <w:lang w:eastAsia="en-NZ"/>
        </w:rPr>
        <w:t xml:space="preserve">was </w:t>
      </w:r>
      <w:r w:rsidR="00D53450" w:rsidRPr="004211E3">
        <w:rPr>
          <w:noProof/>
          <w:lang w:eastAsia="en-NZ"/>
        </w:rPr>
        <w:t>located</w:t>
      </w:r>
      <w:r>
        <w:rPr>
          <w:noProof/>
          <w:lang w:eastAsia="en-NZ"/>
        </w:rPr>
        <w:t>.</w:t>
      </w:r>
    </w:p>
    <w:p w14:paraId="1D9F4A97"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1491"/>
        <w:gridCol w:w="1485"/>
        <w:gridCol w:w="1981"/>
        <w:gridCol w:w="1701"/>
        <w:gridCol w:w="2358"/>
      </w:tblGrid>
      <w:tr w:rsidR="008F0DD5" w14:paraId="0B22F869" w14:textId="77777777" w:rsidTr="008B4927">
        <w:tc>
          <w:tcPr>
            <w:tcW w:w="0" w:type="auto"/>
          </w:tcPr>
          <w:p w14:paraId="02FD3F7A" w14:textId="77777777" w:rsidR="008F0DD5" w:rsidRDefault="008F0DD5" w:rsidP="00B73BC0">
            <w:pPr>
              <w:spacing w:after="0" w:line="240" w:lineRule="auto"/>
              <w:rPr>
                <w:noProof/>
                <w:lang w:eastAsia="en-NZ"/>
              </w:rPr>
            </w:pPr>
          </w:p>
        </w:tc>
        <w:tc>
          <w:tcPr>
            <w:tcW w:w="3559" w:type="dxa"/>
            <w:gridSpan w:val="2"/>
          </w:tcPr>
          <w:p w14:paraId="4878DCC6" w14:textId="77777777" w:rsidR="008F0DD5" w:rsidRPr="00193E0A" w:rsidRDefault="008F0DD5" w:rsidP="00B73BC0">
            <w:pPr>
              <w:spacing w:after="0" w:line="240" w:lineRule="auto"/>
              <w:rPr>
                <w:b/>
                <w:bCs/>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1701" w:type="dxa"/>
          </w:tcPr>
          <w:p w14:paraId="5FBA6D46" w14:textId="2A439678" w:rsidR="008F0DD5" w:rsidRPr="00193E0A" w:rsidRDefault="008F0DD5" w:rsidP="00B73BC0">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2358" w:type="dxa"/>
          </w:tcPr>
          <w:p w14:paraId="0DFF0301" w14:textId="77777777" w:rsidR="008F0DD5" w:rsidRPr="00193E0A" w:rsidRDefault="008F0DD5" w:rsidP="008B4927">
            <w:pPr>
              <w:rPr>
                <w:b/>
                <w:bCs/>
                <w:sz w:val="18"/>
                <w:szCs w:val="18"/>
              </w:rPr>
            </w:pPr>
            <w:r>
              <w:rPr>
                <w:b/>
                <w:bCs/>
                <w:sz w:val="18"/>
                <w:szCs w:val="18"/>
              </w:rPr>
              <w:t>Location</w:t>
            </w:r>
          </w:p>
        </w:tc>
      </w:tr>
      <w:tr w:rsidR="008F0DD5" w:rsidRPr="00EB70D2" w14:paraId="28CE0CD8" w14:textId="77777777" w:rsidTr="008B4927">
        <w:tc>
          <w:tcPr>
            <w:tcW w:w="0" w:type="auto"/>
          </w:tcPr>
          <w:p w14:paraId="57A08CB7" w14:textId="77777777" w:rsidR="008F0DD5" w:rsidRDefault="008F0DD5" w:rsidP="00B73BC0">
            <w:pPr>
              <w:spacing w:after="0" w:line="240" w:lineRule="auto"/>
              <w:rPr>
                <w:noProof/>
                <w:lang w:eastAsia="en-NZ"/>
              </w:rPr>
            </w:pPr>
          </w:p>
        </w:tc>
        <w:tc>
          <w:tcPr>
            <w:tcW w:w="0" w:type="auto"/>
          </w:tcPr>
          <w:p w14:paraId="454327A4" w14:textId="7DF04F9C" w:rsidR="008F0DD5" w:rsidRPr="00193E0A" w:rsidRDefault="005C1C99" w:rsidP="00B73BC0">
            <w:pPr>
              <w:spacing w:after="0" w:line="240" w:lineRule="auto"/>
              <w:rPr>
                <w:b/>
                <w:bCs/>
                <w:sz w:val="18"/>
                <w:szCs w:val="18"/>
              </w:rPr>
            </w:pPr>
            <w:r>
              <w:rPr>
                <w:b/>
                <w:bCs/>
                <w:sz w:val="18"/>
                <w:szCs w:val="18"/>
              </w:rPr>
              <w:t>Indicative a</w:t>
            </w:r>
            <w:r w:rsidR="008F0DD5">
              <w:rPr>
                <w:b/>
                <w:bCs/>
                <w:sz w:val="18"/>
                <w:szCs w:val="18"/>
              </w:rPr>
              <w:t>ge</w:t>
            </w:r>
            <w:r w:rsidR="008F0DD5" w:rsidRPr="00193E0A">
              <w:rPr>
                <w:b/>
                <w:bCs/>
                <w:sz w:val="18"/>
                <w:szCs w:val="18"/>
              </w:rPr>
              <w:t xml:space="preserve"> (page)</w:t>
            </w:r>
          </w:p>
        </w:tc>
        <w:tc>
          <w:tcPr>
            <w:tcW w:w="1981" w:type="dxa"/>
          </w:tcPr>
          <w:p w14:paraId="3C548C48" w14:textId="77777777" w:rsidR="008F0DD5" w:rsidRPr="00193E0A" w:rsidRDefault="008F0DD5" w:rsidP="00B73BC0">
            <w:pPr>
              <w:spacing w:after="0" w:line="240" w:lineRule="auto"/>
              <w:rPr>
                <w:b/>
                <w:bCs/>
                <w:sz w:val="18"/>
                <w:szCs w:val="18"/>
              </w:rPr>
            </w:pPr>
            <w:r w:rsidRPr="00193E0A">
              <w:rPr>
                <w:b/>
                <w:bCs/>
                <w:sz w:val="18"/>
                <w:szCs w:val="18"/>
              </w:rPr>
              <w:t>Method</w:t>
            </w:r>
            <w:r>
              <w:rPr>
                <w:b/>
                <w:bCs/>
                <w:sz w:val="18"/>
                <w:szCs w:val="18"/>
              </w:rPr>
              <w:t xml:space="preserve"> (page)</w:t>
            </w:r>
          </w:p>
        </w:tc>
        <w:tc>
          <w:tcPr>
            <w:tcW w:w="1701" w:type="dxa"/>
          </w:tcPr>
          <w:p w14:paraId="1296677F" w14:textId="4CB59764" w:rsidR="008F0DD5" w:rsidRPr="00193E0A" w:rsidRDefault="008F0DD5" w:rsidP="00B73BC0">
            <w:pPr>
              <w:spacing w:after="0" w:line="240" w:lineRule="auto"/>
              <w:rPr>
                <w:b/>
                <w:bCs/>
                <w:sz w:val="18"/>
                <w:szCs w:val="18"/>
              </w:rPr>
            </w:pPr>
            <w:r w:rsidRPr="00193E0A">
              <w:rPr>
                <w:b/>
                <w:bCs/>
                <w:sz w:val="18"/>
                <w:szCs w:val="18"/>
              </w:rPr>
              <w:t>Method (page)</w:t>
            </w:r>
          </w:p>
        </w:tc>
        <w:tc>
          <w:tcPr>
            <w:tcW w:w="2358" w:type="dxa"/>
          </w:tcPr>
          <w:p w14:paraId="2F0D3599" w14:textId="77777777" w:rsidR="008F0DD5" w:rsidRPr="00193E0A" w:rsidRDefault="008F0DD5" w:rsidP="008B4927">
            <w:pPr>
              <w:rPr>
                <w:b/>
                <w:bCs/>
                <w:sz w:val="18"/>
                <w:szCs w:val="18"/>
              </w:rPr>
            </w:pPr>
          </w:p>
        </w:tc>
      </w:tr>
      <w:tr w:rsidR="008F0DD5" w:rsidRPr="00EB70D2" w14:paraId="5CADE3E7" w14:textId="77777777" w:rsidTr="008B4927">
        <w:tc>
          <w:tcPr>
            <w:tcW w:w="0" w:type="auto"/>
            <w:shd w:val="clear" w:color="auto" w:fill="E7E6E6" w:themeFill="background2"/>
          </w:tcPr>
          <w:p w14:paraId="03CF8148" w14:textId="02000216" w:rsidR="008F0DD5" w:rsidRPr="00E56E1B" w:rsidRDefault="008F0DD5" w:rsidP="00B73BC0">
            <w:pPr>
              <w:spacing w:after="0" w:line="240" w:lineRule="auto"/>
              <w:rPr>
                <w:rFonts w:cstheme="minorHAnsi"/>
                <w:noProof/>
                <w:sz w:val="18"/>
                <w:szCs w:val="18"/>
                <w:lang w:eastAsia="en-NZ"/>
              </w:rPr>
            </w:pPr>
            <w:r w:rsidRPr="000E7683">
              <w:rPr>
                <w:noProof/>
                <w:sz w:val="18"/>
                <w:szCs w:val="18"/>
                <w:lang w:eastAsia="en-NZ"/>
              </w:rPr>
              <w:t xml:space="preserve">1, </w:t>
            </w:r>
            <w:r w:rsidRPr="000E7683">
              <w:rPr>
                <w:sz w:val="18"/>
                <w:szCs w:val="18"/>
              </w:rPr>
              <w:t>Moore &amp; Coster (2015:8</w:t>
            </w:r>
            <w:r w:rsidR="00600E9C">
              <w:rPr>
                <w:sz w:val="18"/>
                <w:szCs w:val="18"/>
              </w:rPr>
              <w:t>, 11</w:t>
            </w:r>
            <w:r w:rsidRPr="000E7683">
              <w:rPr>
                <w:sz w:val="18"/>
                <w:szCs w:val="18"/>
              </w:rPr>
              <w:t xml:space="preserve">) </w:t>
            </w:r>
          </w:p>
        </w:tc>
        <w:tc>
          <w:tcPr>
            <w:tcW w:w="0" w:type="auto"/>
            <w:shd w:val="clear" w:color="auto" w:fill="E7E6E6" w:themeFill="background2"/>
          </w:tcPr>
          <w:p w14:paraId="4A9F4D38" w14:textId="77777777" w:rsidR="008F0DD5" w:rsidRPr="00EB70D2" w:rsidRDefault="008F0DD5" w:rsidP="00B73BC0">
            <w:pPr>
              <w:spacing w:after="0" w:line="240" w:lineRule="auto"/>
              <w:rPr>
                <w:sz w:val="18"/>
                <w:szCs w:val="18"/>
              </w:rPr>
            </w:pPr>
            <w:r>
              <w:rPr>
                <w:sz w:val="18"/>
                <w:szCs w:val="18"/>
              </w:rPr>
              <w:t>Late 15</w:t>
            </w:r>
            <w:r w:rsidRPr="00FA18BF">
              <w:rPr>
                <w:sz w:val="18"/>
                <w:szCs w:val="18"/>
                <w:vertAlign w:val="superscript"/>
              </w:rPr>
              <w:t>th</w:t>
            </w:r>
            <w:r>
              <w:rPr>
                <w:sz w:val="18"/>
                <w:szCs w:val="18"/>
              </w:rPr>
              <w:t xml:space="preserve"> to 18</w:t>
            </w:r>
            <w:r w:rsidRPr="00FA18BF">
              <w:rPr>
                <w:sz w:val="18"/>
                <w:szCs w:val="18"/>
                <w:vertAlign w:val="superscript"/>
              </w:rPr>
              <w:t>th</w:t>
            </w:r>
            <w:r>
              <w:rPr>
                <w:sz w:val="18"/>
                <w:szCs w:val="18"/>
              </w:rPr>
              <w:t xml:space="preserve"> centuries (1)</w:t>
            </w:r>
          </w:p>
        </w:tc>
        <w:tc>
          <w:tcPr>
            <w:tcW w:w="1981" w:type="dxa"/>
            <w:shd w:val="clear" w:color="auto" w:fill="E7E6E6" w:themeFill="background2"/>
          </w:tcPr>
          <w:p w14:paraId="5C6241AC" w14:textId="77777777" w:rsidR="008F0DD5" w:rsidRDefault="008F0DD5" w:rsidP="00B73BC0">
            <w:pPr>
              <w:spacing w:after="0" w:line="240" w:lineRule="auto"/>
              <w:rPr>
                <w:sz w:val="18"/>
                <w:szCs w:val="18"/>
              </w:rPr>
            </w:pPr>
            <w:r>
              <w:rPr>
                <w:sz w:val="18"/>
                <w:szCs w:val="18"/>
              </w:rPr>
              <w:t>Radiocarbon (4)</w:t>
            </w:r>
          </w:p>
        </w:tc>
        <w:tc>
          <w:tcPr>
            <w:tcW w:w="1701" w:type="dxa"/>
            <w:shd w:val="clear" w:color="auto" w:fill="E7E6E6" w:themeFill="background2"/>
          </w:tcPr>
          <w:p w14:paraId="407E45A4" w14:textId="0A3EED95" w:rsidR="008F0DD5" w:rsidRPr="00EB70D2" w:rsidRDefault="008F0DD5" w:rsidP="00B73BC0">
            <w:pPr>
              <w:spacing w:after="0" w:line="240" w:lineRule="auto"/>
              <w:rPr>
                <w:sz w:val="18"/>
                <w:szCs w:val="18"/>
              </w:rPr>
            </w:pPr>
            <w:r>
              <w:rPr>
                <w:sz w:val="18"/>
                <w:szCs w:val="18"/>
              </w:rPr>
              <w:t>XRF (8, 1</w:t>
            </w:r>
            <w:r w:rsidR="00600E9C">
              <w:rPr>
                <w:sz w:val="18"/>
                <w:szCs w:val="18"/>
              </w:rPr>
              <w:t>1</w:t>
            </w:r>
            <w:r>
              <w:rPr>
                <w:sz w:val="18"/>
                <w:szCs w:val="18"/>
              </w:rPr>
              <w:t>)</w:t>
            </w:r>
          </w:p>
        </w:tc>
        <w:tc>
          <w:tcPr>
            <w:tcW w:w="2358" w:type="dxa"/>
            <w:shd w:val="clear" w:color="auto" w:fill="E7E6E6" w:themeFill="background2"/>
          </w:tcPr>
          <w:p w14:paraId="47427C78" w14:textId="77777777" w:rsidR="008F0DD5" w:rsidRPr="00EB70D2" w:rsidRDefault="008F0DD5" w:rsidP="008B4927">
            <w:pPr>
              <w:rPr>
                <w:sz w:val="18"/>
                <w:szCs w:val="18"/>
              </w:rPr>
            </w:pPr>
            <w:r>
              <w:rPr>
                <w:sz w:val="18"/>
                <w:szCs w:val="18"/>
              </w:rPr>
              <w:t>Ninety Mile Beach</w:t>
            </w:r>
          </w:p>
        </w:tc>
      </w:tr>
      <w:tr w:rsidR="008F0DD5" w:rsidRPr="00EB70D2" w14:paraId="7050012E" w14:textId="77777777" w:rsidTr="008B4927">
        <w:tc>
          <w:tcPr>
            <w:tcW w:w="0" w:type="auto"/>
          </w:tcPr>
          <w:p w14:paraId="160D0CBB" w14:textId="77777777" w:rsidR="008F0DD5" w:rsidRPr="00E56E1B" w:rsidRDefault="008F0DD5" w:rsidP="00B73BC0">
            <w:pPr>
              <w:spacing w:after="0" w:line="240" w:lineRule="auto"/>
              <w:rPr>
                <w:rFonts w:cstheme="minorHAnsi"/>
                <w:noProof/>
                <w:sz w:val="18"/>
                <w:szCs w:val="18"/>
                <w:lang w:eastAsia="en-NZ"/>
              </w:rPr>
            </w:pPr>
            <w:r w:rsidRPr="000E7683">
              <w:rPr>
                <w:sz w:val="18"/>
                <w:szCs w:val="18"/>
              </w:rPr>
              <w:t>2, Booth et al. (2018:</w:t>
            </w:r>
            <w:r>
              <w:rPr>
                <w:sz w:val="18"/>
                <w:szCs w:val="18"/>
              </w:rPr>
              <w:t>15</w:t>
            </w:r>
            <w:r w:rsidRPr="000E7683">
              <w:rPr>
                <w:sz w:val="18"/>
                <w:szCs w:val="18"/>
              </w:rPr>
              <w:t>)</w:t>
            </w:r>
          </w:p>
        </w:tc>
        <w:tc>
          <w:tcPr>
            <w:tcW w:w="0" w:type="auto"/>
          </w:tcPr>
          <w:p w14:paraId="0DAE266C" w14:textId="77777777" w:rsidR="008F0DD5" w:rsidRPr="00EB70D2" w:rsidRDefault="008F0DD5" w:rsidP="00B73BC0">
            <w:pPr>
              <w:spacing w:after="0" w:line="240" w:lineRule="auto"/>
              <w:rPr>
                <w:sz w:val="18"/>
                <w:szCs w:val="18"/>
              </w:rPr>
            </w:pPr>
            <w:r>
              <w:rPr>
                <w:sz w:val="18"/>
                <w:szCs w:val="18"/>
              </w:rPr>
              <w:t>?</w:t>
            </w:r>
          </w:p>
        </w:tc>
        <w:tc>
          <w:tcPr>
            <w:tcW w:w="1981" w:type="dxa"/>
          </w:tcPr>
          <w:p w14:paraId="6D04B175" w14:textId="77777777" w:rsidR="008F0DD5" w:rsidRDefault="008F0DD5" w:rsidP="00B73BC0">
            <w:pPr>
              <w:spacing w:after="0" w:line="240" w:lineRule="auto"/>
              <w:rPr>
                <w:sz w:val="18"/>
                <w:szCs w:val="18"/>
              </w:rPr>
            </w:pPr>
            <w:r>
              <w:rPr>
                <w:sz w:val="18"/>
                <w:szCs w:val="18"/>
              </w:rPr>
              <w:t>-</w:t>
            </w:r>
          </w:p>
        </w:tc>
        <w:tc>
          <w:tcPr>
            <w:tcW w:w="1701" w:type="dxa"/>
          </w:tcPr>
          <w:p w14:paraId="6818C67E" w14:textId="77777777" w:rsidR="008F0DD5" w:rsidRPr="00EB70D2" w:rsidRDefault="008F0DD5" w:rsidP="00B73BC0">
            <w:pPr>
              <w:spacing w:after="0" w:line="240" w:lineRule="auto"/>
              <w:rPr>
                <w:sz w:val="18"/>
                <w:szCs w:val="18"/>
              </w:rPr>
            </w:pPr>
            <w:r>
              <w:rPr>
                <w:sz w:val="18"/>
                <w:szCs w:val="18"/>
              </w:rPr>
              <w:t>XRF (15)</w:t>
            </w:r>
          </w:p>
        </w:tc>
        <w:tc>
          <w:tcPr>
            <w:tcW w:w="2358" w:type="dxa"/>
          </w:tcPr>
          <w:p w14:paraId="1983CCAE" w14:textId="2B2D166A" w:rsidR="008F0DD5" w:rsidRPr="00EB70D2" w:rsidRDefault="008F0DD5" w:rsidP="008B4927">
            <w:pPr>
              <w:rPr>
                <w:sz w:val="18"/>
                <w:szCs w:val="18"/>
              </w:rPr>
            </w:pPr>
            <w:r>
              <w:rPr>
                <w:sz w:val="18"/>
                <w:szCs w:val="18"/>
              </w:rPr>
              <w:t xml:space="preserve">Whiorau Bay </w:t>
            </w:r>
          </w:p>
        </w:tc>
      </w:tr>
      <w:tr w:rsidR="008F0DD5" w:rsidRPr="00EB70D2" w14:paraId="45DD81AB" w14:textId="77777777" w:rsidTr="008B4927">
        <w:tc>
          <w:tcPr>
            <w:tcW w:w="0" w:type="auto"/>
            <w:shd w:val="clear" w:color="auto" w:fill="E7E6E6" w:themeFill="background2"/>
          </w:tcPr>
          <w:p w14:paraId="484A36F9" w14:textId="77777777" w:rsidR="008F0DD5" w:rsidRPr="00E56E1B" w:rsidRDefault="008F0DD5" w:rsidP="00B73BC0">
            <w:pPr>
              <w:spacing w:after="0" w:line="240" w:lineRule="auto"/>
              <w:rPr>
                <w:rFonts w:cstheme="minorHAnsi"/>
                <w:noProof/>
                <w:sz w:val="18"/>
                <w:szCs w:val="18"/>
                <w:lang w:eastAsia="en-NZ"/>
              </w:rPr>
            </w:pPr>
            <w:r>
              <w:rPr>
                <w:rFonts w:eastAsia="Segoe UI Emoji" w:cstheme="minorHAnsi"/>
                <w:noProof/>
                <w:sz w:val="18"/>
                <w:szCs w:val="18"/>
                <w:lang w:eastAsia="en-NZ"/>
              </w:rPr>
              <w:t>3</w:t>
            </w:r>
            <w:r w:rsidRPr="00E56E1B">
              <w:rPr>
                <w:rFonts w:eastAsia="Segoe UI Emoji" w:cstheme="minorHAnsi"/>
                <w:noProof/>
                <w:sz w:val="18"/>
                <w:szCs w:val="18"/>
                <w:lang w:eastAsia="en-NZ"/>
              </w:rPr>
              <w:t>, Robinson (20</w:t>
            </w:r>
            <w:r>
              <w:rPr>
                <w:rFonts w:eastAsia="Segoe UI Emoji" w:cstheme="minorHAnsi"/>
                <w:noProof/>
                <w:sz w:val="18"/>
                <w:szCs w:val="18"/>
                <w:lang w:eastAsia="en-NZ"/>
              </w:rPr>
              <w:t>16</w:t>
            </w:r>
            <w:r w:rsidRPr="00E56E1B">
              <w:rPr>
                <w:rFonts w:eastAsia="Segoe UI Emoji" w:cstheme="minorHAnsi"/>
                <w:noProof/>
                <w:sz w:val="18"/>
                <w:szCs w:val="18"/>
                <w:lang w:eastAsia="en-NZ"/>
              </w:rPr>
              <w:t>:317)</w:t>
            </w:r>
          </w:p>
        </w:tc>
        <w:tc>
          <w:tcPr>
            <w:tcW w:w="0" w:type="auto"/>
            <w:shd w:val="clear" w:color="auto" w:fill="E7E6E6" w:themeFill="background2"/>
          </w:tcPr>
          <w:p w14:paraId="622BD2A2" w14:textId="77777777" w:rsidR="008F0DD5" w:rsidRPr="00EB70D2" w:rsidRDefault="008F0DD5" w:rsidP="00B73BC0">
            <w:pPr>
              <w:spacing w:after="0" w:line="240" w:lineRule="auto"/>
              <w:rPr>
                <w:sz w:val="18"/>
                <w:szCs w:val="18"/>
              </w:rPr>
            </w:pPr>
            <w:r>
              <w:rPr>
                <w:sz w:val="18"/>
                <w:szCs w:val="18"/>
              </w:rPr>
              <w:t>Probably late period (317)</w:t>
            </w:r>
          </w:p>
        </w:tc>
        <w:tc>
          <w:tcPr>
            <w:tcW w:w="1981" w:type="dxa"/>
            <w:shd w:val="clear" w:color="auto" w:fill="E7E6E6" w:themeFill="background2"/>
          </w:tcPr>
          <w:p w14:paraId="463C8B6F" w14:textId="52925471" w:rsidR="008F0DD5" w:rsidRDefault="008F0DD5" w:rsidP="00B73BC0">
            <w:pPr>
              <w:spacing w:after="0" w:line="240" w:lineRule="auto"/>
              <w:rPr>
                <w:sz w:val="18"/>
                <w:szCs w:val="18"/>
              </w:rPr>
            </w:pPr>
            <w:r>
              <w:rPr>
                <w:sz w:val="18"/>
                <w:szCs w:val="18"/>
              </w:rPr>
              <w:t>Mainly</w:t>
            </w:r>
            <w:r w:rsidR="00600E9C">
              <w:rPr>
                <w:sz w:val="18"/>
                <w:szCs w:val="18"/>
              </w:rPr>
              <w:t xml:space="preserve"> near-</w:t>
            </w:r>
            <w:r>
              <w:rPr>
                <w:sz w:val="18"/>
                <w:szCs w:val="18"/>
              </w:rPr>
              <w:t xml:space="preserve">absence of Mayor island obsidian </w:t>
            </w:r>
            <w:r w:rsidRPr="007C60A6">
              <w:rPr>
                <w:sz w:val="18"/>
                <w:szCs w:val="18"/>
              </w:rPr>
              <w:t>(</w:t>
            </w:r>
            <w:r w:rsidR="00600E9C">
              <w:rPr>
                <w:sz w:val="18"/>
                <w:szCs w:val="18"/>
              </w:rPr>
              <w:t>317</w:t>
            </w:r>
            <w:r w:rsidRPr="007C60A6">
              <w:rPr>
                <w:sz w:val="18"/>
                <w:szCs w:val="18"/>
              </w:rPr>
              <w:t>)</w:t>
            </w:r>
          </w:p>
        </w:tc>
        <w:tc>
          <w:tcPr>
            <w:tcW w:w="1701" w:type="dxa"/>
            <w:shd w:val="clear" w:color="auto" w:fill="E7E6E6" w:themeFill="background2"/>
          </w:tcPr>
          <w:p w14:paraId="1BBE0176" w14:textId="77777777" w:rsidR="008F0DD5" w:rsidRPr="00EB70D2" w:rsidRDefault="008F0DD5" w:rsidP="00B73BC0">
            <w:pPr>
              <w:spacing w:after="0" w:line="240" w:lineRule="auto"/>
              <w:rPr>
                <w:sz w:val="18"/>
                <w:szCs w:val="18"/>
              </w:rPr>
            </w:pPr>
            <w:r>
              <w:rPr>
                <w:sz w:val="18"/>
                <w:szCs w:val="18"/>
              </w:rPr>
              <w:t>XRF (28)</w:t>
            </w:r>
          </w:p>
        </w:tc>
        <w:tc>
          <w:tcPr>
            <w:tcW w:w="2358" w:type="dxa"/>
            <w:shd w:val="clear" w:color="auto" w:fill="E7E6E6" w:themeFill="background2"/>
          </w:tcPr>
          <w:p w14:paraId="634AC110" w14:textId="77777777" w:rsidR="008F0DD5" w:rsidRPr="00EB70D2" w:rsidRDefault="008F0DD5" w:rsidP="008B4927">
            <w:pPr>
              <w:rPr>
                <w:sz w:val="18"/>
                <w:szCs w:val="18"/>
              </w:rPr>
            </w:pPr>
            <w:r>
              <w:rPr>
                <w:sz w:val="18"/>
                <w:szCs w:val="18"/>
              </w:rPr>
              <w:t>Poor Knights Is</w:t>
            </w:r>
          </w:p>
        </w:tc>
      </w:tr>
      <w:tr w:rsidR="00600E9C" w:rsidRPr="00EB70D2" w14:paraId="1C9D1081" w14:textId="77777777" w:rsidTr="005106E5">
        <w:tc>
          <w:tcPr>
            <w:tcW w:w="0" w:type="auto"/>
            <w:shd w:val="clear" w:color="auto" w:fill="auto"/>
          </w:tcPr>
          <w:p w14:paraId="49D08DAC" w14:textId="10B1913F" w:rsidR="00600E9C" w:rsidRDefault="00600E9C" w:rsidP="00B73BC0">
            <w:pPr>
              <w:spacing w:after="0" w:line="240" w:lineRule="auto"/>
              <w:rPr>
                <w:rFonts w:eastAsia="Segoe UI Emoji" w:cstheme="minorHAnsi"/>
                <w:noProof/>
                <w:sz w:val="18"/>
                <w:szCs w:val="18"/>
                <w:lang w:eastAsia="en-NZ"/>
              </w:rPr>
            </w:pPr>
            <w:r>
              <w:rPr>
                <w:rFonts w:eastAsia="Segoe UI Emoji" w:cstheme="minorHAnsi"/>
                <w:noProof/>
                <w:sz w:val="18"/>
                <w:szCs w:val="18"/>
                <w:lang w:eastAsia="en-NZ"/>
              </w:rPr>
              <w:t>4, Moore (2012:24)</w:t>
            </w:r>
          </w:p>
        </w:tc>
        <w:tc>
          <w:tcPr>
            <w:tcW w:w="0" w:type="auto"/>
            <w:shd w:val="clear" w:color="auto" w:fill="auto"/>
          </w:tcPr>
          <w:p w14:paraId="60D7DF04" w14:textId="071DE167" w:rsidR="00600E9C" w:rsidRDefault="00600E9C" w:rsidP="00B73BC0">
            <w:pPr>
              <w:spacing w:after="0" w:line="240" w:lineRule="auto"/>
              <w:rPr>
                <w:sz w:val="18"/>
                <w:szCs w:val="18"/>
              </w:rPr>
            </w:pPr>
            <w:r>
              <w:rPr>
                <w:sz w:val="18"/>
                <w:szCs w:val="18"/>
              </w:rPr>
              <w:t>?</w:t>
            </w:r>
          </w:p>
        </w:tc>
        <w:tc>
          <w:tcPr>
            <w:tcW w:w="1981" w:type="dxa"/>
            <w:shd w:val="clear" w:color="auto" w:fill="auto"/>
          </w:tcPr>
          <w:p w14:paraId="54938CFF" w14:textId="205CD2C9" w:rsidR="00600E9C" w:rsidRDefault="00600E9C" w:rsidP="00B73BC0">
            <w:pPr>
              <w:spacing w:after="0" w:line="240" w:lineRule="auto"/>
              <w:rPr>
                <w:sz w:val="18"/>
                <w:szCs w:val="18"/>
              </w:rPr>
            </w:pPr>
            <w:r>
              <w:rPr>
                <w:sz w:val="18"/>
                <w:szCs w:val="18"/>
              </w:rPr>
              <w:t>-</w:t>
            </w:r>
          </w:p>
        </w:tc>
        <w:tc>
          <w:tcPr>
            <w:tcW w:w="1701" w:type="dxa"/>
            <w:shd w:val="clear" w:color="auto" w:fill="auto"/>
          </w:tcPr>
          <w:p w14:paraId="3B94E5BC" w14:textId="16198C32" w:rsidR="00600E9C" w:rsidRDefault="00600E9C" w:rsidP="00B73BC0">
            <w:pPr>
              <w:spacing w:after="0" w:line="240" w:lineRule="auto"/>
              <w:rPr>
                <w:sz w:val="18"/>
                <w:szCs w:val="18"/>
              </w:rPr>
            </w:pPr>
            <w:r>
              <w:rPr>
                <w:sz w:val="18"/>
                <w:szCs w:val="18"/>
              </w:rPr>
              <w:t>XRF (24)</w:t>
            </w:r>
          </w:p>
        </w:tc>
        <w:tc>
          <w:tcPr>
            <w:tcW w:w="2358" w:type="dxa"/>
            <w:shd w:val="clear" w:color="auto" w:fill="auto"/>
          </w:tcPr>
          <w:p w14:paraId="5A3E21A1" w14:textId="6CA09EBD" w:rsidR="00600E9C" w:rsidRDefault="00600E9C" w:rsidP="008B4927">
            <w:pPr>
              <w:rPr>
                <w:sz w:val="18"/>
                <w:szCs w:val="18"/>
              </w:rPr>
            </w:pPr>
            <w:r>
              <w:rPr>
                <w:sz w:val="18"/>
                <w:szCs w:val="18"/>
              </w:rPr>
              <w:t>Poor Knights Is</w:t>
            </w:r>
          </w:p>
        </w:tc>
      </w:tr>
      <w:tr w:rsidR="008F0DD5" w:rsidRPr="00EB70D2" w14:paraId="128690DC" w14:textId="77777777" w:rsidTr="008B4927">
        <w:tc>
          <w:tcPr>
            <w:tcW w:w="0" w:type="auto"/>
            <w:shd w:val="clear" w:color="auto" w:fill="D0CECE" w:themeFill="background2" w:themeFillShade="E6"/>
          </w:tcPr>
          <w:p w14:paraId="5DC44474" w14:textId="52BE5B20" w:rsidR="008F0DD5" w:rsidRPr="00E56E1B" w:rsidRDefault="00600E9C" w:rsidP="00B73BC0">
            <w:pPr>
              <w:spacing w:after="0" w:line="240" w:lineRule="auto"/>
              <w:rPr>
                <w:rFonts w:cstheme="minorHAnsi"/>
                <w:noProof/>
                <w:sz w:val="18"/>
                <w:szCs w:val="18"/>
                <w:lang w:eastAsia="en-NZ"/>
              </w:rPr>
            </w:pPr>
            <w:r>
              <w:rPr>
                <w:sz w:val="18"/>
                <w:szCs w:val="18"/>
              </w:rPr>
              <w:t>5</w:t>
            </w:r>
            <w:r w:rsidR="008F0DD5" w:rsidRPr="000E7683">
              <w:rPr>
                <w:sz w:val="18"/>
                <w:szCs w:val="18"/>
              </w:rPr>
              <w:t>, Campbell</w:t>
            </w:r>
            <w:r w:rsidR="008F0DD5">
              <w:rPr>
                <w:sz w:val="18"/>
                <w:szCs w:val="18"/>
              </w:rPr>
              <w:t xml:space="preserve"> &amp; Trilford </w:t>
            </w:r>
            <w:r w:rsidR="008F0DD5" w:rsidRPr="000E7683">
              <w:rPr>
                <w:sz w:val="18"/>
                <w:szCs w:val="18"/>
              </w:rPr>
              <w:t xml:space="preserve"> </w:t>
            </w:r>
            <w:bookmarkStart w:id="8" w:name="_Hlk51590664"/>
            <w:r w:rsidR="008F0DD5" w:rsidRPr="000E7683">
              <w:rPr>
                <w:sz w:val="18"/>
                <w:szCs w:val="18"/>
              </w:rPr>
              <w:t>(2019:</w:t>
            </w:r>
            <w:r w:rsidR="008F0DD5">
              <w:rPr>
                <w:sz w:val="18"/>
                <w:szCs w:val="18"/>
              </w:rPr>
              <w:t>8</w:t>
            </w:r>
            <w:r w:rsidR="008F0DD5" w:rsidRPr="000E7683">
              <w:rPr>
                <w:sz w:val="18"/>
                <w:szCs w:val="18"/>
              </w:rPr>
              <w:t>)</w:t>
            </w:r>
            <w:bookmarkEnd w:id="8"/>
          </w:p>
        </w:tc>
        <w:tc>
          <w:tcPr>
            <w:tcW w:w="0" w:type="auto"/>
            <w:shd w:val="clear" w:color="auto" w:fill="D0CECE" w:themeFill="background2" w:themeFillShade="E6"/>
          </w:tcPr>
          <w:p w14:paraId="4D82ECFB" w14:textId="77777777" w:rsidR="008F0DD5" w:rsidRPr="00EB70D2" w:rsidRDefault="008F0DD5" w:rsidP="00B73BC0">
            <w:pPr>
              <w:spacing w:after="0" w:line="240" w:lineRule="auto"/>
              <w:rPr>
                <w:sz w:val="18"/>
                <w:szCs w:val="18"/>
              </w:rPr>
            </w:pPr>
            <w:r>
              <w:rPr>
                <w:sz w:val="18"/>
                <w:szCs w:val="18"/>
              </w:rPr>
              <w:t>Mid 15</w:t>
            </w:r>
            <w:r w:rsidRPr="00271A9A">
              <w:rPr>
                <w:sz w:val="18"/>
                <w:szCs w:val="18"/>
                <w:vertAlign w:val="superscript"/>
              </w:rPr>
              <w:t>th</w:t>
            </w:r>
            <w:r>
              <w:rPr>
                <w:sz w:val="18"/>
                <w:szCs w:val="18"/>
              </w:rPr>
              <w:t xml:space="preserve"> to mid 16</w:t>
            </w:r>
            <w:r w:rsidRPr="00271A9A">
              <w:rPr>
                <w:sz w:val="18"/>
                <w:szCs w:val="18"/>
                <w:vertAlign w:val="superscript"/>
              </w:rPr>
              <w:t>th</w:t>
            </w:r>
            <w:r>
              <w:rPr>
                <w:sz w:val="18"/>
                <w:szCs w:val="18"/>
              </w:rPr>
              <w:t xml:space="preserve"> centuries (5)</w:t>
            </w:r>
          </w:p>
        </w:tc>
        <w:tc>
          <w:tcPr>
            <w:tcW w:w="1981" w:type="dxa"/>
            <w:shd w:val="clear" w:color="auto" w:fill="D0CECE" w:themeFill="background2" w:themeFillShade="E6"/>
          </w:tcPr>
          <w:p w14:paraId="32CA4708" w14:textId="77777777" w:rsidR="008F0DD5" w:rsidRDefault="008F0DD5" w:rsidP="00B73BC0">
            <w:pPr>
              <w:spacing w:after="0" w:line="240" w:lineRule="auto"/>
              <w:rPr>
                <w:sz w:val="18"/>
                <w:szCs w:val="18"/>
              </w:rPr>
            </w:pPr>
            <w:r>
              <w:rPr>
                <w:sz w:val="18"/>
                <w:szCs w:val="18"/>
              </w:rPr>
              <w:t>Radiocarbon (5)</w:t>
            </w:r>
          </w:p>
        </w:tc>
        <w:tc>
          <w:tcPr>
            <w:tcW w:w="1701" w:type="dxa"/>
            <w:shd w:val="clear" w:color="auto" w:fill="D0CECE" w:themeFill="background2" w:themeFillShade="E6"/>
          </w:tcPr>
          <w:p w14:paraId="1513BC53" w14:textId="77777777" w:rsidR="008F0DD5" w:rsidRPr="00EB70D2" w:rsidRDefault="008F0DD5" w:rsidP="00B73BC0">
            <w:pPr>
              <w:spacing w:after="0" w:line="240" w:lineRule="auto"/>
              <w:rPr>
                <w:sz w:val="18"/>
                <w:szCs w:val="18"/>
              </w:rPr>
            </w:pPr>
            <w:r>
              <w:rPr>
                <w:sz w:val="18"/>
                <w:szCs w:val="18"/>
              </w:rPr>
              <w:t>XRF (8)</w:t>
            </w:r>
          </w:p>
        </w:tc>
        <w:tc>
          <w:tcPr>
            <w:tcW w:w="2358" w:type="dxa"/>
            <w:shd w:val="clear" w:color="auto" w:fill="D0CECE" w:themeFill="background2" w:themeFillShade="E6"/>
          </w:tcPr>
          <w:p w14:paraId="312C7B65" w14:textId="77777777" w:rsidR="008F0DD5" w:rsidRPr="00EB70D2" w:rsidRDefault="008F0DD5" w:rsidP="008B4927">
            <w:pPr>
              <w:rPr>
                <w:sz w:val="18"/>
                <w:szCs w:val="18"/>
              </w:rPr>
            </w:pPr>
            <w:r>
              <w:rPr>
                <w:sz w:val="18"/>
                <w:szCs w:val="18"/>
              </w:rPr>
              <w:t>Urquharts Bay</w:t>
            </w:r>
          </w:p>
        </w:tc>
      </w:tr>
      <w:tr w:rsidR="008F0DD5" w:rsidRPr="00EB70D2" w14:paraId="3B25118A" w14:textId="77777777" w:rsidTr="008B4927">
        <w:tc>
          <w:tcPr>
            <w:tcW w:w="0" w:type="auto"/>
            <w:shd w:val="clear" w:color="auto" w:fill="E7E6E6" w:themeFill="background2"/>
          </w:tcPr>
          <w:p w14:paraId="4F70001E" w14:textId="77777777" w:rsidR="008F0DD5" w:rsidRPr="000E7683" w:rsidRDefault="008F0DD5" w:rsidP="00B73BC0">
            <w:pPr>
              <w:spacing w:after="0" w:line="240" w:lineRule="auto"/>
              <w:rPr>
                <w:sz w:val="18"/>
                <w:szCs w:val="18"/>
              </w:rPr>
            </w:pPr>
            <w:bookmarkStart w:id="9" w:name="_Hlk51505246"/>
            <w:r>
              <w:rPr>
                <w:sz w:val="18"/>
                <w:szCs w:val="18"/>
              </w:rPr>
              <w:t>a, Phear et al. (2019:i)</w:t>
            </w:r>
            <w:bookmarkEnd w:id="9"/>
          </w:p>
        </w:tc>
        <w:tc>
          <w:tcPr>
            <w:tcW w:w="0" w:type="auto"/>
            <w:shd w:val="clear" w:color="auto" w:fill="E7E6E6" w:themeFill="background2"/>
          </w:tcPr>
          <w:p w14:paraId="16C16195" w14:textId="77777777" w:rsidR="008F0DD5" w:rsidRPr="00EB70D2" w:rsidRDefault="008F0DD5" w:rsidP="00B73BC0">
            <w:pPr>
              <w:spacing w:after="0" w:line="240" w:lineRule="auto"/>
              <w:rPr>
                <w:sz w:val="18"/>
                <w:szCs w:val="18"/>
              </w:rPr>
            </w:pPr>
            <w:r>
              <w:rPr>
                <w:sz w:val="18"/>
                <w:szCs w:val="18"/>
              </w:rPr>
              <w:t>Early (?) 14</w:t>
            </w:r>
            <w:r w:rsidRPr="009E60E0">
              <w:rPr>
                <w:sz w:val="18"/>
                <w:szCs w:val="18"/>
                <w:vertAlign w:val="superscript"/>
              </w:rPr>
              <w:t>th</w:t>
            </w:r>
            <w:r>
              <w:rPr>
                <w:sz w:val="18"/>
                <w:szCs w:val="18"/>
              </w:rPr>
              <w:t xml:space="preserve"> to 19</w:t>
            </w:r>
            <w:r w:rsidRPr="009E60E0">
              <w:rPr>
                <w:sz w:val="18"/>
                <w:szCs w:val="18"/>
                <w:vertAlign w:val="superscript"/>
              </w:rPr>
              <w:t>th</w:t>
            </w:r>
            <w:r>
              <w:rPr>
                <w:sz w:val="18"/>
                <w:szCs w:val="18"/>
              </w:rPr>
              <w:t xml:space="preserve"> centuries (ii)</w:t>
            </w:r>
          </w:p>
        </w:tc>
        <w:tc>
          <w:tcPr>
            <w:tcW w:w="1981" w:type="dxa"/>
            <w:shd w:val="clear" w:color="auto" w:fill="E7E6E6" w:themeFill="background2"/>
          </w:tcPr>
          <w:p w14:paraId="13C94D13" w14:textId="77777777" w:rsidR="008F0DD5" w:rsidRDefault="008F0DD5" w:rsidP="00B73BC0">
            <w:pPr>
              <w:spacing w:after="0" w:line="240" w:lineRule="auto"/>
              <w:rPr>
                <w:sz w:val="18"/>
                <w:szCs w:val="18"/>
              </w:rPr>
            </w:pPr>
            <w:r>
              <w:rPr>
                <w:sz w:val="18"/>
                <w:szCs w:val="18"/>
              </w:rPr>
              <w:t>Radiocarbon (ii)</w:t>
            </w:r>
          </w:p>
        </w:tc>
        <w:tc>
          <w:tcPr>
            <w:tcW w:w="1701" w:type="dxa"/>
            <w:shd w:val="clear" w:color="auto" w:fill="E7E6E6" w:themeFill="background2"/>
          </w:tcPr>
          <w:p w14:paraId="2C9E915E" w14:textId="77777777" w:rsidR="008F0DD5" w:rsidRPr="00EB70D2" w:rsidRDefault="008F0DD5" w:rsidP="00B73BC0">
            <w:pPr>
              <w:spacing w:after="0" w:line="240" w:lineRule="auto"/>
              <w:rPr>
                <w:sz w:val="18"/>
                <w:szCs w:val="18"/>
              </w:rPr>
            </w:pPr>
            <w:r>
              <w:rPr>
                <w:sz w:val="18"/>
                <w:szCs w:val="18"/>
              </w:rPr>
              <w:t>XRF (i)</w:t>
            </w:r>
          </w:p>
        </w:tc>
        <w:tc>
          <w:tcPr>
            <w:tcW w:w="2358" w:type="dxa"/>
            <w:shd w:val="clear" w:color="auto" w:fill="E7E6E6" w:themeFill="background2"/>
          </w:tcPr>
          <w:p w14:paraId="5A3B9737" w14:textId="77777777" w:rsidR="008F0DD5" w:rsidRPr="00EB70D2" w:rsidRDefault="008F0DD5" w:rsidP="008B4927">
            <w:pPr>
              <w:rPr>
                <w:sz w:val="18"/>
                <w:szCs w:val="18"/>
              </w:rPr>
            </w:pPr>
            <w:r>
              <w:rPr>
                <w:sz w:val="18"/>
                <w:szCs w:val="18"/>
              </w:rPr>
              <w:t>Matakana</w:t>
            </w:r>
          </w:p>
        </w:tc>
      </w:tr>
      <w:tr w:rsidR="008F0DD5" w:rsidRPr="00EB70D2" w14:paraId="729BF1DC" w14:textId="77777777" w:rsidTr="008B4927">
        <w:tc>
          <w:tcPr>
            <w:tcW w:w="0" w:type="auto"/>
            <w:shd w:val="clear" w:color="auto" w:fill="D0CECE" w:themeFill="background2" w:themeFillShade="E6"/>
          </w:tcPr>
          <w:p w14:paraId="181EBEF1" w14:textId="77777777" w:rsidR="008F0DD5" w:rsidRDefault="008F0DD5" w:rsidP="00B73BC0">
            <w:pPr>
              <w:spacing w:after="0" w:line="240" w:lineRule="auto"/>
              <w:rPr>
                <w:sz w:val="18"/>
                <w:szCs w:val="18"/>
              </w:rPr>
            </w:pPr>
            <w:bookmarkStart w:id="10" w:name="_Hlk51590720"/>
            <w:r>
              <w:rPr>
                <w:sz w:val="18"/>
                <w:szCs w:val="18"/>
              </w:rPr>
              <w:t>b</w:t>
            </w:r>
            <w:r w:rsidRPr="000E7683">
              <w:rPr>
                <w:sz w:val="18"/>
                <w:szCs w:val="18"/>
              </w:rPr>
              <w:t xml:space="preserve">, Campbell </w:t>
            </w:r>
            <w:r>
              <w:rPr>
                <w:sz w:val="18"/>
                <w:szCs w:val="18"/>
              </w:rPr>
              <w:t xml:space="preserve">et al. </w:t>
            </w:r>
            <w:r w:rsidRPr="000E7683">
              <w:rPr>
                <w:sz w:val="18"/>
                <w:szCs w:val="18"/>
              </w:rPr>
              <w:t xml:space="preserve"> (2019:</w:t>
            </w:r>
            <w:r>
              <w:rPr>
                <w:sz w:val="18"/>
                <w:szCs w:val="18"/>
              </w:rPr>
              <w:t>32</w:t>
            </w:r>
            <w:r w:rsidRPr="000E7683">
              <w:rPr>
                <w:sz w:val="18"/>
                <w:szCs w:val="18"/>
              </w:rPr>
              <w:t>)</w:t>
            </w:r>
            <w:bookmarkEnd w:id="10"/>
          </w:p>
        </w:tc>
        <w:tc>
          <w:tcPr>
            <w:tcW w:w="0" w:type="auto"/>
            <w:shd w:val="clear" w:color="auto" w:fill="D0CECE" w:themeFill="background2" w:themeFillShade="E6"/>
          </w:tcPr>
          <w:p w14:paraId="6E8FD4ED" w14:textId="77777777" w:rsidR="008F0DD5" w:rsidRDefault="008F0DD5" w:rsidP="00B73BC0">
            <w:pPr>
              <w:spacing w:after="0" w:line="240" w:lineRule="auto"/>
              <w:rPr>
                <w:sz w:val="18"/>
                <w:szCs w:val="18"/>
              </w:rPr>
            </w:pPr>
            <w:r>
              <w:rPr>
                <w:sz w:val="18"/>
                <w:szCs w:val="18"/>
              </w:rPr>
              <w:t>1430–1485 (38)</w:t>
            </w:r>
          </w:p>
        </w:tc>
        <w:tc>
          <w:tcPr>
            <w:tcW w:w="1981" w:type="dxa"/>
            <w:shd w:val="clear" w:color="auto" w:fill="D0CECE" w:themeFill="background2" w:themeFillShade="E6"/>
          </w:tcPr>
          <w:p w14:paraId="1EE87CD7" w14:textId="77777777" w:rsidR="008F0DD5" w:rsidRDefault="008F0DD5" w:rsidP="00B73BC0">
            <w:pPr>
              <w:spacing w:after="0" w:line="240" w:lineRule="auto"/>
              <w:rPr>
                <w:sz w:val="18"/>
                <w:szCs w:val="18"/>
              </w:rPr>
            </w:pPr>
            <w:r>
              <w:rPr>
                <w:sz w:val="18"/>
                <w:szCs w:val="18"/>
              </w:rPr>
              <w:t>Radiocarbon (30)</w:t>
            </w:r>
          </w:p>
        </w:tc>
        <w:tc>
          <w:tcPr>
            <w:tcW w:w="1701" w:type="dxa"/>
            <w:shd w:val="clear" w:color="auto" w:fill="D0CECE" w:themeFill="background2" w:themeFillShade="E6"/>
          </w:tcPr>
          <w:p w14:paraId="5809F794" w14:textId="77777777" w:rsidR="008F0DD5" w:rsidRDefault="008F0DD5" w:rsidP="00B73BC0">
            <w:pPr>
              <w:spacing w:after="0" w:line="240" w:lineRule="auto"/>
              <w:rPr>
                <w:sz w:val="18"/>
                <w:szCs w:val="18"/>
              </w:rPr>
            </w:pPr>
            <w:r>
              <w:rPr>
                <w:sz w:val="18"/>
                <w:szCs w:val="18"/>
              </w:rPr>
              <w:t>XRF (32)</w:t>
            </w:r>
          </w:p>
        </w:tc>
        <w:tc>
          <w:tcPr>
            <w:tcW w:w="2358" w:type="dxa"/>
            <w:shd w:val="clear" w:color="auto" w:fill="D0CECE" w:themeFill="background2" w:themeFillShade="E6"/>
          </w:tcPr>
          <w:p w14:paraId="116BE0CE" w14:textId="77777777" w:rsidR="008F0DD5" w:rsidRDefault="008F0DD5" w:rsidP="008B4927">
            <w:pPr>
              <w:rPr>
                <w:sz w:val="18"/>
                <w:szCs w:val="18"/>
              </w:rPr>
            </w:pPr>
            <w:r>
              <w:rPr>
                <w:sz w:val="18"/>
                <w:szCs w:val="18"/>
              </w:rPr>
              <w:t>Auckland</w:t>
            </w:r>
          </w:p>
        </w:tc>
      </w:tr>
    </w:tbl>
    <w:p w14:paraId="639A7982" w14:textId="69D13860" w:rsidR="008F0DD5" w:rsidRDefault="008F0DD5" w:rsidP="008F0DD5">
      <w:pPr>
        <w:spacing w:after="0" w:line="240" w:lineRule="auto"/>
        <w:jc w:val="both"/>
        <w:rPr>
          <w:noProof/>
          <w:lang w:eastAsia="en-NZ"/>
        </w:rPr>
      </w:pPr>
    </w:p>
    <w:p w14:paraId="1A6CA640" w14:textId="756D481F" w:rsidR="00CB44FA" w:rsidRDefault="00CB44FA" w:rsidP="008F0DD5">
      <w:pPr>
        <w:spacing w:after="0" w:line="240" w:lineRule="auto"/>
        <w:jc w:val="both"/>
        <w:rPr>
          <w:noProof/>
          <w:lang w:eastAsia="en-NZ"/>
        </w:rPr>
      </w:pPr>
    </w:p>
    <w:p w14:paraId="7C74CEA9" w14:textId="540AF6CE" w:rsidR="00CB44FA" w:rsidRDefault="00CB44FA" w:rsidP="008F0DD5">
      <w:pPr>
        <w:spacing w:after="0" w:line="240" w:lineRule="auto"/>
        <w:jc w:val="both"/>
        <w:rPr>
          <w:noProof/>
          <w:lang w:eastAsia="en-NZ"/>
        </w:rPr>
      </w:pPr>
    </w:p>
    <w:p w14:paraId="43AB0C7C" w14:textId="58ED0147" w:rsidR="00CB44FA" w:rsidRDefault="00CB44FA" w:rsidP="008F0DD5">
      <w:pPr>
        <w:spacing w:after="0" w:line="240" w:lineRule="auto"/>
        <w:jc w:val="both"/>
        <w:rPr>
          <w:noProof/>
          <w:lang w:eastAsia="en-NZ"/>
        </w:rPr>
      </w:pPr>
    </w:p>
    <w:p w14:paraId="1756E87F" w14:textId="69356943" w:rsidR="00CB44FA" w:rsidRDefault="00CB44FA" w:rsidP="008F0DD5">
      <w:pPr>
        <w:spacing w:after="0" w:line="240" w:lineRule="auto"/>
        <w:jc w:val="both"/>
        <w:rPr>
          <w:noProof/>
          <w:lang w:eastAsia="en-NZ"/>
        </w:rPr>
      </w:pPr>
    </w:p>
    <w:p w14:paraId="4114220E" w14:textId="7B683303" w:rsidR="00CB44FA" w:rsidRDefault="00CB44FA" w:rsidP="008F0DD5">
      <w:pPr>
        <w:spacing w:after="0" w:line="240" w:lineRule="auto"/>
        <w:jc w:val="both"/>
        <w:rPr>
          <w:noProof/>
          <w:lang w:eastAsia="en-NZ"/>
        </w:rPr>
      </w:pPr>
    </w:p>
    <w:p w14:paraId="6779EE60" w14:textId="2BD54E7C" w:rsidR="00CB44FA" w:rsidRDefault="00CB44FA" w:rsidP="008F0DD5">
      <w:pPr>
        <w:spacing w:after="0" w:line="240" w:lineRule="auto"/>
        <w:jc w:val="both"/>
        <w:rPr>
          <w:noProof/>
          <w:lang w:eastAsia="en-NZ"/>
        </w:rPr>
      </w:pPr>
    </w:p>
    <w:p w14:paraId="38346258" w14:textId="3FA8E8CC" w:rsidR="008F0DD5" w:rsidRDefault="008F0DD5" w:rsidP="008F0DD5">
      <w:pPr>
        <w:spacing w:after="0" w:line="240" w:lineRule="auto"/>
        <w:jc w:val="both"/>
        <w:rPr>
          <w:noProof/>
          <w:lang w:eastAsia="en-NZ"/>
        </w:rPr>
      </w:pPr>
      <w:r w:rsidRPr="00B14FC6">
        <w:rPr>
          <w:b/>
          <w:bCs/>
          <w:noProof/>
          <w:lang w:eastAsia="en-NZ"/>
        </w:rPr>
        <w:t xml:space="preserve">Appendix </w:t>
      </w:r>
      <w:r>
        <w:rPr>
          <w:b/>
          <w:bCs/>
          <w:noProof/>
          <w:lang w:eastAsia="en-NZ"/>
        </w:rPr>
        <w:t>6</w:t>
      </w:r>
      <w:r w:rsidRPr="00B14FC6">
        <w:rPr>
          <w:b/>
          <w:bCs/>
          <w:noProof/>
          <w:lang w:eastAsia="en-NZ"/>
        </w:rPr>
        <w:t>.</w:t>
      </w:r>
      <w:r>
        <w:rPr>
          <w:noProof/>
          <w:lang w:eastAsia="en-NZ"/>
        </w:rPr>
        <w:t xml:space="preserve"> References citing finds of </w:t>
      </w:r>
      <w:r w:rsidRPr="005F612B">
        <w:rPr>
          <w:b/>
          <w:bCs/>
          <w:noProof/>
          <w:lang w:eastAsia="en-NZ"/>
        </w:rPr>
        <w:t>Fanal Island</w:t>
      </w:r>
      <w:r>
        <w:rPr>
          <w:noProof/>
          <w:lang w:eastAsia="en-NZ"/>
        </w:rPr>
        <w:t xml:space="preserve"> obsidian, assigned using X-ray fluoresence, within Te Tai Tokerau, together with likely era.</w:t>
      </w:r>
      <w:r w:rsidR="00331D12" w:rsidRPr="00331D12">
        <w:rPr>
          <w:noProof/>
          <w:lang w:eastAsia="en-NZ"/>
        </w:rPr>
        <w:t xml:space="preserve"> </w:t>
      </w:r>
      <w:r w:rsidR="005C1C99">
        <w:rPr>
          <w:noProof/>
          <w:lang w:eastAsia="en-NZ"/>
        </w:rPr>
        <w:t>Indicative age</w:t>
      </w:r>
      <w:r w:rsidR="00331D12">
        <w:rPr>
          <w:noProof/>
          <w:lang w:eastAsia="en-NZ"/>
        </w:rPr>
        <w:t xml:space="preserve"> 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Pr>
          <w:noProof/>
          <w:lang w:eastAsia="en-NZ"/>
        </w:rPr>
        <w:t>.</w:t>
      </w:r>
    </w:p>
    <w:p w14:paraId="4CAD95F2"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1554"/>
        <w:gridCol w:w="1613"/>
        <w:gridCol w:w="1931"/>
        <w:gridCol w:w="1701"/>
        <w:gridCol w:w="2217"/>
      </w:tblGrid>
      <w:tr w:rsidR="008F0DD5" w14:paraId="723445F2" w14:textId="77777777" w:rsidTr="008B4927">
        <w:tc>
          <w:tcPr>
            <w:tcW w:w="0" w:type="auto"/>
          </w:tcPr>
          <w:p w14:paraId="3A5E45CC" w14:textId="77777777" w:rsidR="008F0DD5" w:rsidRDefault="008F0DD5" w:rsidP="00B73BC0">
            <w:pPr>
              <w:spacing w:after="0" w:line="240" w:lineRule="auto"/>
              <w:rPr>
                <w:noProof/>
                <w:lang w:eastAsia="en-NZ"/>
              </w:rPr>
            </w:pPr>
          </w:p>
        </w:tc>
        <w:tc>
          <w:tcPr>
            <w:tcW w:w="3530" w:type="dxa"/>
            <w:gridSpan w:val="2"/>
          </w:tcPr>
          <w:p w14:paraId="4DA877A1" w14:textId="77777777" w:rsidR="008F0DD5" w:rsidRPr="00193E0A" w:rsidRDefault="008F0DD5" w:rsidP="00B73BC0">
            <w:pPr>
              <w:spacing w:after="0" w:line="240" w:lineRule="auto"/>
              <w:rPr>
                <w:b/>
                <w:bCs/>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1701" w:type="dxa"/>
          </w:tcPr>
          <w:p w14:paraId="53023121" w14:textId="4DF7AC74" w:rsidR="008F0DD5" w:rsidRPr="00193E0A" w:rsidRDefault="008F0DD5" w:rsidP="00B73BC0">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2217" w:type="dxa"/>
          </w:tcPr>
          <w:p w14:paraId="1623B06F" w14:textId="77777777" w:rsidR="008F0DD5" w:rsidRPr="00193E0A" w:rsidRDefault="008F0DD5" w:rsidP="00B73BC0">
            <w:pPr>
              <w:spacing w:after="0" w:line="240" w:lineRule="auto"/>
              <w:rPr>
                <w:b/>
                <w:bCs/>
                <w:sz w:val="18"/>
                <w:szCs w:val="18"/>
              </w:rPr>
            </w:pPr>
            <w:r>
              <w:rPr>
                <w:b/>
                <w:bCs/>
                <w:sz w:val="18"/>
                <w:szCs w:val="18"/>
              </w:rPr>
              <w:t>Location</w:t>
            </w:r>
          </w:p>
        </w:tc>
      </w:tr>
      <w:tr w:rsidR="008F0DD5" w:rsidRPr="00EB70D2" w14:paraId="614EE993" w14:textId="77777777" w:rsidTr="008B4927">
        <w:tc>
          <w:tcPr>
            <w:tcW w:w="0" w:type="auto"/>
          </w:tcPr>
          <w:p w14:paraId="5A6C5AE2" w14:textId="77777777" w:rsidR="008F0DD5" w:rsidRDefault="008F0DD5" w:rsidP="00B73BC0">
            <w:pPr>
              <w:spacing w:after="0" w:line="240" w:lineRule="auto"/>
              <w:rPr>
                <w:noProof/>
                <w:lang w:eastAsia="en-NZ"/>
              </w:rPr>
            </w:pPr>
          </w:p>
        </w:tc>
        <w:tc>
          <w:tcPr>
            <w:tcW w:w="0" w:type="auto"/>
          </w:tcPr>
          <w:p w14:paraId="09E7879E" w14:textId="319FCFE2" w:rsidR="008F0DD5" w:rsidRPr="00193E0A" w:rsidRDefault="005C1C99" w:rsidP="00B73BC0">
            <w:pPr>
              <w:spacing w:after="0" w:line="240" w:lineRule="auto"/>
              <w:rPr>
                <w:b/>
                <w:bCs/>
                <w:sz w:val="18"/>
                <w:szCs w:val="18"/>
              </w:rPr>
            </w:pPr>
            <w:r>
              <w:rPr>
                <w:b/>
                <w:bCs/>
                <w:sz w:val="18"/>
                <w:szCs w:val="18"/>
              </w:rPr>
              <w:t>Indicative a</w:t>
            </w:r>
            <w:r w:rsidR="008F0DD5">
              <w:rPr>
                <w:b/>
                <w:bCs/>
                <w:sz w:val="18"/>
                <w:szCs w:val="18"/>
              </w:rPr>
              <w:t>ge</w:t>
            </w:r>
            <w:r w:rsidR="008F0DD5" w:rsidRPr="00193E0A">
              <w:rPr>
                <w:b/>
                <w:bCs/>
                <w:sz w:val="18"/>
                <w:szCs w:val="18"/>
              </w:rPr>
              <w:t xml:space="preserve"> (page)</w:t>
            </w:r>
          </w:p>
        </w:tc>
        <w:tc>
          <w:tcPr>
            <w:tcW w:w="1931" w:type="dxa"/>
          </w:tcPr>
          <w:p w14:paraId="124A6103" w14:textId="77777777" w:rsidR="008F0DD5" w:rsidRPr="00193E0A" w:rsidRDefault="008F0DD5" w:rsidP="00B73BC0">
            <w:pPr>
              <w:spacing w:after="0" w:line="240" w:lineRule="auto"/>
              <w:rPr>
                <w:b/>
                <w:bCs/>
                <w:sz w:val="18"/>
                <w:szCs w:val="18"/>
              </w:rPr>
            </w:pPr>
            <w:r w:rsidRPr="00193E0A">
              <w:rPr>
                <w:b/>
                <w:bCs/>
                <w:sz w:val="18"/>
                <w:szCs w:val="18"/>
              </w:rPr>
              <w:t>Method</w:t>
            </w:r>
            <w:r>
              <w:rPr>
                <w:b/>
                <w:bCs/>
                <w:sz w:val="18"/>
                <w:szCs w:val="18"/>
              </w:rPr>
              <w:t xml:space="preserve"> (page)</w:t>
            </w:r>
          </w:p>
        </w:tc>
        <w:tc>
          <w:tcPr>
            <w:tcW w:w="1701" w:type="dxa"/>
          </w:tcPr>
          <w:p w14:paraId="4A7874CC" w14:textId="2E0BDE54" w:rsidR="008F0DD5" w:rsidRPr="00193E0A" w:rsidRDefault="008F0DD5" w:rsidP="00B73BC0">
            <w:pPr>
              <w:spacing w:after="0" w:line="240" w:lineRule="auto"/>
              <w:rPr>
                <w:b/>
                <w:bCs/>
                <w:sz w:val="18"/>
                <w:szCs w:val="18"/>
              </w:rPr>
            </w:pPr>
            <w:r w:rsidRPr="00193E0A">
              <w:rPr>
                <w:b/>
                <w:bCs/>
                <w:sz w:val="18"/>
                <w:szCs w:val="18"/>
              </w:rPr>
              <w:t>Method (page)</w:t>
            </w:r>
          </w:p>
        </w:tc>
        <w:tc>
          <w:tcPr>
            <w:tcW w:w="2217" w:type="dxa"/>
          </w:tcPr>
          <w:p w14:paraId="0A25A59B" w14:textId="77777777" w:rsidR="008F0DD5" w:rsidRPr="00193E0A" w:rsidRDefault="008F0DD5" w:rsidP="00B73BC0">
            <w:pPr>
              <w:spacing w:after="0" w:line="240" w:lineRule="auto"/>
              <w:rPr>
                <w:b/>
                <w:bCs/>
                <w:sz w:val="18"/>
                <w:szCs w:val="18"/>
              </w:rPr>
            </w:pPr>
          </w:p>
        </w:tc>
      </w:tr>
      <w:tr w:rsidR="008F0DD5" w:rsidRPr="00EB70D2" w14:paraId="67A3301D" w14:textId="77777777" w:rsidTr="008B4927">
        <w:tc>
          <w:tcPr>
            <w:tcW w:w="0" w:type="auto"/>
            <w:shd w:val="clear" w:color="auto" w:fill="E7E6E6" w:themeFill="background2"/>
          </w:tcPr>
          <w:p w14:paraId="2B638412" w14:textId="77777777" w:rsidR="008F0DD5" w:rsidRPr="00E56E1B" w:rsidRDefault="008F0DD5" w:rsidP="00B73BC0">
            <w:pPr>
              <w:spacing w:after="0" w:line="240" w:lineRule="auto"/>
              <w:rPr>
                <w:rFonts w:cstheme="minorHAnsi"/>
                <w:noProof/>
                <w:sz w:val="18"/>
                <w:szCs w:val="18"/>
                <w:lang w:eastAsia="en-NZ"/>
              </w:rPr>
            </w:pPr>
            <w:r w:rsidRPr="000E7683">
              <w:rPr>
                <w:sz w:val="18"/>
                <w:szCs w:val="18"/>
              </w:rPr>
              <w:t xml:space="preserve">1, Moore &amp; Coster (2015:8) </w:t>
            </w:r>
          </w:p>
        </w:tc>
        <w:tc>
          <w:tcPr>
            <w:tcW w:w="0" w:type="auto"/>
            <w:shd w:val="clear" w:color="auto" w:fill="E7E6E6" w:themeFill="background2"/>
          </w:tcPr>
          <w:p w14:paraId="23CE6DF3" w14:textId="77777777" w:rsidR="008F0DD5" w:rsidRPr="00EB70D2" w:rsidRDefault="008F0DD5" w:rsidP="00B73BC0">
            <w:pPr>
              <w:spacing w:after="0" w:line="240" w:lineRule="auto"/>
              <w:rPr>
                <w:sz w:val="18"/>
                <w:szCs w:val="18"/>
              </w:rPr>
            </w:pPr>
            <w:r>
              <w:rPr>
                <w:sz w:val="18"/>
                <w:szCs w:val="18"/>
              </w:rPr>
              <w:t>Late 15</w:t>
            </w:r>
            <w:r w:rsidRPr="00FA18BF">
              <w:rPr>
                <w:sz w:val="18"/>
                <w:szCs w:val="18"/>
                <w:vertAlign w:val="superscript"/>
              </w:rPr>
              <w:t>th</w:t>
            </w:r>
            <w:r>
              <w:rPr>
                <w:sz w:val="18"/>
                <w:szCs w:val="18"/>
              </w:rPr>
              <w:t xml:space="preserve"> to 18</w:t>
            </w:r>
            <w:r w:rsidRPr="00FA18BF">
              <w:rPr>
                <w:sz w:val="18"/>
                <w:szCs w:val="18"/>
                <w:vertAlign w:val="superscript"/>
              </w:rPr>
              <w:t>th</w:t>
            </w:r>
            <w:r>
              <w:rPr>
                <w:sz w:val="18"/>
                <w:szCs w:val="18"/>
              </w:rPr>
              <w:t xml:space="preserve"> centuries (1)</w:t>
            </w:r>
          </w:p>
        </w:tc>
        <w:tc>
          <w:tcPr>
            <w:tcW w:w="1931" w:type="dxa"/>
            <w:shd w:val="clear" w:color="auto" w:fill="E7E6E6" w:themeFill="background2"/>
          </w:tcPr>
          <w:p w14:paraId="415CBAB9" w14:textId="77777777" w:rsidR="008F0DD5" w:rsidRDefault="008F0DD5" w:rsidP="00B73BC0">
            <w:pPr>
              <w:spacing w:after="0" w:line="240" w:lineRule="auto"/>
              <w:rPr>
                <w:sz w:val="18"/>
                <w:szCs w:val="18"/>
              </w:rPr>
            </w:pPr>
            <w:r>
              <w:rPr>
                <w:sz w:val="18"/>
                <w:szCs w:val="18"/>
              </w:rPr>
              <w:t>Radiocarbon (4)</w:t>
            </w:r>
          </w:p>
        </w:tc>
        <w:tc>
          <w:tcPr>
            <w:tcW w:w="1701" w:type="dxa"/>
            <w:shd w:val="clear" w:color="auto" w:fill="E7E6E6" w:themeFill="background2"/>
          </w:tcPr>
          <w:p w14:paraId="1D7434EF" w14:textId="185CFB88" w:rsidR="008F0DD5" w:rsidRPr="00EB70D2" w:rsidRDefault="008F0DD5" w:rsidP="00B73BC0">
            <w:pPr>
              <w:spacing w:after="0" w:line="240" w:lineRule="auto"/>
              <w:rPr>
                <w:sz w:val="18"/>
                <w:szCs w:val="18"/>
              </w:rPr>
            </w:pPr>
            <w:r>
              <w:rPr>
                <w:sz w:val="18"/>
                <w:szCs w:val="18"/>
              </w:rPr>
              <w:t>XRF (8, 1</w:t>
            </w:r>
            <w:r w:rsidR="00683127">
              <w:rPr>
                <w:sz w:val="18"/>
                <w:szCs w:val="18"/>
              </w:rPr>
              <w:t>1</w:t>
            </w:r>
            <w:r>
              <w:rPr>
                <w:sz w:val="18"/>
                <w:szCs w:val="18"/>
              </w:rPr>
              <w:t>)</w:t>
            </w:r>
          </w:p>
        </w:tc>
        <w:tc>
          <w:tcPr>
            <w:tcW w:w="2217" w:type="dxa"/>
            <w:shd w:val="clear" w:color="auto" w:fill="E7E6E6" w:themeFill="background2"/>
          </w:tcPr>
          <w:p w14:paraId="0E1F739E" w14:textId="77777777" w:rsidR="008F0DD5" w:rsidRPr="00EB70D2" w:rsidRDefault="008F0DD5" w:rsidP="00B73BC0">
            <w:pPr>
              <w:spacing w:after="0" w:line="240" w:lineRule="auto"/>
              <w:rPr>
                <w:sz w:val="18"/>
                <w:szCs w:val="18"/>
              </w:rPr>
            </w:pPr>
            <w:r>
              <w:rPr>
                <w:sz w:val="18"/>
                <w:szCs w:val="18"/>
              </w:rPr>
              <w:t>Southern Ninety Mile Bch</w:t>
            </w:r>
          </w:p>
        </w:tc>
      </w:tr>
      <w:tr w:rsidR="008F0DD5" w:rsidRPr="00EB70D2" w14:paraId="78BECE4F" w14:textId="77777777" w:rsidTr="008B4927">
        <w:tc>
          <w:tcPr>
            <w:tcW w:w="0" w:type="auto"/>
          </w:tcPr>
          <w:p w14:paraId="7A79BFD1" w14:textId="77777777" w:rsidR="008F0DD5" w:rsidRPr="00E56E1B" w:rsidRDefault="008F0DD5" w:rsidP="00B73BC0">
            <w:pPr>
              <w:spacing w:after="0" w:line="240" w:lineRule="auto"/>
              <w:rPr>
                <w:rFonts w:cstheme="minorHAnsi"/>
                <w:noProof/>
                <w:sz w:val="18"/>
                <w:szCs w:val="18"/>
                <w:lang w:eastAsia="en-NZ"/>
              </w:rPr>
            </w:pPr>
            <w:r w:rsidRPr="000E7683">
              <w:rPr>
                <w:sz w:val="18"/>
                <w:szCs w:val="18"/>
              </w:rPr>
              <w:t>2, Booth et al. (2018:</w:t>
            </w:r>
            <w:r>
              <w:rPr>
                <w:sz w:val="18"/>
                <w:szCs w:val="18"/>
              </w:rPr>
              <w:t>15</w:t>
            </w:r>
            <w:r w:rsidRPr="000E7683">
              <w:rPr>
                <w:sz w:val="18"/>
                <w:szCs w:val="18"/>
              </w:rPr>
              <w:t>)</w:t>
            </w:r>
          </w:p>
        </w:tc>
        <w:tc>
          <w:tcPr>
            <w:tcW w:w="0" w:type="auto"/>
          </w:tcPr>
          <w:p w14:paraId="2BC0BBB9" w14:textId="77777777" w:rsidR="008F0DD5" w:rsidRPr="00EB70D2" w:rsidRDefault="008F0DD5" w:rsidP="00B73BC0">
            <w:pPr>
              <w:spacing w:after="0" w:line="240" w:lineRule="auto"/>
              <w:rPr>
                <w:sz w:val="18"/>
                <w:szCs w:val="18"/>
              </w:rPr>
            </w:pPr>
            <w:r>
              <w:rPr>
                <w:sz w:val="18"/>
                <w:szCs w:val="18"/>
              </w:rPr>
              <w:t>?</w:t>
            </w:r>
          </w:p>
        </w:tc>
        <w:tc>
          <w:tcPr>
            <w:tcW w:w="1931" w:type="dxa"/>
          </w:tcPr>
          <w:p w14:paraId="1BEE795B" w14:textId="77777777" w:rsidR="008F0DD5" w:rsidRDefault="008F0DD5" w:rsidP="00B73BC0">
            <w:pPr>
              <w:spacing w:after="0" w:line="240" w:lineRule="auto"/>
              <w:rPr>
                <w:sz w:val="18"/>
                <w:szCs w:val="18"/>
              </w:rPr>
            </w:pPr>
            <w:r>
              <w:rPr>
                <w:sz w:val="18"/>
                <w:szCs w:val="18"/>
              </w:rPr>
              <w:t>-</w:t>
            </w:r>
          </w:p>
        </w:tc>
        <w:tc>
          <w:tcPr>
            <w:tcW w:w="1701" w:type="dxa"/>
          </w:tcPr>
          <w:p w14:paraId="26B26709" w14:textId="77777777" w:rsidR="008F0DD5" w:rsidRPr="00EB70D2" w:rsidRDefault="008F0DD5" w:rsidP="00B73BC0">
            <w:pPr>
              <w:spacing w:after="0" w:line="240" w:lineRule="auto"/>
              <w:rPr>
                <w:sz w:val="18"/>
                <w:szCs w:val="18"/>
              </w:rPr>
            </w:pPr>
            <w:r>
              <w:rPr>
                <w:sz w:val="18"/>
                <w:szCs w:val="18"/>
              </w:rPr>
              <w:t>XRF (15)</w:t>
            </w:r>
          </w:p>
        </w:tc>
        <w:tc>
          <w:tcPr>
            <w:tcW w:w="2217" w:type="dxa"/>
          </w:tcPr>
          <w:p w14:paraId="252788FB" w14:textId="422A6107" w:rsidR="008F0DD5" w:rsidRPr="00EB70D2" w:rsidRDefault="008F0DD5" w:rsidP="00B73BC0">
            <w:pPr>
              <w:spacing w:after="0" w:line="240" w:lineRule="auto"/>
              <w:rPr>
                <w:sz w:val="18"/>
                <w:szCs w:val="18"/>
              </w:rPr>
            </w:pPr>
            <w:r>
              <w:rPr>
                <w:sz w:val="18"/>
                <w:szCs w:val="18"/>
              </w:rPr>
              <w:t xml:space="preserve">Whiorau Bay </w:t>
            </w:r>
          </w:p>
        </w:tc>
      </w:tr>
      <w:tr w:rsidR="008F0DD5" w:rsidRPr="00EB70D2" w14:paraId="04C94115" w14:textId="77777777" w:rsidTr="008B4927">
        <w:tc>
          <w:tcPr>
            <w:tcW w:w="0" w:type="auto"/>
            <w:shd w:val="clear" w:color="auto" w:fill="E7E6E6" w:themeFill="background2"/>
          </w:tcPr>
          <w:p w14:paraId="4AFDB7B1" w14:textId="77777777" w:rsidR="008F0DD5" w:rsidRPr="00E56E1B" w:rsidRDefault="008F0DD5" w:rsidP="00B73BC0">
            <w:pPr>
              <w:spacing w:after="0" w:line="240" w:lineRule="auto"/>
              <w:rPr>
                <w:rFonts w:cstheme="minorHAnsi"/>
                <w:noProof/>
                <w:sz w:val="18"/>
                <w:szCs w:val="18"/>
                <w:lang w:eastAsia="en-NZ"/>
              </w:rPr>
            </w:pPr>
            <w:r>
              <w:rPr>
                <w:sz w:val="18"/>
                <w:szCs w:val="18"/>
              </w:rPr>
              <w:t>3</w:t>
            </w:r>
            <w:r w:rsidRPr="000E7683">
              <w:rPr>
                <w:sz w:val="18"/>
                <w:szCs w:val="18"/>
              </w:rPr>
              <w:t>, McCoy et al. (2010:</w:t>
            </w:r>
            <w:r>
              <w:rPr>
                <w:sz w:val="18"/>
                <w:szCs w:val="18"/>
              </w:rPr>
              <w:t>177</w:t>
            </w:r>
            <w:r w:rsidRPr="000E7683">
              <w:rPr>
                <w:sz w:val="18"/>
                <w:szCs w:val="18"/>
              </w:rPr>
              <w:t>)</w:t>
            </w:r>
          </w:p>
        </w:tc>
        <w:tc>
          <w:tcPr>
            <w:tcW w:w="0" w:type="auto"/>
            <w:shd w:val="clear" w:color="auto" w:fill="E7E6E6" w:themeFill="background2"/>
          </w:tcPr>
          <w:p w14:paraId="027CD90C" w14:textId="77777777" w:rsidR="008F0DD5" w:rsidRPr="00587B1C" w:rsidRDefault="008F0DD5" w:rsidP="00B73BC0">
            <w:pPr>
              <w:spacing w:after="0" w:line="240" w:lineRule="auto"/>
              <w:rPr>
                <w:sz w:val="18"/>
                <w:szCs w:val="18"/>
              </w:rPr>
            </w:pPr>
            <w:r w:rsidRPr="00587B1C">
              <w:rPr>
                <w:sz w:val="18"/>
                <w:szCs w:val="18"/>
              </w:rPr>
              <w:t>Classic Period (177)</w:t>
            </w:r>
          </w:p>
        </w:tc>
        <w:tc>
          <w:tcPr>
            <w:tcW w:w="1931" w:type="dxa"/>
            <w:shd w:val="clear" w:color="auto" w:fill="E7E6E6" w:themeFill="background2"/>
          </w:tcPr>
          <w:p w14:paraId="0A9F4960" w14:textId="77777777" w:rsidR="008F0DD5" w:rsidRPr="00587B1C" w:rsidRDefault="008F0DD5" w:rsidP="00B73BC0">
            <w:pPr>
              <w:spacing w:after="0" w:line="240" w:lineRule="auto"/>
              <w:rPr>
                <w:sz w:val="18"/>
                <w:szCs w:val="18"/>
              </w:rPr>
            </w:pPr>
            <w:r w:rsidRPr="00587B1C">
              <w:rPr>
                <w:sz w:val="18"/>
                <w:szCs w:val="18"/>
              </w:rPr>
              <w:t>Radiocarbon (presum</w:t>
            </w:r>
            <w:r>
              <w:rPr>
                <w:sz w:val="18"/>
                <w:szCs w:val="18"/>
              </w:rPr>
              <w:t>ably</w:t>
            </w:r>
            <w:r w:rsidRPr="00587B1C">
              <w:rPr>
                <w:sz w:val="18"/>
                <w:szCs w:val="18"/>
              </w:rPr>
              <w:t>) (177)</w:t>
            </w:r>
          </w:p>
        </w:tc>
        <w:tc>
          <w:tcPr>
            <w:tcW w:w="1701" w:type="dxa"/>
            <w:shd w:val="clear" w:color="auto" w:fill="E7E6E6" w:themeFill="background2"/>
          </w:tcPr>
          <w:p w14:paraId="1BCE9B35" w14:textId="6ED93477" w:rsidR="008F0DD5" w:rsidRPr="00587B1C" w:rsidRDefault="008F0DD5" w:rsidP="00B73BC0">
            <w:pPr>
              <w:spacing w:after="0" w:line="240" w:lineRule="auto"/>
              <w:rPr>
                <w:sz w:val="18"/>
                <w:szCs w:val="18"/>
              </w:rPr>
            </w:pPr>
            <w:r w:rsidRPr="00587B1C">
              <w:rPr>
                <w:sz w:val="18"/>
                <w:szCs w:val="18"/>
              </w:rPr>
              <w:t xml:space="preserve">XRF </w:t>
            </w:r>
          </w:p>
        </w:tc>
        <w:tc>
          <w:tcPr>
            <w:tcW w:w="2217" w:type="dxa"/>
            <w:shd w:val="clear" w:color="auto" w:fill="E7E6E6" w:themeFill="background2"/>
          </w:tcPr>
          <w:p w14:paraId="6024F49E" w14:textId="1DBE9ACA" w:rsidR="008F0DD5" w:rsidRPr="00EB70D2" w:rsidRDefault="008F0DD5" w:rsidP="00B73BC0">
            <w:pPr>
              <w:spacing w:after="0" w:line="240" w:lineRule="auto"/>
              <w:rPr>
                <w:sz w:val="18"/>
                <w:szCs w:val="18"/>
              </w:rPr>
            </w:pPr>
            <w:r>
              <w:rPr>
                <w:sz w:val="18"/>
                <w:szCs w:val="18"/>
              </w:rPr>
              <w:t xml:space="preserve">Pouerua; based on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r>
              <w:rPr>
                <w:sz w:val="18"/>
                <w:szCs w:val="18"/>
              </w:rPr>
              <w:t xml:space="preserve"> assign</w:t>
            </w:r>
            <w:r w:rsidR="00BB1FED">
              <w:rPr>
                <w:sz w:val="18"/>
                <w:szCs w:val="18"/>
              </w:rPr>
              <w:t>ment</w:t>
            </w:r>
          </w:p>
        </w:tc>
      </w:tr>
      <w:tr w:rsidR="008F0DD5" w:rsidRPr="00EB70D2" w14:paraId="739EBFAD" w14:textId="77777777" w:rsidTr="008B4927">
        <w:tc>
          <w:tcPr>
            <w:tcW w:w="0" w:type="auto"/>
            <w:shd w:val="clear" w:color="auto" w:fill="D0CECE" w:themeFill="background2" w:themeFillShade="E6"/>
          </w:tcPr>
          <w:p w14:paraId="37D27F2C" w14:textId="77777777" w:rsidR="008F0DD5" w:rsidRPr="00E56E1B" w:rsidRDefault="008F0DD5" w:rsidP="00B73BC0">
            <w:pPr>
              <w:spacing w:after="0" w:line="240" w:lineRule="auto"/>
              <w:rPr>
                <w:rFonts w:cstheme="minorHAnsi"/>
                <w:noProof/>
                <w:sz w:val="18"/>
                <w:szCs w:val="18"/>
                <w:lang w:eastAsia="en-NZ"/>
              </w:rPr>
            </w:pPr>
            <w:r>
              <w:rPr>
                <w:sz w:val="18"/>
                <w:szCs w:val="18"/>
              </w:rPr>
              <w:t>4</w:t>
            </w:r>
            <w:r w:rsidRPr="000E7683">
              <w:rPr>
                <w:sz w:val="18"/>
                <w:szCs w:val="18"/>
              </w:rPr>
              <w:t>, McCoy et al. (2014:472)</w:t>
            </w:r>
          </w:p>
        </w:tc>
        <w:tc>
          <w:tcPr>
            <w:tcW w:w="0" w:type="auto"/>
            <w:shd w:val="clear" w:color="auto" w:fill="D0CECE" w:themeFill="background2" w:themeFillShade="E6"/>
          </w:tcPr>
          <w:p w14:paraId="21658BD6" w14:textId="77777777" w:rsidR="008F0DD5" w:rsidRPr="00EB70D2" w:rsidRDefault="008F0DD5" w:rsidP="00B73BC0">
            <w:pPr>
              <w:spacing w:after="0" w:line="240" w:lineRule="auto"/>
              <w:rPr>
                <w:sz w:val="18"/>
                <w:szCs w:val="18"/>
              </w:rPr>
            </w:pPr>
            <w:r>
              <w:rPr>
                <w:sz w:val="18"/>
                <w:szCs w:val="18"/>
              </w:rPr>
              <w:t>1400–1600 (472)</w:t>
            </w:r>
          </w:p>
        </w:tc>
        <w:tc>
          <w:tcPr>
            <w:tcW w:w="1931" w:type="dxa"/>
            <w:shd w:val="clear" w:color="auto" w:fill="D0CECE" w:themeFill="background2" w:themeFillShade="E6"/>
          </w:tcPr>
          <w:p w14:paraId="4FB243D8" w14:textId="77777777" w:rsidR="008F0DD5" w:rsidRDefault="008F0DD5" w:rsidP="00B73BC0">
            <w:pPr>
              <w:spacing w:after="0" w:line="240" w:lineRule="auto"/>
              <w:rPr>
                <w:sz w:val="18"/>
                <w:szCs w:val="18"/>
              </w:rPr>
            </w:pPr>
            <w:r>
              <w:rPr>
                <w:sz w:val="18"/>
                <w:szCs w:val="18"/>
              </w:rPr>
              <w:t>Mainly r</w:t>
            </w:r>
            <w:r w:rsidRPr="00587B1C">
              <w:rPr>
                <w:sz w:val="18"/>
                <w:szCs w:val="18"/>
              </w:rPr>
              <w:t>adiocarbon (</w:t>
            </w:r>
            <w:r>
              <w:rPr>
                <w:sz w:val="18"/>
                <w:szCs w:val="18"/>
              </w:rPr>
              <w:t>469</w:t>
            </w:r>
            <w:r w:rsidRPr="00587B1C">
              <w:rPr>
                <w:sz w:val="18"/>
                <w:szCs w:val="18"/>
              </w:rPr>
              <w:t>)</w:t>
            </w:r>
          </w:p>
        </w:tc>
        <w:tc>
          <w:tcPr>
            <w:tcW w:w="1701" w:type="dxa"/>
            <w:shd w:val="clear" w:color="auto" w:fill="D0CECE" w:themeFill="background2" w:themeFillShade="E6"/>
          </w:tcPr>
          <w:p w14:paraId="04E18AAB" w14:textId="77777777" w:rsidR="008F0DD5" w:rsidRPr="00EB70D2" w:rsidRDefault="008F0DD5" w:rsidP="00B73BC0">
            <w:pPr>
              <w:spacing w:after="0" w:line="240" w:lineRule="auto"/>
              <w:rPr>
                <w:sz w:val="18"/>
                <w:szCs w:val="18"/>
              </w:rPr>
            </w:pPr>
            <w:r w:rsidRPr="00587B1C">
              <w:rPr>
                <w:sz w:val="18"/>
                <w:szCs w:val="18"/>
              </w:rPr>
              <w:t>XRF (</w:t>
            </w:r>
            <w:r>
              <w:rPr>
                <w:sz w:val="18"/>
                <w:szCs w:val="18"/>
              </w:rPr>
              <w:t>469</w:t>
            </w:r>
            <w:r w:rsidRPr="00587B1C">
              <w:rPr>
                <w:sz w:val="18"/>
                <w:szCs w:val="18"/>
              </w:rPr>
              <w:t>)</w:t>
            </w:r>
          </w:p>
        </w:tc>
        <w:tc>
          <w:tcPr>
            <w:tcW w:w="2217" w:type="dxa"/>
            <w:shd w:val="clear" w:color="auto" w:fill="D0CECE" w:themeFill="background2" w:themeFillShade="E6"/>
          </w:tcPr>
          <w:p w14:paraId="5B916363" w14:textId="77777777" w:rsidR="008F0DD5" w:rsidRPr="00EB70D2" w:rsidRDefault="008F0DD5" w:rsidP="00B73BC0">
            <w:pPr>
              <w:spacing w:after="0" w:line="240" w:lineRule="auto"/>
              <w:rPr>
                <w:sz w:val="18"/>
                <w:szCs w:val="18"/>
              </w:rPr>
            </w:pPr>
            <w:r>
              <w:rPr>
                <w:sz w:val="18"/>
                <w:szCs w:val="18"/>
              </w:rPr>
              <w:t>Pouerua</w:t>
            </w:r>
          </w:p>
        </w:tc>
      </w:tr>
      <w:tr w:rsidR="008F0DD5" w:rsidRPr="00EB70D2" w14:paraId="5B0C7440" w14:textId="77777777" w:rsidTr="008B4927">
        <w:tc>
          <w:tcPr>
            <w:tcW w:w="0" w:type="auto"/>
            <w:shd w:val="clear" w:color="auto" w:fill="E7E6E6" w:themeFill="background2"/>
          </w:tcPr>
          <w:p w14:paraId="2C2C5393" w14:textId="77777777" w:rsidR="008F0DD5" w:rsidRPr="00E56E1B" w:rsidRDefault="008F0DD5" w:rsidP="00B73BC0">
            <w:pPr>
              <w:spacing w:after="0" w:line="240" w:lineRule="auto"/>
              <w:rPr>
                <w:rFonts w:cstheme="minorHAnsi"/>
                <w:noProof/>
                <w:sz w:val="18"/>
                <w:szCs w:val="18"/>
                <w:lang w:eastAsia="en-NZ"/>
              </w:rPr>
            </w:pPr>
            <w:r>
              <w:rPr>
                <w:rFonts w:eastAsia="Segoe UI Emoji" w:cstheme="minorHAnsi"/>
                <w:noProof/>
                <w:sz w:val="18"/>
                <w:szCs w:val="18"/>
                <w:lang w:eastAsia="en-NZ"/>
              </w:rPr>
              <w:t>5,</w:t>
            </w:r>
            <w:r w:rsidRPr="008140BC">
              <w:rPr>
                <w:rFonts w:eastAsia="Segoe UI Emoji" w:cstheme="minorHAnsi"/>
                <w:noProof/>
                <w:sz w:val="18"/>
                <w:szCs w:val="18"/>
                <w:lang w:eastAsia="en-NZ"/>
              </w:rPr>
              <w:t xml:space="preserve"> Hill &amp; Campbell </w:t>
            </w:r>
            <w:r>
              <w:rPr>
                <w:rFonts w:eastAsia="Segoe UI Emoji" w:cstheme="minorHAnsi"/>
                <w:noProof/>
                <w:sz w:val="18"/>
                <w:szCs w:val="18"/>
                <w:lang w:eastAsia="en-NZ"/>
              </w:rPr>
              <w:t>(</w:t>
            </w:r>
            <w:r w:rsidRPr="008140BC">
              <w:rPr>
                <w:rFonts w:eastAsia="Segoe UI Emoji" w:cstheme="minorHAnsi"/>
                <w:noProof/>
                <w:sz w:val="18"/>
                <w:szCs w:val="18"/>
                <w:lang w:eastAsia="en-NZ"/>
              </w:rPr>
              <w:t>2009:7)</w:t>
            </w:r>
          </w:p>
        </w:tc>
        <w:tc>
          <w:tcPr>
            <w:tcW w:w="0" w:type="auto"/>
            <w:shd w:val="clear" w:color="auto" w:fill="E7E6E6" w:themeFill="background2"/>
          </w:tcPr>
          <w:p w14:paraId="3B8EEE77" w14:textId="3444FE0B" w:rsidR="008F0DD5" w:rsidRPr="00EB70D2" w:rsidRDefault="008F0DD5" w:rsidP="00B73BC0">
            <w:pPr>
              <w:spacing w:after="0" w:line="240" w:lineRule="auto"/>
              <w:rPr>
                <w:sz w:val="18"/>
                <w:szCs w:val="18"/>
              </w:rPr>
            </w:pPr>
            <w:r>
              <w:rPr>
                <w:sz w:val="18"/>
                <w:szCs w:val="18"/>
              </w:rPr>
              <w:t>16</w:t>
            </w:r>
            <w:r w:rsidR="00683127">
              <w:rPr>
                <w:sz w:val="18"/>
                <w:szCs w:val="18"/>
              </w:rPr>
              <w:t>5</w:t>
            </w:r>
            <w:r>
              <w:rPr>
                <w:sz w:val="18"/>
                <w:szCs w:val="18"/>
              </w:rPr>
              <w:t>0–1810 (9)</w:t>
            </w:r>
          </w:p>
        </w:tc>
        <w:tc>
          <w:tcPr>
            <w:tcW w:w="1931" w:type="dxa"/>
            <w:shd w:val="clear" w:color="auto" w:fill="E7E6E6" w:themeFill="background2"/>
          </w:tcPr>
          <w:p w14:paraId="755F30AE" w14:textId="77777777" w:rsidR="008F0DD5" w:rsidRDefault="008F0DD5" w:rsidP="00B73BC0">
            <w:pPr>
              <w:spacing w:after="0" w:line="240" w:lineRule="auto"/>
              <w:rPr>
                <w:sz w:val="18"/>
                <w:szCs w:val="18"/>
              </w:rPr>
            </w:pPr>
            <w:r>
              <w:rPr>
                <w:sz w:val="18"/>
                <w:szCs w:val="18"/>
              </w:rPr>
              <w:t>Radiocarbon (9)</w:t>
            </w:r>
          </w:p>
        </w:tc>
        <w:tc>
          <w:tcPr>
            <w:tcW w:w="1701" w:type="dxa"/>
            <w:shd w:val="clear" w:color="auto" w:fill="E7E6E6" w:themeFill="background2"/>
          </w:tcPr>
          <w:p w14:paraId="5FDB812A" w14:textId="77777777" w:rsidR="008F0DD5" w:rsidRPr="00EB70D2" w:rsidRDefault="008F0DD5" w:rsidP="00B73BC0">
            <w:pPr>
              <w:spacing w:after="0" w:line="240" w:lineRule="auto"/>
              <w:rPr>
                <w:sz w:val="18"/>
                <w:szCs w:val="18"/>
              </w:rPr>
            </w:pPr>
            <w:r>
              <w:rPr>
                <w:sz w:val="18"/>
                <w:szCs w:val="18"/>
              </w:rPr>
              <w:t>XRF (7)</w:t>
            </w:r>
          </w:p>
        </w:tc>
        <w:tc>
          <w:tcPr>
            <w:tcW w:w="2217" w:type="dxa"/>
            <w:shd w:val="clear" w:color="auto" w:fill="E7E6E6" w:themeFill="background2"/>
          </w:tcPr>
          <w:p w14:paraId="02F70F23" w14:textId="77777777" w:rsidR="008F0DD5" w:rsidRPr="00EB70D2" w:rsidRDefault="008F0DD5" w:rsidP="00B73BC0">
            <w:pPr>
              <w:spacing w:after="0" w:line="240" w:lineRule="auto"/>
              <w:rPr>
                <w:sz w:val="18"/>
                <w:szCs w:val="18"/>
              </w:rPr>
            </w:pPr>
            <w:r>
              <w:rPr>
                <w:sz w:val="18"/>
                <w:szCs w:val="18"/>
              </w:rPr>
              <w:t>Oakura</w:t>
            </w:r>
          </w:p>
        </w:tc>
      </w:tr>
      <w:tr w:rsidR="008F0DD5" w:rsidRPr="00EB70D2" w14:paraId="5A5557A7" w14:textId="77777777" w:rsidTr="008B4927">
        <w:tc>
          <w:tcPr>
            <w:tcW w:w="0" w:type="auto"/>
            <w:shd w:val="clear" w:color="auto" w:fill="FFFFFF" w:themeFill="background1"/>
          </w:tcPr>
          <w:p w14:paraId="07D4A07C" w14:textId="77777777" w:rsidR="008F0DD5" w:rsidRPr="00E56E1B" w:rsidRDefault="008F0DD5" w:rsidP="00B73BC0">
            <w:pPr>
              <w:spacing w:after="0" w:line="240" w:lineRule="auto"/>
              <w:rPr>
                <w:rFonts w:cstheme="minorHAnsi"/>
                <w:noProof/>
                <w:sz w:val="18"/>
                <w:szCs w:val="18"/>
                <w:lang w:eastAsia="en-NZ"/>
              </w:rPr>
            </w:pPr>
            <w:r>
              <w:rPr>
                <w:sz w:val="18"/>
                <w:szCs w:val="18"/>
              </w:rPr>
              <w:t>6</w:t>
            </w:r>
            <w:r w:rsidRPr="000E7683">
              <w:rPr>
                <w:sz w:val="18"/>
                <w:szCs w:val="18"/>
              </w:rPr>
              <w:t>, Moore (2012:24)</w:t>
            </w:r>
          </w:p>
        </w:tc>
        <w:tc>
          <w:tcPr>
            <w:tcW w:w="0" w:type="auto"/>
            <w:shd w:val="clear" w:color="auto" w:fill="FFFFFF" w:themeFill="background1"/>
          </w:tcPr>
          <w:p w14:paraId="031D6860" w14:textId="77777777" w:rsidR="008F0DD5" w:rsidRPr="00EB70D2" w:rsidRDefault="008F0DD5" w:rsidP="00B73BC0">
            <w:pPr>
              <w:spacing w:after="0" w:line="240" w:lineRule="auto"/>
              <w:rPr>
                <w:sz w:val="18"/>
                <w:szCs w:val="18"/>
              </w:rPr>
            </w:pPr>
            <w:r>
              <w:rPr>
                <w:sz w:val="18"/>
                <w:szCs w:val="18"/>
              </w:rPr>
              <w:t>?</w:t>
            </w:r>
          </w:p>
        </w:tc>
        <w:tc>
          <w:tcPr>
            <w:tcW w:w="1931" w:type="dxa"/>
            <w:shd w:val="clear" w:color="auto" w:fill="FFFFFF" w:themeFill="background1"/>
          </w:tcPr>
          <w:p w14:paraId="1A39EE9D" w14:textId="77777777" w:rsidR="008F0DD5" w:rsidRDefault="008F0DD5" w:rsidP="00B73BC0">
            <w:pPr>
              <w:spacing w:after="0" w:line="240" w:lineRule="auto"/>
              <w:rPr>
                <w:sz w:val="18"/>
                <w:szCs w:val="18"/>
              </w:rPr>
            </w:pPr>
            <w:r>
              <w:rPr>
                <w:sz w:val="18"/>
                <w:szCs w:val="18"/>
              </w:rPr>
              <w:t>-</w:t>
            </w:r>
          </w:p>
        </w:tc>
        <w:tc>
          <w:tcPr>
            <w:tcW w:w="1701" w:type="dxa"/>
            <w:shd w:val="clear" w:color="auto" w:fill="FFFFFF" w:themeFill="background1"/>
          </w:tcPr>
          <w:p w14:paraId="3B83B84E" w14:textId="77777777" w:rsidR="008F0DD5" w:rsidRPr="00EB70D2" w:rsidRDefault="008F0DD5" w:rsidP="00B73BC0">
            <w:pPr>
              <w:spacing w:after="0" w:line="240" w:lineRule="auto"/>
              <w:rPr>
                <w:sz w:val="18"/>
                <w:szCs w:val="18"/>
              </w:rPr>
            </w:pPr>
            <w:r>
              <w:rPr>
                <w:sz w:val="18"/>
                <w:szCs w:val="18"/>
              </w:rPr>
              <w:t>XRF (24)</w:t>
            </w:r>
          </w:p>
        </w:tc>
        <w:tc>
          <w:tcPr>
            <w:tcW w:w="2217" w:type="dxa"/>
            <w:shd w:val="clear" w:color="auto" w:fill="FFFFFF" w:themeFill="background1"/>
          </w:tcPr>
          <w:p w14:paraId="47426CD1" w14:textId="77777777" w:rsidR="008F0DD5" w:rsidRPr="00EB70D2" w:rsidRDefault="008F0DD5" w:rsidP="00B73BC0">
            <w:pPr>
              <w:spacing w:after="0" w:line="240" w:lineRule="auto"/>
              <w:rPr>
                <w:sz w:val="18"/>
                <w:szCs w:val="18"/>
              </w:rPr>
            </w:pPr>
            <w:r>
              <w:rPr>
                <w:sz w:val="18"/>
                <w:szCs w:val="18"/>
              </w:rPr>
              <w:t>Poor Knights Is</w:t>
            </w:r>
          </w:p>
        </w:tc>
      </w:tr>
      <w:tr w:rsidR="008F0DD5" w:rsidRPr="00EB70D2" w14:paraId="0B267312" w14:textId="77777777" w:rsidTr="008B4927">
        <w:tc>
          <w:tcPr>
            <w:tcW w:w="0" w:type="auto"/>
            <w:shd w:val="clear" w:color="auto" w:fill="E7E6E6" w:themeFill="background2"/>
          </w:tcPr>
          <w:p w14:paraId="171097AF" w14:textId="77777777" w:rsidR="008F0DD5" w:rsidRPr="00E56E1B" w:rsidRDefault="008F0DD5" w:rsidP="00B73BC0">
            <w:pPr>
              <w:spacing w:after="0" w:line="240" w:lineRule="auto"/>
              <w:rPr>
                <w:rFonts w:cstheme="minorHAnsi"/>
                <w:noProof/>
                <w:sz w:val="18"/>
                <w:szCs w:val="18"/>
                <w:lang w:eastAsia="en-NZ"/>
              </w:rPr>
            </w:pPr>
            <w:r>
              <w:rPr>
                <w:rFonts w:eastAsia="Segoe UI Emoji" w:cstheme="minorHAnsi"/>
                <w:noProof/>
                <w:sz w:val="18"/>
                <w:szCs w:val="18"/>
                <w:lang w:eastAsia="en-NZ"/>
              </w:rPr>
              <w:t>7</w:t>
            </w:r>
            <w:r w:rsidRPr="00E56E1B">
              <w:rPr>
                <w:rFonts w:eastAsia="Segoe UI Emoji" w:cstheme="minorHAnsi"/>
                <w:noProof/>
                <w:sz w:val="18"/>
                <w:szCs w:val="18"/>
                <w:lang w:eastAsia="en-NZ"/>
              </w:rPr>
              <w:t>, Robinson (20</w:t>
            </w:r>
            <w:r>
              <w:rPr>
                <w:rFonts w:eastAsia="Segoe UI Emoji" w:cstheme="minorHAnsi"/>
                <w:noProof/>
                <w:sz w:val="18"/>
                <w:szCs w:val="18"/>
                <w:lang w:eastAsia="en-NZ"/>
              </w:rPr>
              <w:t>16</w:t>
            </w:r>
            <w:r w:rsidRPr="00E56E1B">
              <w:rPr>
                <w:rFonts w:eastAsia="Segoe UI Emoji" w:cstheme="minorHAnsi"/>
                <w:noProof/>
                <w:sz w:val="18"/>
                <w:szCs w:val="18"/>
                <w:lang w:eastAsia="en-NZ"/>
              </w:rPr>
              <w:t>:317)</w:t>
            </w:r>
          </w:p>
        </w:tc>
        <w:tc>
          <w:tcPr>
            <w:tcW w:w="0" w:type="auto"/>
            <w:shd w:val="clear" w:color="auto" w:fill="E7E6E6" w:themeFill="background2"/>
          </w:tcPr>
          <w:p w14:paraId="7297CB45" w14:textId="77777777" w:rsidR="008F0DD5" w:rsidRPr="00EB70D2" w:rsidRDefault="008F0DD5" w:rsidP="00B73BC0">
            <w:pPr>
              <w:spacing w:after="0" w:line="240" w:lineRule="auto"/>
              <w:rPr>
                <w:sz w:val="18"/>
                <w:szCs w:val="18"/>
              </w:rPr>
            </w:pPr>
            <w:r>
              <w:rPr>
                <w:sz w:val="18"/>
                <w:szCs w:val="18"/>
              </w:rPr>
              <w:t>Probably late period (317)</w:t>
            </w:r>
          </w:p>
        </w:tc>
        <w:tc>
          <w:tcPr>
            <w:tcW w:w="1931" w:type="dxa"/>
            <w:shd w:val="clear" w:color="auto" w:fill="E7E6E6" w:themeFill="background2"/>
          </w:tcPr>
          <w:p w14:paraId="445E06D5" w14:textId="55D2AA7C" w:rsidR="008F0DD5" w:rsidRDefault="008F0DD5" w:rsidP="00B73BC0">
            <w:pPr>
              <w:spacing w:after="0" w:line="240" w:lineRule="auto"/>
              <w:rPr>
                <w:sz w:val="18"/>
                <w:szCs w:val="18"/>
              </w:rPr>
            </w:pPr>
            <w:r>
              <w:rPr>
                <w:sz w:val="18"/>
                <w:szCs w:val="18"/>
              </w:rPr>
              <w:t xml:space="preserve">Mainly </w:t>
            </w:r>
            <w:r w:rsidR="00683127">
              <w:rPr>
                <w:sz w:val="18"/>
                <w:szCs w:val="18"/>
              </w:rPr>
              <w:t>near-</w:t>
            </w:r>
            <w:r>
              <w:rPr>
                <w:sz w:val="18"/>
                <w:szCs w:val="18"/>
              </w:rPr>
              <w:t xml:space="preserve">absence Mayor I obsidian </w:t>
            </w:r>
            <w:r w:rsidRPr="007C60A6">
              <w:rPr>
                <w:sz w:val="18"/>
                <w:szCs w:val="18"/>
              </w:rPr>
              <w:t>(</w:t>
            </w:r>
            <w:r>
              <w:rPr>
                <w:sz w:val="18"/>
                <w:szCs w:val="18"/>
              </w:rPr>
              <w:t>317</w:t>
            </w:r>
            <w:r w:rsidRPr="007C60A6">
              <w:rPr>
                <w:sz w:val="18"/>
                <w:szCs w:val="18"/>
              </w:rPr>
              <w:t>)</w:t>
            </w:r>
          </w:p>
        </w:tc>
        <w:tc>
          <w:tcPr>
            <w:tcW w:w="1701" w:type="dxa"/>
            <w:shd w:val="clear" w:color="auto" w:fill="E7E6E6" w:themeFill="background2"/>
          </w:tcPr>
          <w:p w14:paraId="66390174" w14:textId="77777777" w:rsidR="008F0DD5" w:rsidRPr="00EB70D2" w:rsidRDefault="008F0DD5" w:rsidP="00B73BC0">
            <w:pPr>
              <w:spacing w:after="0" w:line="240" w:lineRule="auto"/>
              <w:rPr>
                <w:sz w:val="18"/>
                <w:szCs w:val="18"/>
              </w:rPr>
            </w:pPr>
            <w:r>
              <w:rPr>
                <w:sz w:val="18"/>
                <w:szCs w:val="18"/>
              </w:rPr>
              <w:t>XRF (28)</w:t>
            </w:r>
          </w:p>
        </w:tc>
        <w:tc>
          <w:tcPr>
            <w:tcW w:w="2217" w:type="dxa"/>
            <w:shd w:val="clear" w:color="auto" w:fill="E7E6E6" w:themeFill="background2"/>
          </w:tcPr>
          <w:p w14:paraId="33F9A472" w14:textId="77777777" w:rsidR="008F0DD5" w:rsidRPr="00EB70D2" w:rsidRDefault="008F0DD5" w:rsidP="00B73BC0">
            <w:pPr>
              <w:spacing w:after="0" w:line="240" w:lineRule="auto"/>
              <w:rPr>
                <w:sz w:val="18"/>
                <w:szCs w:val="18"/>
              </w:rPr>
            </w:pPr>
            <w:r>
              <w:rPr>
                <w:sz w:val="18"/>
                <w:szCs w:val="18"/>
              </w:rPr>
              <w:t>Poor Knights Is</w:t>
            </w:r>
          </w:p>
        </w:tc>
      </w:tr>
      <w:tr w:rsidR="008F0DD5" w:rsidRPr="00EB70D2" w14:paraId="307D883B" w14:textId="77777777" w:rsidTr="008B4927">
        <w:tc>
          <w:tcPr>
            <w:tcW w:w="0" w:type="auto"/>
            <w:shd w:val="clear" w:color="auto" w:fill="E7E6E6" w:themeFill="background2"/>
          </w:tcPr>
          <w:p w14:paraId="5D194238" w14:textId="77777777" w:rsidR="008F0DD5" w:rsidRPr="000E7683" w:rsidRDefault="008F0DD5" w:rsidP="00B73BC0">
            <w:pPr>
              <w:spacing w:after="0" w:line="240" w:lineRule="auto"/>
              <w:rPr>
                <w:sz w:val="18"/>
                <w:szCs w:val="18"/>
              </w:rPr>
            </w:pPr>
            <w:r>
              <w:rPr>
                <w:sz w:val="18"/>
                <w:szCs w:val="18"/>
              </w:rPr>
              <w:t>8</w:t>
            </w:r>
            <w:r w:rsidRPr="000E7683">
              <w:rPr>
                <w:sz w:val="18"/>
                <w:szCs w:val="18"/>
              </w:rPr>
              <w:t>, McCoy &amp; Carpenter (2014:8)</w:t>
            </w:r>
          </w:p>
        </w:tc>
        <w:tc>
          <w:tcPr>
            <w:tcW w:w="0" w:type="auto"/>
            <w:shd w:val="clear" w:color="auto" w:fill="E7E6E6" w:themeFill="background2"/>
          </w:tcPr>
          <w:p w14:paraId="2D0E3F87" w14:textId="77777777" w:rsidR="008F0DD5" w:rsidRPr="00EB70D2" w:rsidRDefault="008F0DD5" w:rsidP="00B73BC0">
            <w:pPr>
              <w:spacing w:after="0" w:line="240" w:lineRule="auto"/>
              <w:rPr>
                <w:sz w:val="18"/>
                <w:szCs w:val="18"/>
              </w:rPr>
            </w:pPr>
            <w:r>
              <w:rPr>
                <w:sz w:val="18"/>
                <w:szCs w:val="18"/>
              </w:rPr>
              <w:t>1500–1769 (1, 2)</w:t>
            </w:r>
          </w:p>
        </w:tc>
        <w:tc>
          <w:tcPr>
            <w:tcW w:w="1931" w:type="dxa"/>
            <w:shd w:val="clear" w:color="auto" w:fill="E7E6E6" w:themeFill="background2"/>
          </w:tcPr>
          <w:p w14:paraId="16A7E813" w14:textId="77777777" w:rsidR="008F0DD5" w:rsidRDefault="008F0DD5" w:rsidP="00B73BC0">
            <w:pPr>
              <w:spacing w:after="0" w:line="240" w:lineRule="auto"/>
              <w:rPr>
                <w:sz w:val="18"/>
                <w:szCs w:val="18"/>
              </w:rPr>
            </w:pPr>
            <w:r>
              <w:rPr>
                <w:sz w:val="18"/>
                <w:szCs w:val="18"/>
              </w:rPr>
              <w:t>Radiocarbon + taxa (2)</w:t>
            </w:r>
          </w:p>
        </w:tc>
        <w:tc>
          <w:tcPr>
            <w:tcW w:w="1701" w:type="dxa"/>
            <w:shd w:val="clear" w:color="auto" w:fill="E7E6E6" w:themeFill="background2"/>
          </w:tcPr>
          <w:p w14:paraId="427EE610" w14:textId="77777777" w:rsidR="008F0DD5" w:rsidRPr="00EB70D2" w:rsidRDefault="008F0DD5" w:rsidP="00B73BC0">
            <w:pPr>
              <w:spacing w:after="0" w:line="240" w:lineRule="auto"/>
              <w:rPr>
                <w:sz w:val="18"/>
                <w:szCs w:val="18"/>
              </w:rPr>
            </w:pPr>
            <w:r>
              <w:rPr>
                <w:sz w:val="18"/>
                <w:szCs w:val="18"/>
              </w:rPr>
              <w:t>XRF (4)</w:t>
            </w:r>
          </w:p>
        </w:tc>
        <w:tc>
          <w:tcPr>
            <w:tcW w:w="2217" w:type="dxa"/>
            <w:shd w:val="clear" w:color="auto" w:fill="E7E6E6" w:themeFill="background2"/>
          </w:tcPr>
          <w:p w14:paraId="194CC064" w14:textId="77777777" w:rsidR="008F0DD5" w:rsidRPr="00EB70D2" w:rsidRDefault="008F0DD5" w:rsidP="00B73BC0">
            <w:pPr>
              <w:spacing w:after="0" w:line="240" w:lineRule="auto"/>
              <w:rPr>
                <w:sz w:val="18"/>
                <w:szCs w:val="18"/>
              </w:rPr>
            </w:pPr>
            <w:r>
              <w:rPr>
                <w:sz w:val="18"/>
                <w:szCs w:val="18"/>
              </w:rPr>
              <w:t>Bream Head</w:t>
            </w:r>
          </w:p>
        </w:tc>
      </w:tr>
      <w:tr w:rsidR="008F0DD5" w:rsidRPr="00EB70D2" w14:paraId="4D5D05B7" w14:textId="77777777" w:rsidTr="008B4927">
        <w:tc>
          <w:tcPr>
            <w:tcW w:w="0" w:type="auto"/>
            <w:shd w:val="clear" w:color="auto" w:fill="E7E6E6" w:themeFill="background2"/>
          </w:tcPr>
          <w:p w14:paraId="5AE01959" w14:textId="77777777" w:rsidR="008F0DD5" w:rsidRPr="000E7683" w:rsidRDefault="008F0DD5" w:rsidP="00B73BC0">
            <w:pPr>
              <w:spacing w:after="0" w:line="240" w:lineRule="auto"/>
              <w:rPr>
                <w:sz w:val="18"/>
                <w:szCs w:val="18"/>
              </w:rPr>
            </w:pPr>
            <w:r>
              <w:rPr>
                <w:rFonts w:cstheme="minorHAnsi"/>
                <w:noProof/>
                <w:sz w:val="18"/>
                <w:szCs w:val="18"/>
                <w:lang w:eastAsia="en-NZ"/>
              </w:rPr>
              <w:t>9</w:t>
            </w:r>
            <w:r w:rsidRPr="00DC51EF">
              <w:rPr>
                <w:rFonts w:cstheme="minorHAnsi"/>
                <w:noProof/>
                <w:sz w:val="18"/>
                <w:szCs w:val="18"/>
                <w:lang w:eastAsia="en-NZ"/>
              </w:rPr>
              <w:t>, Harris (2012:</w:t>
            </w:r>
            <w:r>
              <w:rPr>
                <w:rFonts w:cstheme="minorHAnsi"/>
                <w:noProof/>
                <w:sz w:val="18"/>
                <w:szCs w:val="18"/>
                <w:lang w:eastAsia="en-NZ"/>
              </w:rPr>
              <w:t>9</w:t>
            </w:r>
            <w:r w:rsidRPr="00DC51EF">
              <w:rPr>
                <w:rFonts w:cstheme="minorHAnsi"/>
                <w:noProof/>
                <w:sz w:val="18"/>
                <w:szCs w:val="18"/>
                <w:lang w:eastAsia="en-NZ"/>
              </w:rPr>
              <w:t>)</w:t>
            </w:r>
          </w:p>
        </w:tc>
        <w:tc>
          <w:tcPr>
            <w:tcW w:w="0" w:type="auto"/>
            <w:shd w:val="clear" w:color="auto" w:fill="E7E6E6" w:themeFill="background2"/>
          </w:tcPr>
          <w:p w14:paraId="623943F8" w14:textId="77777777" w:rsidR="008F0DD5" w:rsidRPr="00EB70D2" w:rsidRDefault="008F0DD5" w:rsidP="00B73BC0">
            <w:pPr>
              <w:spacing w:after="0" w:line="240" w:lineRule="auto"/>
              <w:rPr>
                <w:sz w:val="18"/>
                <w:szCs w:val="18"/>
              </w:rPr>
            </w:pPr>
            <w:r>
              <w:rPr>
                <w:sz w:val="18"/>
                <w:szCs w:val="18"/>
              </w:rPr>
              <w:t>Late 15</w:t>
            </w:r>
            <w:r w:rsidRPr="008A3B10">
              <w:rPr>
                <w:sz w:val="18"/>
                <w:szCs w:val="18"/>
                <w:vertAlign w:val="superscript"/>
              </w:rPr>
              <w:t>th</w:t>
            </w:r>
            <w:r>
              <w:rPr>
                <w:sz w:val="18"/>
                <w:szCs w:val="18"/>
              </w:rPr>
              <w:t xml:space="preserve"> to mid-17</w:t>
            </w:r>
            <w:r w:rsidRPr="008A3B10">
              <w:rPr>
                <w:sz w:val="18"/>
                <w:szCs w:val="18"/>
                <w:vertAlign w:val="superscript"/>
              </w:rPr>
              <w:t>th</w:t>
            </w:r>
            <w:r>
              <w:rPr>
                <w:sz w:val="18"/>
                <w:szCs w:val="18"/>
              </w:rPr>
              <w:t xml:space="preserve"> centuries (11)</w:t>
            </w:r>
          </w:p>
        </w:tc>
        <w:tc>
          <w:tcPr>
            <w:tcW w:w="1931" w:type="dxa"/>
            <w:shd w:val="clear" w:color="auto" w:fill="E7E6E6" w:themeFill="background2"/>
          </w:tcPr>
          <w:p w14:paraId="49F17CBA" w14:textId="77777777" w:rsidR="008F0DD5" w:rsidRDefault="008F0DD5" w:rsidP="00B73BC0">
            <w:pPr>
              <w:spacing w:after="0" w:line="240" w:lineRule="auto"/>
              <w:rPr>
                <w:sz w:val="18"/>
                <w:szCs w:val="18"/>
              </w:rPr>
            </w:pPr>
            <w:r w:rsidRPr="00587B1C">
              <w:rPr>
                <w:sz w:val="18"/>
                <w:szCs w:val="18"/>
              </w:rPr>
              <w:t>Radiocarbon (1</w:t>
            </w:r>
            <w:r>
              <w:rPr>
                <w:sz w:val="18"/>
                <w:szCs w:val="18"/>
              </w:rPr>
              <w:t>1</w:t>
            </w:r>
            <w:r w:rsidRPr="00587B1C">
              <w:rPr>
                <w:sz w:val="18"/>
                <w:szCs w:val="18"/>
              </w:rPr>
              <w:t>)</w:t>
            </w:r>
          </w:p>
        </w:tc>
        <w:tc>
          <w:tcPr>
            <w:tcW w:w="1701" w:type="dxa"/>
            <w:shd w:val="clear" w:color="auto" w:fill="E7E6E6" w:themeFill="background2"/>
          </w:tcPr>
          <w:p w14:paraId="504ABA2B" w14:textId="77777777" w:rsidR="008F0DD5" w:rsidRPr="00EB70D2" w:rsidRDefault="008F0DD5" w:rsidP="00B73BC0">
            <w:pPr>
              <w:spacing w:after="0" w:line="240" w:lineRule="auto"/>
              <w:rPr>
                <w:sz w:val="18"/>
                <w:szCs w:val="18"/>
              </w:rPr>
            </w:pPr>
            <w:r>
              <w:rPr>
                <w:sz w:val="18"/>
                <w:szCs w:val="18"/>
              </w:rPr>
              <w:t>XRF (9)</w:t>
            </w:r>
          </w:p>
        </w:tc>
        <w:tc>
          <w:tcPr>
            <w:tcW w:w="2217" w:type="dxa"/>
            <w:shd w:val="clear" w:color="auto" w:fill="E7E6E6" w:themeFill="background2"/>
          </w:tcPr>
          <w:p w14:paraId="5DD4F237" w14:textId="77777777" w:rsidR="008F0DD5" w:rsidRPr="00EB70D2" w:rsidRDefault="008F0DD5" w:rsidP="00B73BC0">
            <w:pPr>
              <w:spacing w:after="0" w:line="240" w:lineRule="auto"/>
              <w:rPr>
                <w:sz w:val="18"/>
                <w:szCs w:val="18"/>
              </w:rPr>
            </w:pPr>
            <w:r>
              <w:rPr>
                <w:sz w:val="18"/>
                <w:szCs w:val="18"/>
              </w:rPr>
              <w:t>Urquharts Bay</w:t>
            </w:r>
          </w:p>
        </w:tc>
      </w:tr>
      <w:tr w:rsidR="008F0DD5" w:rsidRPr="00EB70D2" w14:paraId="15B3DDCA" w14:textId="77777777" w:rsidTr="008B4927">
        <w:tc>
          <w:tcPr>
            <w:tcW w:w="0" w:type="auto"/>
          </w:tcPr>
          <w:p w14:paraId="04B1203D" w14:textId="77777777" w:rsidR="008F0DD5" w:rsidRPr="000E7683" w:rsidRDefault="008F0DD5" w:rsidP="00B73BC0">
            <w:pPr>
              <w:spacing w:after="0" w:line="240" w:lineRule="auto"/>
              <w:rPr>
                <w:sz w:val="18"/>
                <w:szCs w:val="18"/>
              </w:rPr>
            </w:pPr>
            <w:r w:rsidRPr="000E7683">
              <w:rPr>
                <w:sz w:val="18"/>
                <w:szCs w:val="18"/>
              </w:rPr>
              <w:t>1</w:t>
            </w:r>
            <w:r>
              <w:rPr>
                <w:sz w:val="18"/>
                <w:szCs w:val="18"/>
              </w:rPr>
              <w:t>0</w:t>
            </w:r>
            <w:r w:rsidRPr="000E7683">
              <w:rPr>
                <w:sz w:val="18"/>
                <w:szCs w:val="18"/>
              </w:rPr>
              <w:t>, Moore (2012:24)</w:t>
            </w:r>
          </w:p>
        </w:tc>
        <w:tc>
          <w:tcPr>
            <w:tcW w:w="0" w:type="auto"/>
          </w:tcPr>
          <w:p w14:paraId="1A2E8713" w14:textId="77777777" w:rsidR="008F0DD5" w:rsidRPr="00EB70D2" w:rsidRDefault="008F0DD5" w:rsidP="00B73BC0">
            <w:pPr>
              <w:spacing w:after="0" w:line="240" w:lineRule="auto"/>
              <w:rPr>
                <w:sz w:val="18"/>
                <w:szCs w:val="18"/>
              </w:rPr>
            </w:pPr>
            <w:r>
              <w:rPr>
                <w:sz w:val="18"/>
                <w:szCs w:val="18"/>
              </w:rPr>
              <w:t>?</w:t>
            </w:r>
          </w:p>
        </w:tc>
        <w:tc>
          <w:tcPr>
            <w:tcW w:w="1931" w:type="dxa"/>
          </w:tcPr>
          <w:p w14:paraId="06009F40" w14:textId="77777777" w:rsidR="008F0DD5" w:rsidRDefault="008F0DD5" w:rsidP="00B73BC0">
            <w:pPr>
              <w:spacing w:after="0" w:line="240" w:lineRule="auto"/>
              <w:rPr>
                <w:sz w:val="18"/>
                <w:szCs w:val="18"/>
              </w:rPr>
            </w:pPr>
            <w:r>
              <w:rPr>
                <w:sz w:val="18"/>
                <w:szCs w:val="18"/>
              </w:rPr>
              <w:t>-</w:t>
            </w:r>
          </w:p>
        </w:tc>
        <w:tc>
          <w:tcPr>
            <w:tcW w:w="1701" w:type="dxa"/>
          </w:tcPr>
          <w:p w14:paraId="60EA0854" w14:textId="77777777" w:rsidR="008F0DD5" w:rsidRPr="00EB70D2" w:rsidRDefault="008F0DD5" w:rsidP="00B73BC0">
            <w:pPr>
              <w:spacing w:after="0" w:line="240" w:lineRule="auto"/>
              <w:rPr>
                <w:sz w:val="18"/>
                <w:szCs w:val="18"/>
              </w:rPr>
            </w:pPr>
            <w:r>
              <w:rPr>
                <w:sz w:val="18"/>
                <w:szCs w:val="18"/>
              </w:rPr>
              <w:t>XRF (24)</w:t>
            </w:r>
          </w:p>
        </w:tc>
        <w:tc>
          <w:tcPr>
            <w:tcW w:w="2217" w:type="dxa"/>
          </w:tcPr>
          <w:p w14:paraId="0D4E738F" w14:textId="77777777" w:rsidR="008F0DD5" w:rsidRPr="00EB70D2" w:rsidRDefault="008F0DD5" w:rsidP="00B73BC0">
            <w:pPr>
              <w:spacing w:after="0" w:line="240" w:lineRule="auto"/>
              <w:rPr>
                <w:sz w:val="18"/>
                <w:szCs w:val="18"/>
              </w:rPr>
            </w:pPr>
            <w:r>
              <w:rPr>
                <w:sz w:val="18"/>
                <w:szCs w:val="18"/>
              </w:rPr>
              <w:t>Hen and Chicken Is</w:t>
            </w:r>
          </w:p>
        </w:tc>
      </w:tr>
    </w:tbl>
    <w:p w14:paraId="305041A3" w14:textId="5D5306E9" w:rsidR="008F0DD5" w:rsidRDefault="008F0DD5" w:rsidP="008F0DD5">
      <w:pPr>
        <w:spacing w:after="0" w:line="240" w:lineRule="auto"/>
        <w:jc w:val="both"/>
        <w:rPr>
          <w:noProof/>
          <w:lang w:eastAsia="en-NZ"/>
        </w:rPr>
      </w:pPr>
    </w:p>
    <w:p w14:paraId="553D02F8" w14:textId="36E95FEF" w:rsidR="00CB44FA" w:rsidRDefault="00CB44FA" w:rsidP="008F0DD5">
      <w:pPr>
        <w:spacing w:after="0" w:line="240" w:lineRule="auto"/>
        <w:jc w:val="both"/>
        <w:rPr>
          <w:noProof/>
          <w:lang w:eastAsia="en-NZ"/>
        </w:rPr>
      </w:pPr>
    </w:p>
    <w:p w14:paraId="321213D0" w14:textId="28B300D2" w:rsidR="00CB44FA" w:rsidRDefault="00CB44FA" w:rsidP="008F0DD5">
      <w:pPr>
        <w:spacing w:after="0" w:line="240" w:lineRule="auto"/>
        <w:jc w:val="both"/>
        <w:rPr>
          <w:noProof/>
          <w:lang w:eastAsia="en-NZ"/>
        </w:rPr>
      </w:pPr>
    </w:p>
    <w:p w14:paraId="7633302F" w14:textId="23BDB38A" w:rsidR="00CB44FA" w:rsidRDefault="00CB44FA" w:rsidP="008F0DD5">
      <w:pPr>
        <w:spacing w:after="0" w:line="240" w:lineRule="auto"/>
        <w:jc w:val="both"/>
        <w:rPr>
          <w:noProof/>
          <w:lang w:eastAsia="en-NZ"/>
        </w:rPr>
      </w:pPr>
    </w:p>
    <w:p w14:paraId="3F9D7C9D" w14:textId="61AD1B89" w:rsidR="00CB44FA" w:rsidRDefault="00CB44FA" w:rsidP="008F0DD5">
      <w:pPr>
        <w:spacing w:after="0" w:line="240" w:lineRule="auto"/>
        <w:jc w:val="both"/>
        <w:rPr>
          <w:noProof/>
          <w:lang w:eastAsia="en-NZ"/>
        </w:rPr>
      </w:pPr>
    </w:p>
    <w:p w14:paraId="4906357B" w14:textId="0B9BBF98" w:rsidR="00CB44FA" w:rsidRDefault="00CB44FA" w:rsidP="008F0DD5">
      <w:pPr>
        <w:spacing w:after="0" w:line="240" w:lineRule="auto"/>
        <w:jc w:val="both"/>
        <w:rPr>
          <w:noProof/>
          <w:lang w:eastAsia="en-NZ"/>
        </w:rPr>
      </w:pPr>
    </w:p>
    <w:p w14:paraId="7111D66C" w14:textId="4FFF5B32" w:rsidR="00CB44FA" w:rsidRDefault="00CB44FA" w:rsidP="008F0DD5">
      <w:pPr>
        <w:spacing w:after="0" w:line="240" w:lineRule="auto"/>
        <w:jc w:val="both"/>
        <w:rPr>
          <w:noProof/>
          <w:lang w:eastAsia="en-NZ"/>
        </w:rPr>
      </w:pPr>
    </w:p>
    <w:p w14:paraId="125A7086" w14:textId="3010956D" w:rsidR="00CB44FA" w:rsidRDefault="00CB44FA" w:rsidP="008F0DD5">
      <w:pPr>
        <w:spacing w:after="0" w:line="240" w:lineRule="auto"/>
        <w:jc w:val="both"/>
        <w:rPr>
          <w:noProof/>
          <w:lang w:eastAsia="en-NZ"/>
        </w:rPr>
      </w:pPr>
    </w:p>
    <w:p w14:paraId="07414234" w14:textId="5B3B3687" w:rsidR="00CB44FA" w:rsidRDefault="00CB44FA" w:rsidP="008F0DD5">
      <w:pPr>
        <w:spacing w:after="0" w:line="240" w:lineRule="auto"/>
        <w:jc w:val="both"/>
        <w:rPr>
          <w:noProof/>
          <w:lang w:eastAsia="en-NZ"/>
        </w:rPr>
      </w:pPr>
    </w:p>
    <w:p w14:paraId="09A7CF0F" w14:textId="58D2E9D7" w:rsidR="00CB44FA" w:rsidRDefault="00CB44FA" w:rsidP="008F0DD5">
      <w:pPr>
        <w:spacing w:after="0" w:line="240" w:lineRule="auto"/>
        <w:jc w:val="both"/>
        <w:rPr>
          <w:noProof/>
          <w:lang w:eastAsia="en-NZ"/>
        </w:rPr>
      </w:pPr>
    </w:p>
    <w:p w14:paraId="2E61C34F" w14:textId="1B4C81B3" w:rsidR="00CB44FA" w:rsidRDefault="00CB44FA" w:rsidP="008F0DD5">
      <w:pPr>
        <w:spacing w:after="0" w:line="240" w:lineRule="auto"/>
        <w:jc w:val="both"/>
        <w:rPr>
          <w:noProof/>
          <w:lang w:eastAsia="en-NZ"/>
        </w:rPr>
      </w:pPr>
    </w:p>
    <w:p w14:paraId="6118630D" w14:textId="018B24B6" w:rsidR="00CB44FA" w:rsidRDefault="00CB44FA" w:rsidP="008F0DD5">
      <w:pPr>
        <w:spacing w:after="0" w:line="240" w:lineRule="auto"/>
        <w:jc w:val="both"/>
        <w:rPr>
          <w:noProof/>
          <w:lang w:eastAsia="en-NZ"/>
        </w:rPr>
      </w:pPr>
    </w:p>
    <w:p w14:paraId="520C15C2" w14:textId="6F1E62EA" w:rsidR="00CB44FA" w:rsidRDefault="00CB44FA" w:rsidP="008F0DD5">
      <w:pPr>
        <w:spacing w:after="0" w:line="240" w:lineRule="auto"/>
        <w:jc w:val="both"/>
        <w:rPr>
          <w:noProof/>
          <w:lang w:eastAsia="en-NZ"/>
        </w:rPr>
      </w:pPr>
    </w:p>
    <w:p w14:paraId="7BC5A6A3" w14:textId="3003F625" w:rsidR="00CB44FA" w:rsidRDefault="00CB44FA" w:rsidP="008F0DD5">
      <w:pPr>
        <w:spacing w:after="0" w:line="240" w:lineRule="auto"/>
        <w:jc w:val="both"/>
        <w:rPr>
          <w:noProof/>
          <w:lang w:eastAsia="en-NZ"/>
        </w:rPr>
      </w:pPr>
    </w:p>
    <w:p w14:paraId="2306AA55" w14:textId="0DD0B47B" w:rsidR="00CB44FA" w:rsidRDefault="00CB44FA" w:rsidP="008F0DD5">
      <w:pPr>
        <w:spacing w:after="0" w:line="240" w:lineRule="auto"/>
        <w:jc w:val="both"/>
        <w:rPr>
          <w:noProof/>
          <w:lang w:eastAsia="en-NZ"/>
        </w:rPr>
      </w:pPr>
    </w:p>
    <w:p w14:paraId="1AA88B08" w14:textId="2E7CD60E" w:rsidR="00CB44FA" w:rsidRDefault="00CB44FA" w:rsidP="008F0DD5">
      <w:pPr>
        <w:spacing w:after="0" w:line="240" w:lineRule="auto"/>
        <w:jc w:val="both"/>
        <w:rPr>
          <w:noProof/>
          <w:lang w:eastAsia="en-NZ"/>
        </w:rPr>
      </w:pPr>
    </w:p>
    <w:p w14:paraId="062C97E7" w14:textId="4E1906AC" w:rsidR="00CB44FA" w:rsidRDefault="00CB44FA" w:rsidP="008F0DD5">
      <w:pPr>
        <w:spacing w:after="0" w:line="240" w:lineRule="auto"/>
        <w:jc w:val="both"/>
        <w:rPr>
          <w:noProof/>
          <w:lang w:eastAsia="en-NZ"/>
        </w:rPr>
      </w:pPr>
    </w:p>
    <w:p w14:paraId="3121E5ED" w14:textId="10FAE627" w:rsidR="00CB44FA" w:rsidRDefault="00CB44FA" w:rsidP="008F0DD5">
      <w:pPr>
        <w:spacing w:after="0" w:line="240" w:lineRule="auto"/>
        <w:jc w:val="both"/>
        <w:rPr>
          <w:noProof/>
          <w:lang w:eastAsia="en-NZ"/>
        </w:rPr>
      </w:pPr>
    </w:p>
    <w:p w14:paraId="045C2B2E" w14:textId="14ABA9D3" w:rsidR="00CB44FA" w:rsidRDefault="00CB44FA" w:rsidP="008F0DD5">
      <w:pPr>
        <w:spacing w:after="0" w:line="240" w:lineRule="auto"/>
        <w:jc w:val="both"/>
        <w:rPr>
          <w:noProof/>
          <w:lang w:eastAsia="en-NZ"/>
        </w:rPr>
      </w:pPr>
    </w:p>
    <w:p w14:paraId="189EB555" w14:textId="0042D362" w:rsidR="00CB44FA" w:rsidRDefault="00CB44FA" w:rsidP="008F0DD5">
      <w:pPr>
        <w:spacing w:after="0" w:line="240" w:lineRule="auto"/>
        <w:jc w:val="both"/>
        <w:rPr>
          <w:noProof/>
          <w:lang w:eastAsia="en-NZ"/>
        </w:rPr>
      </w:pPr>
    </w:p>
    <w:p w14:paraId="1EB414F2" w14:textId="154922EC" w:rsidR="00CB44FA" w:rsidRDefault="00CB44FA" w:rsidP="008F0DD5">
      <w:pPr>
        <w:spacing w:after="0" w:line="240" w:lineRule="auto"/>
        <w:jc w:val="both"/>
        <w:rPr>
          <w:noProof/>
          <w:lang w:eastAsia="en-NZ"/>
        </w:rPr>
      </w:pPr>
    </w:p>
    <w:p w14:paraId="31CD85F6" w14:textId="47774824" w:rsidR="00CB44FA" w:rsidRDefault="00CB44FA" w:rsidP="008F0DD5">
      <w:pPr>
        <w:spacing w:after="0" w:line="240" w:lineRule="auto"/>
        <w:jc w:val="both"/>
        <w:rPr>
          <w:noProof/>
          <w:lang w:eastAsia="en-NZ"/>
        </w:rPr>
      </w:pPr>
    </w:p>
    <w:p w14:paraId="46176605" w14:textId="77777777" w:rsidR="00CB44FA" w:rsidRDefault="00CB44FA" w:rsidP="008F0DD5">
      <w:pPr>
        <w:spacing w:after="0" w:line="240" w:lineRule="auto"/>
        <w:jc w:val="both"/>
        <w:rPr>
          <w:noProof/>
          <w:lang w:eastAsia="en-NZ"/>
        </w:rPr>
      </w:pPr>
    </w:p>
    <w:p w14:paraId="11F2C6FC" w14:textId="701C6B64" w:rsidR="008F0DD5" w:rsidRDefault="008F0DD5" w:rsidP="008F0DD5">
      <w:pPr>
        <w:spacing w:after="0" w:line="240" w:lineRule="auto"/>
        <w:jc w:val="both"/>
        <w:rPr>
          <w:noProof/>
          <w:lang w:eastAsia="en-NZ"/>
        </w:rPr>
      </w:pPr>
      <w:r w:rsidRPr="00B14FC6">
        <w:rPr>
          <w:b/>
          <w:bCs/>
          <w:noProof/>
          <w:lang w:eastAsia="en-NZ"/>
        </w:rPr>
        <w:t xml:space="preserve">Appendix </w:t>
      </w:r>
      <w:r>
        <w:rPr>
          <w:b/>
          <w:bCs/>
          <w:noProof/>
          <w:lang w:eastAsia="en-NZ"/>
        </w:rPr>
        <w:t>7</w:t>
      </w:r>
      <w:r w:rsidRPr="00B14FC6">
        <w:rPr>
          <w:b/>
          <w:bCs/>
          <w:noProof/>
          <w:lang w:eastAsia="en-NZ"/>
        </w:rPr>
        <w:t>.</w:t>
      </w:r>
      <w:r>
        <w:rPr>
          <w:noProof/>
          <w:lang w:eastAsia="en-NZ"/>
        </w:rPr>
        <w:t xml:space="preserve"> References citing finds of </w:t>
      </w:r>
      <w:r>
        <w:rPr>
          <w:b/>
          <w:bCs/>
          <w:noProof/>
          <w:lang w:eastAsia="en-NZ"/>
        </w:rPr>
        <w:t xml:space="preserve">Great Barrier Island </w:t>
      </w:r>
      <w:r>
        <w:rPr>
          <w:noProof/>
          <w:lang w:eastAsia="en-NZ"/>
        </w:rPr>
        <w:t>obsidian, assigned using X-ray fluoresence, within Te Tai Tokerau, together with likely era.</w:t>
      </w:r>
      <w:r w:rsidR="00331D12" w:rsidRPr="00331D12">
        <w:rPr>
          <w:noProof/>
          <w:lang w:eastAsia="en-NZ"/>
        </w:rPr>
        <w:t xml:space="preserve"> </w:t>
      </w:r>
      <w:r w:rsidR="005C1C99">
        <w:rPr>
          <w:noProof/>
          <w:lang w:eastAsia="en-NZ"/>
        </w:rPr>
        <w:t xml:space="preserve">Indicative age </w:t>
      </w:r>
      <w:r w:rsidR="00331D12">
        <w:rPr>
          <w:noProof/>
          <w:lang w:eastAsia="en-NZ"/>
        </w:rPr>
        <w:t xml:space="preserve">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Pr>
          <w:noProof/>
          <w:lang w:eastAsia="en-NZ"/>
        </w:rPr>
        <w:t>.</w:t>
      </w:r>
    </w:p>
    <w:p w14:paraId="29C870F0"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1958"/>
        <w:gridCol w:w="1542"/>
        <w:gridCol w:w="1882"/>
        <w:gridCol w:w="1701"/>
        <w:gridCol w:w="1933"/>
      </w:tblGrid>
      <w:tr w:rsidR="008F0DD5" w14:paraId="5DA971AF" w14:textId="77777777" w:rsidTr="008B4927">
        <w:tc>
          <w:tcPr>
            <w:tcW w:w="0" w:type="auto"/>
          </w:tcPr>
          <w:p w14:paraId="09A1744B" w14:textId="77777777" w:rsidR="008F0DD5" w:rsidRDefault="008F0DD5" w:rsidP="00B73BC0">
            <w:pPr>
              <w:spacing w:after="0" w:line="240" w:lineRule="auto"/>
              <w:rPr>
                <w:noProof/>
                <w:lang w:eastAsia="en-NZ"/>
              </w:rPr>
            </w:pPr>
          </w:p>
        </w:tc>
        <w:tc>
          <w:tcPr>
            <w:tcW w:w="3575" w:type="dxa"/>
            <w:gridSpan w:val="2"/>
          </w:tcPr>
          <w:p w14:paraId="11F71134" w14:textId="77777777" w:rsidR="008F0DD5" w:rsidRPr="00193E0A" w:rsidRDefault="008F0DD5" w:rsidP="00B73BC0">
            <w:pPr>
              <w:spacing w:after="0" w:line="240" w:lineRule="auto"/>
              <w:rPr>
                <w:b/>
                <w:bCs/>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1701" w:type="dxa"/>
          </w:tcPr>
          <w:p w14:paraId="4E5BB4F5" w14:textId="0D50D83D" w:rsidR="008F0DD5" w:rsidRPr="00193E0A" w:rsidRDefault="008F0DD5" w:rsidP="00B73BC0">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1933" w:type="dxa"/>
          </w:tcPr>
          <w:p w14:paraId="2F39F645" w14:textId="77777777" w:rsidR="008F0DD5" w:rsidRPr="00193E0A" w:rsidRDefault="008F0DD5" w:rsidP="00B73BC0">
            <w:pPr>
              <w:spacing w:after="0" w:line="240" w:lineRule="auto"/>
              <w:rPr>
                <w:b/>
                <w:bCs/>
                <w:sz w:val="18"/>
                <w:szCs w:val="18"/>
              </w:rPr>
            </w:pPr>
            <w:r>
              <w:rPr>
                <w:b/>
                <w:bCs/>
                <w:sz w:val="18"/>
                <w:szCs w:val="18"/>
              </w:rPr>
              <w:t>Location</w:t>
            </w:r>
          </w:p>
        </w:tc>
      </w:tr>
      <w:tr w:rsidR="008F0DD5" w:rsidRPr="00EB70D2" w14:paraId="3269C0AA" w14:textId="77777777" w:rsidTr="008B4927">
        <w:tc>
          <w:tcPr>
            <w:tcW w:w="0" w:type="auto"/>
          </w:tcPr>
          <w:p w14:paraId="487B1E64" w14:textId="77777777" w:rsidR="008F0DD5" w:rsidRDefault="008F0DD5" w:rsidP="00B73BC0">
            <w:pPr>
              <w:spacing w:after="0" w:line="240" w:lineRule="auto"/>
              <w:rPr>
                <w:noProof/>
                <w:lang w:eastAsia="en-NZ"/>
              </w:rPr>
            </w:pPr>
          </w:p>
        </w:tc>
        <w:tc>
          <w:tcPr>
            <w:tcW w:w="0" w:type="auto"/>
          </w:tcPr>
          <w:p w14:paraId="3649B7AC" w14:textId="718447D7" w:rsidR="008F0DD5" w:rsidRPr="00193E0A" w:rsidRDefault="005C1C99" w:rsidP="00B73BC0">
            <w:pPr>
              <w:spacing w:after="0" w:line="240" w:lineRule="auto"/>
              <w:rPr>
                <w:b/>
                <w:bCs/>
                <w:sz w:val="18"/>
                <w:szCs w:val="18"/>
              </w:rPr>
            </w:pPr>
            <w:r>
              <w:rPr>
                <w:b/>
                <w:bCs/>
                <w:sz w:val="18"/>
                <w:szCs w:val="18"/>
              </w:rPr>
              <w:t>Indicative a</w:t>
            </w:r>
            <w:r w:rsidR="008F0DD5">
              <w:rPr>
                <w:b/>
                <w:bCs/>
                <w:sz w:val="18"/>
                <w:szCs w:val="18"/>
              </w:rPr>
              <w:t xml:space="preserve">ge </w:t>
            </w:r>
            <w:r w:rsidR="008F0DD5" w:rsidRPr="00193E0A">
              <w:rPr>
                <w:b/>
                <w:bCs/>
                <w:sz w:val="18"/>
                <w:szCs w:val="18"/>
              </w:rPr>
              <w:t>(page)</w:t>
            </w:r>
          </w:p>
        </w:tc>
        <w:tc>
          <w:tcPr>
            <w:tcW w:w="1882" w:type="dxa"/>
          </w:tcPr>
          <w:p w14:paraId="4518170D" w14:textId="77777777" w:rsidR="008F0DD5" w:rsidRPr="00193E0A" w:rsidRDefault="008F0DD5" w:rsidP="00B73BC0">
            <w:pPr>
              <w:spacing w:after="0" w:line="240" w:lineRule="auto"/>
              <w:rPr>
                <w:b/>
                <w:bCs/>
                <w:sz w:val="18"/>
                <w:szCs w:val="18"/>
              </w:rPr>
            </w:pPr>
            <w:r w:rsidRPr="00193E0A">
              <w:rPr>
                <w:b/>
                <w:bCs/>
                <w:sz w:val="18"/>
                <w:szCs w:val="18"/>
              </w:rPr>
              <w:t>Method</w:t>
            </w:r>
            <w:r>
              <w:rPr>
                <w:b/>
                <w:bCs/>
                <w:sz w:val="18"/>
                <w:szCs w:val="18"/>
              </w:rPr>
              <w:t xml:space="preserve"> (page)</w:t>
            </w:r>
          </w:p>
        </w:tc>
        <w:tc>
          <w:tcPr>
            <w:tcW w:w="1701" w:type="dxa"/>
          </w:tcPr>
          <w:p w14:paraId="48393832" w14:textId="427C1D20" w:rsidR="008F0DD5" w:rsidRPr="00193E0A" w:rsidRDefault="008F0DD5" w:rsidP="00B73BC0">
            <w:pPr>
              <w:spacing w:after="0" w:line="240" w:lineRule="auto"/>
              <w:rPr>
                <w:b/>
                <w:bCs/>
                <w:sz w:val="18"/>
                <w:szCs w:val="18"/>
              </w:rPr>
            </w:pPr>
            <w:r w:rsidRPr="00193E0A">
              <w:rPr>
                <w:b/>
                <w:bCs/>
                <w:sz w:val="18"/>
                <w:szCs w:val="18"/>
              </w:rPr>
              <w:t>Method (page)</w:t>
            </w:r>
          </w:p>
        </w:tc>
        <w:tc>
          <w:tcPr>
            <w:tcW w:w="1933" w:type="dxa"/>
          </w:tcPr>
          <w:p w14:paraId="562DB446" w14:textId="77777777" w:rsidR="008F0DD5" w:rsidRPr="00193E0A" w:rsidRDefault="008F0DD5" w:rsidP="00B73BC0">
            <w:pPr>
              <w:spacing w:after="0" w:line="240" w:lineRule="auto"/>
              <w:rPr>
                <w:b/>
                <w:bCs/>
                <w:sz w:val="18"/>
                <w:szCs w:val="18"/>
              </w:rPr>
            </w:pPr>
          </w:p>
        </w:tc>
      </w:tr>
      <w:tr w:rsidR="008F0DD5" w:rsidRPr="00EB70D2" w14:paraId="65004CF9" w14:textId="77777777" w:rsidTr="008B4927">
        <w:tc>
          <w:tcPr>
            <w:tcW w:w="0" w:type="auto"/>
            <w:shd w:val="clear" w:color="auto" w:fill="E7E6E6" w:themeFill="background2"/>
          </w:tcPr>
          <w:p w14:paraId="1E110E6E" w14:textId="77777777" w:rsidR="008F0DD5" w:rsidRPr="004C0B17" w:rsidRDefault="008F0DD5" w:rsidP="00B73BC0">
            <w:pPr>
              <w:spacing w:after="0" w:line="240" w:lineRule="auto"/>
              <w:rPr>
                <w:rFonts w:cstheme="minorHAnsi"/>
                <w:noProof/>
                <w:sz w:val="18"/>
                <w:szCs w:val="18"/>
                <w:lang w:eastAsia="en-NZ"/>
              </w:rPr>
            </w:pPr>
            <w:r w:rsidRPr="004C0B17">
              <w:rPr>
                <w:rFonts w:cstheme="minorHAnsi"/>
                <w:noProof/>
                <w:sz w:val="18"/>
                <w:szCs w:val="18"/>
                <w:lang w:eastAsia="en-NZ"/>
              </w:rPr>
              <w:t xml:space="preserve">1, Moore &amp; Coster (2015:8) </w:t>
            </w:r>
          </w:p>
        </w:tc>
        <w:tc>
          <w:tcPr>
            <w:tcW w:w="0" w:type="auto"/>
            <w:shd w:val="clear" w:color="auto" w:fill="E7E6E6" w:themeFill="background2"/>
          </w:tcPr>
          <w:p w14:paraId="0F634F2E" w14:textId="77777777" w:rsidR="008F0DD5" w:rsidRPr="00EB70D2" w:rsidRDefault="008F0DD5" w:rsidP="00B73BC0">
            <w:pPr>
              <w:spacing w:after="0" w:line="240" w:lineRule="auto"/>
              <w:rPr>
                <w:sz w:val="18"/>
                <w:szCs w:val="18"/>
              </w:rPr>
            </w:pPr>
            <w:r>
              <w:rPr>
                <w:sz w:val="18"/>
                <w:szCs w:val="18"/>
              </w:rPr>
              <w:t>Late 15</w:t>
            </w:r>
            <w:r w:rsidRPr="00FA18BF">
              <w:rPr>
                <w:sz w:val="18"/>
                <w:szCs w:val="18"/>
                <w:vertAlign w:val="superscript"/>
              </w:rPr>
              <w:t>th</w:t>
            </w:r>
            <w:r>
              <w:rPr>
                <w:sz w:val="18"/>
                <w:szCs w:val="18"/>
              </w:rPr>
              <w:t xml:space="preserve"> to 18</w:t>
            </w:r>
            <w:r w:rsidRPr="00FA18BF">
              <w:rPr>
                <w:sz w:val="18"/>
                <w:szCs w:val="18"/>
                <w:vertAlign w:val="superscript"/>
              </w:rPr>
              <w:t>th</w:t>
            </w:r>
            <w:r>
              <w:rPr>
                <w:sz w:val="18"/>
                <w:szCs w:val="18"/>
              </w:rPr>
              <w:t xml:space="preserve"> centuries (1)</w:t>
            </w:r>
          </w:p>
        </w:tc>
        <w:tc>
          <w:tcPr>
            <w:tcW w:w="1882" w:type="dxa"/>
            <w:shd w:val="clear" w:color="auto" w:fill="E7E6E6" w:themeFill="background2"/>
          </w:tcPr>
          <w:p w14:paraId="6FE15A8B" w14:textId="77777777" w:rsidR="008F0DD5" w:rsidRDefault="008F0DD5" w:rsidP="00B73BC0">
            <w:pPr>
              <w:spacing w:after="0" w:line="240" w:lineRule="auto"/>
              <w:rPr>
                <w:sz w:val="18"/>
                <w:szCs w:val="18"/>
              </w:rPr>
            </w:pPr>
            <w:r>
              <w:rPr>
                <w:sz w:val="18"/>
                <w:szCs w:val="18"/>
              </w:rPr>
              <w:t>Radiocarbon (4)</w:t>
            </w:r>
          </w:p>
        </w:tc>
        <w:tc>
          <w:tcPr>
            <w:tcW w:w="1701" w:type="dxa"/>
            <w:shd w:val="clear" w:color="auto" w:fill="E7E6E6" w:themeFill="background2"/>
          </w:tcPr>
          <w:p w14:paraId="335B8799" w14:textId="2E761ECE" w:rsidR="008F0DD5" w:rsidRPr="00EB70D2" w:rsidRDefault="008F0DD5" w:rsidP="00B73BC0">
            <w:pPr>
              <w:spacing w:after="0" w:line="240" w:lineRule="auto"/>
              <w:rPr>
                <w:sz w:val="18"/>
                <w:szCs w:val="18"/>
              </w:rPr>
            </w:pPr>
            <w:r>
              <w:rPr>
                <w:sz w:val="18"/>
                <w:szCs w:val="18"/>
              </w:rPr>
              <w:t>XRF (8, 1</w:t>
            </w:r>
            <w:r w:rsidR="007A6095">
              <w:rPr>
                <w:sz w:val="18"/>
                <w:szCs w:val="18"/>
              </w:rPr>
              <w:t>1</w:t>
            </w:r>
            <w:r>
              <w:rPr>
                <w:sz w:val="18"/>
                <w:szCs w:val="18"/>
              </w:rPr>
              <w:t>)</w:t>
            </w:r>
          </w:p>
        </w:tc>
        <w:tc>
          <w:tcPr>
            <w:tcW w:w="1933" w:type="dxa"/>
            <w:shd w:val="clear" w:color="auto" w:fill="E7E6E6" w:themeFill="background2"/>
          </w:tcPr>
          <w:p w14:paraId="596DD139" w14:textId="36FF4DC9" w:rsidR="008F0DD5" w:rsidRPr="00EB70D2" w:rsidRDefault="00620015" w:rsidP="00B73BC0">
            <w:pPr>
              <w:spacing w:after="0" w:line="240" w:lineRule="auto"/>
              <w:rPr>
                <w:sz w:val="18"/>
                <w:szCs w:val="18"/>
              </w:rPr>
            </w:pPr>
            <w:r>
              <w:rPr>
                <w:sz w:val="18"/>
                <w:szCs w:val="18"/>
              </w:rPr>
              <w:t>Southern</w:t>
            </w:r>
            <w:r w:rsidR="008F0DD5">
              <w:rPr>
                <w:sz w:val="18"/>
                <w:szCs w:val="18"/>
              </w:rPr>
              <w:t xml:space="preserve"> Ninety Mile Bch</w:t>
            </w:r>
          </w:p>
        </w:tc>
      </w:tr>
      <w:tr w:rsidR="008F0DD5" w:rsidRPr="00EB70D2" w14:paraId="64E6F57E" w14:textId="77777777" w:rsidTr="008B4927">
        <w:tc>
          <w:tcPr>
            <w:tcW w:w="0" w:type="auto"/>
            <w:shd w:val="clear" w:color="auto" w:fill="E7E6E6" w:themeFill="background2"/>
          </w:tcPr>
          <w:p w14:paraId="5795E16B" w14:textId="77777777" w:rsidR="008F0DD5" w:rsidRPr="004C0B17" w:rsidRDefault="008F0DD5" w:rsidP="00B73BC0">
            <w:pPr>
              <w:spacing w:after="0" w:line="240" w:lineRule="auto"/>
              <w:rPr>
                <w:rFonts w:cstheme="minorHAnsi"/>
                <w:noProof/>
                <w:sz w:val="18"/>
                <w:szCs w:val="18"/>
                <w:lang w:eastAsia="en-NZ"/>
              </w:rPr>
            </w:pPr>
            <w:r>
              <w:rPr>
                <w:rFonts w:cstheme="minorHAnsi"/>
                <w:noProof/>
                <w:sz w:val="18"/>
                <w:szCs w:val="18"/>
                <w:lang w:eastAsia="en-NZ"/>
              </w:rPr>
              <w:t>2</w:t>
            </w:r>
            <w:r w:rsidRPr="004C0B17">
              <w:rPr>
                <w:rFonts w:cstheme="minorHAnsi"/>
                <w:noProof/>
                <w:sz w:val="18"/>
                <w:szCs w:val="18"/>
                <w:lang w:eastAsia="en-NZ"/>
              </w:rPr>
              <w:t>, McCoy et al. (2010:</w:t>
            </w:r>
            <w:r>
              <w:rPr>
                <w:rFonts w:cstheme="minorHAnsi"/>
                <w:noProof/>
                <w:sz w:val="18"/>
                <w:szCs w:val="18"/>
                <w:lang w:eastAsia="en-NZ"/>
              </w:rPr>
              <w:t>177</w:t>
            </w:r>
            <w:r w:rsidRPr="004C0B17">
              <w:rPr>
                <w:rFonts w:cstheme="minorHAnsi"/>
                <w:noProof/>
                <w:sz w:val="18"/>
                <w:szCs w:val="18"/>
                <w:lang w:eastAsia="en-NZ"/>
              </w:rPr>
              <w:t>)</w:t>
            </w:r>
          </w:p>
        </w:tc>
        <w:tc>
          <w:tcPr>
            <w:tcW w:w="0" w:type="auto"/>
            <w:shd w:val="clear" w:color="auto" w:fill="E7E6E6" w:themeFill="background2"/>
          </w:tcPr>
          <w:p w14:paraId="2BF5B478" w14:textId="77777777" w:rsidR="008F0DD5" w:rsidRPr="00EB70D2" w:rsidRDefault="008F0DD5" w:rsidP="00B73BC0">
            <w:pPr>
              <w:spacing w:after="0" w:line="240" w:lineRule="auto"/>
              <w:rPr>
                <w:sz w:val="18"/>
                <w:szCs w:val="18"/>
              </w:rPr>
            </w:pPr>
            <w:r>
              <w:rPr>
                <w:sz w:val="18"/>
                <w:szCs w:val="18"/>
              </w:rPr>
              <w:t>Classic Period (177)</w:t>
            </w:r>
          </w:p>
        </w:tc>
        <w:tc>
          <w:tcPr>
            <w:tcW w:w="1882" w:type="dxa"/>
            <w:shd w:val="clear" w:color="auto" w:fill="E7E6E6" w:themeFill="background2"/>
          </w:tcPr>
          <w:p w14:paraId="0C1916F8" w14:textId="77777777" w:rsidR="008F0DD5" w:rsidRDefault="008F0DD5" w:rsidP="00B73BC0">
            <w:pPr>
              <w:spacing w:after="0" w:line="240" w:lineRule="auto"/>
              <w:rPr>
                <w:sz w:val="18"/>
                <w:szCs w:val="18"/>
              </w:rPr>
            </w:pPr>
            <w:r w:rsidRPr="00587B1C">
              <w:rPr>
                <w:sz w:val="18"/>
                <w:szCs w:val="18"/>
              </w:rPr>
              <w:t>Radiocarbon</w:t>
            </w:r>
            <w:r>
              <w:rPr>
                <w:sz w:val="18"/>
                <w:szCs w:val="18"/>
              </w:rPr>
              <w:t xml:space="preserve"> (presumably)</w:t>
            </w:r>
            <w:r w:rsidRPr="00587B1C">
              <w:rPr>
                <w:sz w:val="18"/>
                <w:szCs w:val="18"/>
              </w:rPr>
              <w:t xml:space="preserve"> (17</w:t>
            </w:r>
            <w:r>
              <w:rPr>
                <w:sz w:val="18"/>
                <w:szCs w:val="18"/>
              </w:rPr>
              <w:t>7</w:t>
            </w:r>
            <w:r w:rsidRPr="00587B1C">
              <w:rPr>
                <w:sz w:val="18"/>
                <w:szCs w:val="18"/>
              </w:rPr>
              <w:t>)</w:t>
            </w:r>
          </w:p>
        </w:tc>
        <w:tc>
          <w:tcPr>
            <w:tcW w:w="1701" w:type="dxa"/>
            <w:shd w:val="clear" w:color="auto" w:fill="E7E6E6" w:themeFill="background2"/>
          </w:tcPr>
          <w:p w14:paraId="3992E47D" w14:textId="77777777" w:rsidR="008F0DD5" w:rsidRPr="00EB70D2" w:rsidRDefault="008F0DD5" w:rsidP="00B73BC0">
            <w:pPr>
              <w:spacing w:after="0" w:line="240" w:lineRule="auto"/>
              <w:rPr>
                <w:sz w:val="18"/>
                <w:szCs w:val="18"/>
              </w:rPr>
            </w:pPr>
            <w:r w:rsidRPr="00587B1C">
              <w:rPr>
                <w:sz w:val="18"/>
                <w:szCs w:val="18"/>
              </w:rPr>
              <w:t>XRF</w:t>
            </w:r>
            <w:r>
              <w:rPr>
                <w:sz w:val="18"/>
                <w:szCs w:val="18"/>
              </w:rPr>
              <w:t xml:space="preserve"> </w:t>
            </w:r>
          </w:p>
        </w:tc>
        <w:tc>
          <w:tcPr>
            <w:tcW w:w="1933" w:type="dxa"/>
            <w:shd w:val="clear" w:color="auto" w:fill="E7E6E6" w:themeFill="background2"/>
          </w:tcPr>
          <w:p w14:paraId="53545252" w14:textId="048897EF" w:rsidR="008F0DD5" w:rsidRPr="00EB70D2" w:rsidRDefault="008F0DD5" w:rsidP="00B73BC0">
            <w:pPr>
              <w:spacing w:after="0" w:line="240" w:lineRule="auto"/>
              <w:rPr>
                <w:sz w:val="18"/>
                <w:szCs w:val="18"/>
              </w:rPr>
            </w:pPr>
            <w:r>
              <w:rPr>
                <w:sz w:val="18"/>
                <w:szCs w:val="18"/>
              </w:rPr>
              <w:t xml:space="preserve">Pouerua; based on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r>
              <w:rPr>
                <w:sz w:val="18"/>
                <w:szCs w:val="18"/>
              </w:rPr>
              <w:t xml:space="preserve"> assign</w:t>
            </w:r>
            <w:r w:rsidR="00BB1FED">
              <w:rPr>
                <w:sz w:val="18"/>
                <w:szCs w:val="18"/>
              </w:rPr>
              <w:t>ment</w:t>
            </w:r>
          </w:p>
        </w:tc>
      </w:tr>
      <w:tr w:rsidR="008F0DD5" w:rsidRPr="00EB70D2" w14:paraId="639ADD2F" w14:textId="77777777" w:rsidTr="008B4927">
        <w:tc>
          <w:tcPr>
            <w:tcW w:w="0" w:type="auto"/>
            <w:shd w:val="clear" w:color="auto" w:fill="E7E6E6" w:themeFill="background2"/>
          </w:tcPr>
          <w:p w14:paraId="0B64DD96" w14:textId="77777777" w:rsidR="008F0DD5" w:rsidRPr="004C0B17" w:rsidRDefault="008F0DD5" w:rsidP="00B73BC0">
            <w:pPr>
              <w:spacing w:after="0" w:line="240" w:lineRule="auto"/>
              <w:rPr>
                <w:rFonts w:cstheme="minorHAnsi"/>
                <w:noProof/>
                <w:sz w:val="18"/>
                <w:szCs w:val="18"/>
                <w:lang w:eastAsia="en-NZ"/>
              </w:rPr>
            </w:pPr>
            <w:r>
              <w:rPr>
                <w:rFonts w:cstheme="minorHAnsi"/>
                <w:noProof/>
                <w:sz w:val="18"/>
                <w:szCs w:val="18"/>
                <w:lang w:eastAsia="en-NZ"/>
              </w:rPr>
              <w:t>3</w:t>
            </w:r>
            <w:r w:rsidRPr="004C0B17">
              <w:rPr>
                <w:rFonts w:cstheme="minorHAnsi"/>
                <w:noProof/>
                <w:sz w:val="18"/>
                <w:szCs w:val="18"/>
                <w:lang w:eastAsia="en-NZ"/>
              </w:rPr>
              <w:t>, McCoy et al. (2014:472)</w:t>
            </w:r>
          </w:p>
        </w:tc>
        <w:tc>
          <w:tcPr>
            <w:tcW w:w="0" w:type="auto"/>
            <w:shd w:val="clear" w:color="auto" w:fill="E7E6E6" w:themeFill="background2"/>
          </w:tcPr>
          <w:p w14:paraId="37956BCE" w14:textId="77777777" w:rsidR="008F0DD5" w:rsidRPr="00EB70D2" w:rsidRDefault="008F0DD5" w:rsidP="00B73BC0">
            <w:pPr>
              <w:spacing w:after="0" w:line="240" w:lineRule="auto"/>
              <w:rPr>
                <w:sz w:val="18"/>
                <w:szCs w:val="18"/>
              </w:rPr>
            </w:pPr>
            <w:r>
              <w:rPr>
                <w:sz w:val="18"/>
                <w:szCs w:val="18"/>
              </w:rPr>
              <w:t>1600–1769 (472)</w:t>
            </w:r>
          </w:p>
        </w:tc>
        <w:tc>
          <w:tcPr>
            <w:tcW w:w="1882" w:type="dxa"/>
            <w:shd w:val="clear" w:color="auto" w:fill="E7E6E6" w:themeFill="background2"/>
          </w:tcPr>
          <w:p w14:paraId="7A558D08" w14:textId="77777777" w:rsidR="008F0DD5" w:rsidRDefault="008F0DD5" w:rsidP="00B73BC0">
            <w:pPr>
              <w:spacing w:after="0" w:line="240" w:lineRule="auto"/>
              <w:rPr>
                <w:sz w:val="18"/>
                <w:szCs w:val="18"/>
              </w:rPr>
            </w:pPr>
            <w:r w:rsidRPr="00587B1C">
              <w:rPr>
                <w:sz w:val="18"/>
                <w:szCs w:val="18"/>
              </w:rPr>
              <w:t>Radiocarbon (</w:t>
            </w:r>
            <w:r>
              <w:rPr>
                <w:sz w:val="18"/>
                <w:szCs w:val="18"/>
              </w:rPr>
              <w:t>469</w:t>
            </w:r>
            <w:r w:rsidRPr="00587B1C">
              <w:rPr>
                <w:sz w:val="18"/>
                <w:szCs w:val="18"/>
              </w:rPr>
              <w:t>)</w:t>
            </w:r>
          </w:p>
        </w:tc>
        <w:tc>
          <w:tcPr>
            <w:tcW w:w="1701" w:type="dxa"/>
            <w:shd w:val="clear" w:color="auto" w:fill="E7E6E6" w:themeFill="background2"/>
          </w:tcPr>
          <w:p w14:paraId="3F106BE2" w14:textId="77777777" w:rsidR="008F0DD5" w:rsidRPr="00EB70D2" w:rsidRDefault="008F0DD5" w:rsidP="00B73BC0">
            <w:pPr>
              <w:spacing w:after="0" w:line="240" w:lineRule="auto"/>
              <w:rPr>
                <w:sz w:val="18"/>
                <w:szCs w:val="18"/>
              </w:rPr>
            </w:pPr>
            <w:r w:rsidRPr="00587B1C">
              <w:rPr>
                <w:sz w:val="18"/>
                <w:szCs w:val="18"/>
              </w:rPr>
              <w:t>XRF (</w:t>
            </w:r>
            <w:r>
              <w:rPr>
                <w:sz w:val="18"/>
                <w:szCs w:val="18"/>
              </w:rPr>
              <w:t>470</w:t>
            </w:r>
            <w:r w:rsidRPr="00587B1C">
              <w:rPr>
                <w:sz w:val="18"/>
                <w:szCs w:val="18"/>
              </w:rPr>
              <w:t>)</w:t>
            </w:r>
          </w:p>
        </w:tc>
        <w:tc>
          <w:tcPr>
            <w:tcW w:w="1933" w:type="dxa"/>
            <w:shd w:val="clear" w:color="auto" w:fill="E7E6E6" w:themeFill="background2"/>
          </w:tcPr>
          <w:p w14:paraId="7407A03B" w14:textId="77777777" w:rsidR="008F0DD5" w:rsidRPr="00EB70D2" w:rsidRDefault="008F0DD5" w:rsidP="00B73BC0">
            <w:pPr>
              <w:spacing w:after="0" w:line="240" w:lineRule="auto"/>
              <w:rPr>
                <w:sz w:val="18"/>
                <w:szCs w:val="18"/>
              </w:rPr>
            </w:pPr>
            <w:r>
              <w:rPr>
                <w:sz w:val="18"/>
                <w:szCs w:val="18"/>
              </w:rPr>
              <w:t>Pouerua</w:t>
            </w:r>
          </w:p>
        </w:tc>
      </w:tr>
      <w:tr w:rsidR="008F0DD5" w:rsidRPr="00EB70D2" w14:paraId="34083674" w14:textId="77777777" w:rsidTr="008B4927">
        <w:tc>
          <w:tcPr>
            <w:tcW w:w="0" w:type="auto"/>
          </w:tcPr>
          <w:p w14:paraId="472447B0" w14:textId="77777777" w:rsidR="008F0DD5" w:rsidRPr="00DC51EF" w:rsidRDefault="008F0DD5" w:rsidP="00B73BC0">
            <w:pPr>
              <w:spacing w:after="0" w:line="240" w:lineRule="auto"/>
              <w:rPr>
                <w:rFonts w:cstheme="minorHAnsi"/>
                <w:noProof/>
                <w:sz w:val="18"/>
                <w:szCs w:val="18"/>
                <w:lang w:eastAsia="en-NZ"/>
              </w:rPr>
            </w:pPr>
            <w:r>
              <w:rPr>
                <w:rFonts w:cstheme="minorHAnsi"/>
                <w:noProof/>
                <w:sz w:val="18"/>
                <w:szCs w:val="18"/>
                <w:lang w:eastAsia="en-NZ"/>
              </w:rPr>
              <w:t xml:space="preserve">4, </w:t>
            </w:r>
            <w:r w:rsidRPr="0005280F">
              <w:rPr>
                <w:rFonts w:cstheme="minorHAnsi"/>
                <w:noProof/>
                <w:sz w:val="18"/>
                <w:szCs w:val="18"/>
                <w:lang w:eastAsia="en-NZ"/>
              </w:rPr>
              <w:t>McCoy et al. (201</w:t>
            </w:r>
            <w:r>
              <w:rPr>
                <w:rFonts w:cstheme="minorHAnsi"/>
                <w:noProof/>
                <w:sz w:val="18"/>
                <w:szCs w:val="18"/>
                <w:lang w:eastAsia="en-NZ"/>
              </w:rPr>
              <w:t>9</w:t>
            </w:r>
            <w:r w:rsidRPr="0005280F">
              <w:rPr>
                <w:rFonts w:cstheme="minorHAnsi"/>
                <w:noProof/>
                <w:sz w:val="18"/>
                <w:szCs w:val="18"/>
                <w:lang w:eastAsia="en-NZ"/>
              </w:rPr>
              <w:t>)</w:t>
            </w:r>
          </w:p>
        </w:tc>
        <w:tc>
          <w:tcPr>
            <w:tcW w:w="0" w:type="auto"/>
          </w:tcPr>
          <w:p w14:paraId="55DF0F31" w14:textId="77777777" w:rsidR="008F0DD5" w:rsidRDefault="008F0DD5" w:rsidP="00B73BC0">
            <w:pPr>
              <w:spacing w:after="0" w:line="240" w:lineRule="auto"/>
              <w:rPr>
                <w:sz w:val="18"/>
                <w:szCs w:val="18"/>
              </w:rPr>
            </w:pPr>
            <w:r>
              <w:rPr>
                <w:sz w:val="18"/>
                <w:szCs w:val="18"/>
              </w:rPr>
              <w:t>?</w:t>
            </w:r>
          </w:p>
        </w:tc>
        <w:tc>
          <w:tcPr>
            <w:tcW w:w="1882" w:type="dxa"/>
          </w:tcPr>
          <w:p w14:paraId="6956A5FC" w14:textId="77777777" w:rsidR="008F0DD5" w:rsidRPr="00587B1C" w:rsidRDefault="008F0DD5" w:rsidP="00B73BC0">
            <w:pPr>
              <w:spacing w:after="0" w:line="240" w:lineRule="auto"/>
              <w:rPr>
                <w:sz w:val="18"/>
                <w:szCs w:val="18"/>
              </w:rPr>
            </w:pPr>
            <w:r>
              <w:rPr>
                <w:sz w:val="18"/>
                <w:szCs w:val="18"/>
              </w:rPr>
              <w:t>-</w:t>
            </w:r>
          </w:p>
        </w:tc>
        <w:tc>
          <w:tcPr>
            <w:tcW w:w="1701" w:type="dxa"/>
          </w:tcPr>
          <w:p w14:paraId="3C2AB6EC" w14:textId="77777777" w:rsidR="008F0DD5" w:rsidRPr="004242A8" w:rsidRDefault="008F0DD5" w:rsidP="00B73BC0">
            <w:pPr>
              <w:spacing w:after="0" w:line="240" w:lineRule="auto"/>
              <w:rPr>
                <w:sz w:val="18"/>
                <w:szCs w:val="18"/>
              </w:rPr>
            </w:pPr>
            <w:r>
              <w:rPr>
                <w:sz w:val="18"/>
                <w:szCs w:val="18"/>
              </w:rPr>
              <w:t>XRF</w:t>
            </w:r>
          </w:p>
        </w:tc>
        <w:tc>
          <w:tcPr>
            <w:tcW w:w="1933" w:type="dxa"/>
          </w:tcPr>
          <w:p w14:paraId="4DB857AC" w14:textId="77777777" w:rsidR="008F0DD5" w:rsidRDefault="008F0DD5" w:rsidP="00B73BC0">
            <w:pPr>
              <w:spacing w:after="0" w:line="240" w:lineRule="auto"/>
              <w:rPr>
                <w:sz w:val="18"/>
                <w:szCs w:val="18"/>
              </w:rPr>
            </w:pPr>
            <w:r>
              <w:rPr>
                <w:sz w:val="18"/>
                <w:szCs w:val="18"/>
              </w:rPr>
              <w:t>Mangahawea &amp; Urupukapuka</w:t>
            </w:r>
          </w:p>
        </w:tc>
      </w:tr>
      <w:tr w:rsidR="008F0DD5" w:rsidRPr="00EB70D2" w14:paraId="26AE7950" w14:textId="77777777" w:rsidTr="008B4927">
        <w:tc>
          <w:tcPr>
            <w:tcW w:w="0" w:type="auto"/>
            <w:shd w:val="clear" w:color="auto" w:fill="E7E6E6" w:themeFill="background2"/>
          </w:tcPr>
          <w:p w14:paraId="3A1DD93B" w14:textId="77777777" w:rsidR="008F0DD5" w:rsidRPr="004C0B17" w:rsidRDefault="008F0DD5" w:rsidP="00B73BC0">
            <w:pPr>
              <w:spacing w:after="0" w:line="240" w:lineRule="auto"/>
              <w:rPr>
                <w:rFonts w:cstheme="minorHAnsi"/>
                <w:noProof/>
                <w:sz w:val="18"/>
                <w:szCs w:val="18"/>
                <w:lang w:eastAsia="en-NZ"/>
              </w:rPr>
            </w:pPr>
            <w:r>
              <w:rPr>
                <w:rFonts w:eastAsia="Segoe UI Emoji" w:cstheme="minorHAnsi"/>
                <w:noProof/>
                <w:sz w:val="18"/>
                <w:szCs w:val="18"/>
                <w:lang w:eastAsia="en-NZ"/>
              </w:rPr>
              <w:t>5</w:t>
            </w:r>
            <w:r w:rsidRPr="00E56E1B">
              <w:rPr>
                <w:rFonts w:eastAsia="Segoe UI Emoji" w:cstheme="minorHAnsi"/>
                <w:noProof/>
                <w:sz w:val="18"/>
                <w:szCs w:val="18"/>
                <w:lang w:eastAsia="en-NZ"/>
              </w:rPr>
              <w:t>, Robinson (20</w:t>
            </w:r>
            <w:r>
              <w:rPr>
                <w:rFonts w:eastAsia="Segoe UI Emoji" w:cstheme="minorHAnsi"/>
                <w:noProof/>
                <w:sz w:val="18"/>
                <w:szCs w:val="18"/>
                <w:lang w:eastAsia="en-NZ"/>
              </w:rPr>
              <w:t>16</w:t>
            </w:r>
            <w:r w:rsidRPr="00E56E1B">
              <w:rPr>
                <w:rFonts w:eastAsia="Segoe UI Emoji" w:cstheme="minorHAnsi"/>
                <w:noProof/>
                <w:sz w:val="18"/>
                <w:szCs w:val="18"/>
                <w:lang w:eastAsia="en-NZ"/>
              </w:rPr>
              <w:t>:317)</w:t>
            </w:r>
          </w:p>
        </w:tc>
        <w:tc>
          <w:tcPr>
            <w:tcW w:w="0" w:type="auto"/>
            <w:shd w:val="clear" w:color="auto" w:fill="E7E6E6" w:themeFill="background2"/>
          </w:tcPr>
          <w:p w14:paraId="26238527" w14:textId="77777777" w:rsidR="008F0DD5" w:rsidRPr="00EB70D2" w:rsidRDefault="008F0DD5" w:rsidP="00B73BC0">
            <w:pPr>
              <w:spacing w:after="0" w:line="240" w:lineRule="auto"/>
              <w:rPr>
                <w:sz w:val="18"/>
                <w:szCs w:val="18"/>
              </w:rPr>
            </w:pPr>
            <w:r>
              <w:rPr>
                <w:sz w:val="18"/>
                <w:szCs w:val="18"/>
              </w:rPr>
              <w:t>Probably late period (317)</w:t>
            </w:r>
          </w:p>
        </w:tc>
        <w:tc>
          <w:tcPr>
            <w:tcW w:w="1882" w:type="dxa"/>
            <w:shd w:val="clear" w:color="auto" w:fill="E7E6E6" w:themeFill="background2"/>
          </w:tcPr>
          <w:p w14:paraId="3BB7DF0B" w14:textId="056D449B" w:rsidR="008F0DD5" w:rsidRDefault="008F0DD5" w:rsidP="00B73BC0">
            <w:pPr>
              <w:spacing w:after="0" w:line="240" w:lineRule="auto"/>
              <w:rPr>
                <w:sz w:val="18"/>
                <w:szCs w:val="18"/>
              </w:rPr>
            </w:pPr>
            <w:r>
              <w:rPr>
                <w:sz w:val="18"/>
                <w:szCs w:val="18"/>
              </w:rPr>
              <w:t xml:space="preserve">Mainly </w:t>
            </w:r>
            <w:r w:rsidR="007A6095">
              <w:rPr>
                <w:sz w:val="18"/>
                <w:szCs w:val="18"/>
              </w:rPr>
              <w:t>near-</w:t>
            </w:r>
            <w:r>
              <w:rPr>
                <w:sz w:val="18"/>
                <w:szCs w:val="18"/>
              </w:rPr>
              <w:t>absence Mayor I obsidian</w:t>
            </w:r>
            <w:r w:rsidRPr="007C60A6">
              <w:rPr>
                <w:sz w:val="18"/>
                <w:szCs w:val="18"/>
              </w:rPr>
              <w:t xml:space="preserve"> (</w:t>
            </w:r>
            <w:r>
              <w:rPr>
                <w:sz w:val="18"/>
                <w:szCs w:val="18"/>
              </w:rPr>
              <w:t>317</w:t>
            </w:r>
            <w:r w:rsidRPr="007C60A6">
              <w:rPr>
                <w:sz w:val="18"/>
                <w:szCs w:val="18"/>
              </w:rPr>
              <w:t>)</w:t>
            </w:r>
          </w:p>
        </w:tc>
        <w:tc>
          <w:tcPr>
            <w:tcW w:w="1701" w:type="dxa"/>
            <w:shd w:val="clear" w:color="auto" w:fill="E7E6E6" w:themeFill="background2"/>
          </w:tcPr>
          <w:p w14:paraId="17F4737A" w14:textId="77777777" w:rsidR="008F0DD5" w:rsidRPr="00EB70D2" w:rsidRDefault="008F0DD5" w:rsidP="00B73BC0">
            <w:pPr>
              <w:spacing w:after="0" w:line="240" w:lineRule="auto"/>
              <w:rPr>
                <w:sz w:val="18"/>
                <w:szCs w:val="18"/>
              </w:rPr>
            </w:pPr>
            <w:r>
              <w:rPr>
                <w:sz w:val="18"/>
                <w:szCs w:val="18"/>
              </w:rPr>
              <w:t>XRF (28)</w:t>
            </w:r>
          </w:p>
        </w:tc>
        <w:tc>
          <w:tcPr>
            <w:tcW w:w="1933" w:type="dxa"/>
            <w:shd w:val="clear" w:color="auto" w:fill="E7E6E6" w:themeFill="background2"/>
          </w:tcPr>
          <w:p w14:paraId="17FED7EE" w14:textId="77777777" w:rsidR="008F0DD5" w:rsidRPr="00EB70D2" w:rsidRDefault="008F0DD5" w:rsidP="00B73BC0">
            <w:pPr>
              <w:spacing w:after="0" w:line="240" w:lineRule="auto"/>
              <w:rPr>
                <w:sz w:val="18"/>
                <w:szCs w:val="18"/>
              </w:rPr>
            </w:pPr>
            <w:r>
              <w:rPr>
                <w:sz w:val="18"/>
                <w:szCs w:val="18"/>
              </w:rPr>
              <w:t>Poor Knights Is</w:t>
            </w:r>
          </w:p>
        </w:tc>
      </w:tr>
      <w:tr w:rsidR="008F0DD5" w:rsidRPr="00EB70D2" w14:paraId="31379875" w14:textId="77777777" w:rsidTr="008B4927">
        <w:tc>
          <w:tcPr>
            <w:tcW w:w="0" w:type="auto"/>
            <w:shd w:val="clear" w:color="auto" w:fill="E7E6E6" w:themeFill="background2"/>
          </w:tcPr>
          <w:p w14:paraId="0E70C037" w14:textId="77777777" w:rsidR="008F0DD5" w:rsidRPr="004C0B17" w:rsidRDefault="008F0DD5" w:rsidP="00B73BC0">
            <w:pPr>
              <w:spacing w:after="0" w:line="240" w:lineRule="auto"/>
              <w:rPr>
                <w:rFonts w:cstheme="minorHAnsi"/>
                <w:noProof/>
                <w:sz w:val="18"/>
                <w:szCs w:val="18"/>
                <w:lang w:eastAsia="en-NZ"/>
              </w:rPr>
            </w:pPr>
            <w:r>
              <w:rPr>
                <w:rFonts w:cstheme="minorHAnsi"/>
                <w:noProof/>
                <w:sz w:val="18"/>
                <w:szCs w:val="18"/>
                <w:lang w:eastAsia="en-NZ"/>
              </w:rPr>
              <w:t>6</w:t>
            </w:r>
            <w:r w:rsidRPr="00DC51EF">
              <w:rPr>
                <w:rFonts w:cstheme="minorHAnsi"/>
                <w:noProof/>
                <w:sz w:val="18"/>
                <w:szCs w:val="18"/>
                <w:lang w:eastAsia="en-NZ"/>
              </w:rPr>
              <w:t>, Harris (2012:</w:t>
            </w:r>
            <w:r>
              <w:rPr>
                <w:rFonts w:cstheme="minorHAnsi"/>
                <w:noProof/>
                <w:sz w:val="18"/>
                <w:szCs w:val="18"/>
                <w:lang w:eastAsia="en-NZ"/>
              </w:rPr>
              <w:t>9</w:t>
            </w:r>
            <w:r w:rsidRPr="00DC51EF">
              <w:rPr>
                <w:rFonts w:cstheme="minorHAnsi"/>
                <w:noProof/>
                <w:sz w:val="18"/>
                <w:szCs w:val="18"/>
                <w:lang w:eastAsia="en-NZ"/>
              </w:rPr>
              <w:t>)</w:t>
            </w:r>
          </w:p>
        </w:tc>
        <w:tc>
          <w:tcPr>
            <w:tcW w:w="0" w:type="auto"/>
            <w:shd w:val="clear" w:color="auto" w:fill="E7E6E6" w:themeFill="background2"/>
          </w:tcPr>
          <w:p w14:paraId="168AC2C4" w14:textId="77777777" w:rsidR="008F0DD5" w:rsidRPr="00EB70D2" w:rsidRDefault="008F0DD5" w:rsidP="00B73BC0">
            <w:pPr>
              <w:spacing w:after="0" w:line="240" w:lineRule="auto"/>
              <w:rPr>
                <w:sz w:val="18"/>
                <w:szCs w:val="18"/>
              </w:rPr>
            </w:pPr>
            <w:r>
              <w:rPr>
                <w:sz w:val="18"/>
                <w:szCs w:val="18"/>
              </w:rPr>
              <w:t>Late 15</w:t>
            </w:r>
            <w:r w:rsidRPr="008A3B10">
              <w:rPr>
                <w:sz w:val="18"/>
                <w:szCs w:val="18"/>
                <w:vertAlign w:val="superscript"/>
              </w:rPr>
              <w:t>th</w:t>
            </w:r>
            <w:r>
              <w:rPr>
                <w:sz w:val="18"/>
                <w:szCs w:val="18"/>
              </w:rPr>
              <w:t xml:space="preserve"> to mid-17</w:t>
            </w:r>
            <w:r w:rsidRPr="008A3B10">
              <w:rPr>
                <w:sz w:val="18"/>
                <w:szCs w:val="18"/>
                <w:vertAlign w:val="superscript"/>
              </w:rPr>
              <w:t>th</w:t>
            </w:r>
            <w:r>
              <w:rPr>
                <w:sz w:val="18"/>
                <w:szCs w:val="18"/>
              </w:rPr>
              <w:t xml:space="preserve"> centuries (11)</w:t>
            </w:r>
          </w:p>
        </w:tc>
        <w:tc>
          <w:tcPr>
            <w:tcW w:w="1882" w:type="dxa"/>
            <w:shd w:val="clear" w:color="auto" w:fill="E7E6E6" w:themeFill="background2"/>
          </w:tcPr>
          <w:p w14:paraId="645EA94D" w14:textId="77777777" w:rsidR="008F0DD5" w:rsidRDefault="008F0DD5" w:rsidP="00B73BC0">
            <w:pPr>
              <w:spacing w:after="0" w:line="240" w:lineRule="auto"/>
              <w:rPr>
                <w:sz w:val="18"/>
                <w:szCs w:val="18"/>
              </w:rPr>
            </w:pPr>
            <w:r w:rsidRPr="00587B1C">
              <w:rPr>
                <w:sz w:val="18"/>
                <w:szCs w:val="18"/>
              </w:rPr>
              <w:t>Radiocarbon (1</w:t>
            </w:r>
            <w:r>
              <w:rPr>
                <w:sz w:val="18"/>
                <w:szCs w:val="18"/>
              </w:rPr>
              <w:t>1</w:t>
            </w:r>
            <w:r w:rsidRPr="00587B1C">
              <w:rPr>
                <w:sz w:val="18"/>
                <w:szCs w:val="18"/>
              </w:rPr>
              <w:t>)</w:t>
            </w:r>
          </w:p>
        </w:tc>
        <w:tc>
          <w:tcPr>
            <w:tcW w:w="1701" w:type="dxa"/>
            <w:shd w:val="clear" w:color="auto" w:fill="E7E6E6" w:themeFill="background2"/>
          </w:tcPr>
          <w:p w14:paraId="1E91CF7C" w14:textId="77777777" w:rsidR="008F0DD5" w:rsidRPr="00EB70D2" w:rsidRDefault="008F0DD5" w:rsidP="00B73BC0">
            <w:pPr>
              <w:spacing w:after="0" w:line="240" w:lineRule="auto"/>
              <w:rPr>
                <w:sz w:val="18"/>
                <w:szCs w:val="18"/>
              </w:rPr>
            </w:pPr>
            <w:r>
              <w:rPr>
                <w:sz w:val="18"/>
                <w:szCs w:val="18"/>
              </w:rPr>
              <w:t>XRF (9)</w:t>
            </w:r>
          </w:p>
        </w:tc>
        <w:tc>
          <w:tcPr>
            <w:tcW w:w="1933" w:type="dxa"/>
            <w:shd w:val="clear" w:color="auto" w:fill="E7E6E6" w:themeFill="background2"/>
          </w:tcPr>
          <w:p w14:paraId="5AD179B9" w14:textId="77777777" w:rsidR="008F0DD5" w:rsidRPr="00EB70D2" w:rsidRDefault="008F0DD5" w:rsidP="00B73BC0">
            <w:pPr>
              <w:spacing w:after="0" w:line="240" w:lineRule="auto"/>
              <w:rPr>
                <w:sz w:val="18"/>
                <w:szCs w:val="18"/>
              </w:rPr>
            </w:pPr>
            <w:r>
              <w:rPr>
                <w:sz w:val="18"/>
                <w:szCs w:val="18"/>
              </w:rPr>
              <w:t>Urquharts Bay</w:t>
            </w:r>
          </w:p>
        </w:tc>
      </w:tr>
      <w:tr w:rsidR="008F0DD5" w:rsidRPr="00EB70D2" w14:paraId="21C57352" w14:textId="77777777" w:rsidTr="008B4927">
        <w:tc>
          <w:tcPr>
            <w:tcW w:w="0" w:type="auto"/>
            <w:shd w:val="clear" w:color="auto" w:fill="E7E6E6" w:themeFill="background2"/>
          </w:tcPr>
          <w:p w14:paraId="3CE089B6" w14:textId="77777777" w:rsidR="008F0DD5" w:rsidRPr="004C0B17" w:rsidRDefault="008F0DD5" w:rsidP="00B73BC0">
            <w:pPr>
              <w:spacing w:after="0" w:line="240" w:lineRule="auto"/>
              <w:rPr>
                <w:rFonts w:cstheme="minorHAnsi"/>
                <w:noProof/>
                <w:sz w:val="18"/>
                <w:szCs w:val="18"/>
                <w:lang w:eastAsia="en-NZ"/>
              </w:rPr>
            </w:pPr>
            <w:r>
              <w:rPr>
                <w:rFonts w:cstheme="minorHAnsi"/>
                <w:noProof/>
                <w:sz w:val="18"/>
                <w:szCs w:val="18"/>
                <w:lang w:eastAsia="en-NZ"/>
              </w:rPr>
              <w:t>7</w:t>
            </w:r>
            <w:r w:rsidRPr="00E56E1B">
              <w:rPr>
                <w:rFonts w:cstheme="minorHAnsi"/>
                <w:noProof/>
                <w:sz w:val="18"/>
                <w:szCs w:val="18"/>
                <w:lang w:eastAsia="en-NZ"/>
              </w:rPr>
              <w:t xml:space="preserve">, </w:t>
            </w:r>
            <w:r w:rsidRPr="007C11A8">
              <w:rPr>
                <w:rFonts w:cstheme="minorHAnsi"/>
                <w:noProof/>
                <w:sz w:val="18"/>
                <w:szCs w:val="18"/>
                <w:lang w:eastAsia="en-NZ"/>
              </w:rPr>
              <w:t>Phillips &amp; Druskovich (2009, Addendum:6)</w:t>
            </w:r>
            <w:r>
              <w:rPr>
                <w:rFonts w:cstheme="minorHAnsi"/>
                <w:noProof/>
                <w:sz w:val="18"/>
                <w:szCs w:val="18"/>
                <w:lang w:eastAsia="en-NZ"/>
              </w:rPr>
              <w:t xml:space="preserve"> </w:t>
            </w:r>
          </w:p>
        </w:tc>
        <w:tc>
          <w:tcPr>
            <w:tcW w:w="0" w:type="auto"/>
            <w:shd w:val="clear" w:color="auto" w:fill="E7E6E6" w:themeFill="background2"/>
          </w:tcPr>
          <w:p w14:paraId="0D0FD05B" w14:textId="77777777" w:rsidR="008F0DD5" w:rsidRPr="00EB70D2" w:rsidRDefault="008F0DD5" w:rsidP="00B73BC0">
            <w:pPr>
              <w:spacing w:after="0" w:line="240" w:lineRule="auto"/>
              <w:rPr>
                <w:sz w:val="18"/>
                <w:szCs w:val="18"/>
              </w:rPr>
            </w:pPr>
            <w:r>
              <w:rPr>
                <w:sz w:val="18"/>
                <w:szCs w:val="18"/>
              </w:rPr>
              <w:t>1520–1650 (29)</w:t>
            </w:r>
          </w:p>
        </w:tc>
        <w:tc>
          <w:tcPr>
            <w:tcW w:w="1882" w:type="dxa"/>
            <w:shd w:val="clear" w:color="auto" w:fill="E7E6E6" w:themeFill="background2"/>
          </w:tcPr>
          <w:p w14:paraId="32B8E03E" w14:textId="77777777" w:rsidR="008F0DD5" w:rsidRDefault="008F0DD5" w:rsidP="00B73BC0">
            <w:pPr>
              <w:spacing w:after="0" w:line="240" w:lineRule="auto"/>
              <w:rPr>
                <w:sz w:val="18"/>
                <w:szCs w:val="18"/>
              </w:rPr>
            </w:pPr>
            <w:r>
              <w:rPr>
                <w:sz w:val="18"/>
                <w:szCs w:val="18"/>
              </w:rPr>
              <w:t>Radiocarbon (29)</w:t>
            </w:r>
          </w:p>
        </w:tc>
        <w:tc>
          <w:tcPr>
            <w:tcW w:w="1701" w:type="dxa"/>
            <w:shd w:val="clear" w:color="auto" w:fill="E7E6E6" w:themeFill="background2"/>
          </w:tcPr>
          <w:p w14:paraId="797F724D" w14:textId="77777777" w:rsidR="008F0DD5" w:rsidRPr="00EB70D2" w:rsidRDefault="008F0DD5" w:rsidP="00B73BC0">
            <w:pPr>
              <w:spacing w:after="0" w:line="240" w:lineRule="auto"/>
              <w:rPr>
                <w:sz w:val="18"/>
                <w:szCs w:val="18"/>
              </w:rPr>
            </w:pPr>
            <w:r>
              <w:rPr>
                <w:sz w:val="18"/>
                <w:szCs w:val="18"/>
              </w:rPr>
              <w:t>XRF (</w:t>
            </w:r>
            <w:r w:rsidRPr="007C11A8">
              <w:rPr>
                <w:rFonts w:cstheme="minorHAnsi"/>
                <w:noProof/>
                <w:sz w:val="18"/>
                <w:szCs w:val="18"/>
                <w:lang w:eastAsia="en-NZ"/>
              </w:rPr>
              <w:t>Addendum:6</w:t>
            </w:r>
            <w:r>
              <w:rPr>
                <w:sz w:val="18"/>
                <w:szCs w:val="18"/>
              </w:rPr>
              <w:t>)</w:t>
            </w:r>
          </w:p>
        </w:tc>
        <w:tc>
          <w:tcPr>
            <w:tcW w:w="1933" w:type="dxa"/>
            <w:shd w:val="clear" w:color="auto" w:fill="E7E6E6" w:themeFill="background2"/>
          </w:tcPr>
          <w:p w14:paraId="2950F4A0" w14:textId="77777777" w:rsidR="008F0DD5" w:rsidRPr="00EB70D2" w:rsidRDefault="008F0DD5" w:rsidP="00B73BC0">
            <w:pPr>
              <w:spacing w:after="0" w:line="240" w:lineRule="auto"/>
              <w:rPr>
                <w:sz w:val="18"/>
                <w:szCs w:val="18"/>
              </w:rPr>
            </w:pPr>
            <w:r>
              <w:rPr>
                <w:sz w:val="18"/>
                <w:szCs w:val="18"/>
              </w:rPr>
              <w:t>Urquharts Bay</w:t>
            </w:r>
          </w:p>
        </w:tc>
      </w:tr>
      <w:tr w:rsidR="008F0DD5" w:rsidRPr="00EB70D2" w14:paraId="41E3C5A9" w14:textId="77777777" w:rsidTr="008B4927">
        <w:tc>
          <w:tcPr>
            <w:tcW w:w="0" w:type="auto"/>
            <w:shd w:val="clear" w:color="auto" w:fill="E7E6E6" w:themeFill="background2"/>
          </w:tcPr>
          <w:p w14:paraId="2EE5D86C" w14:textId="77777777" w:rsidR="008F0DD5" w:rsidRPr="004C0B17" w:rsidRDefault="008F0DD5" w:rsidP="00B73BC0">
            <w:pPr>
              <w:spacing w:after="0" w:line="240" w:lineRule="auto"/>
              <w:rPr>
                <w:rFonts w:cstheme="minorHAnsi"/>
                <w:noProof/>
                <w:sz w:val="18"/>
                <w:szCs w:val="18"/>
                <w:lang w:eastAsia="en-NZ"/>
              </w:rPr>
            </w:pPr>
            <w:r>
              <w:rPr>
                <w:rFonts w:cstheme="minorHAnsi"/>
                <w:noProof/>
                <w:sz w:val="18"/>
                <w:szCs w:val="18"/>
                <w:lang w:eastAsia="en-NZ"/>
              </w:rPr>
              <w:t>8</w:t>
            </w:r>
            <w:r w:rsidRPr="004C0B17">
              <w:rPr>
                <w:rFonts w:cstheme="minorHAnsi"/>
                <w:noProof/>
                <w:sz w:val="18"/>
                <w:szCs w:val="18"/>
                <w:lang w:eastAsia="en-NZ"/>
              </w:rPr>
              <w:t>, McCoy &amp; Carpenter (2014:8)</w:t>
            </w:r>
          </w:p>
        </w:tc>
        <w:tc>
          <w:tcPr>
            <w:tcW w:w="0" w:type="auto"/>
            <w:shd w:val="clear" w:color="auto" w:fill="E7E6E6" w:themeFill="background2"/>
          </w:tcPr>
          <w:p w14:paraId="42AC7396" w14:textId="77777777" w:rsidR="008F0DD5" w:rsidRPr="00EB70D2" w:rsidRDefault="008F0DD5" w:rsidP="00B73BC0">
            <w:pPr>
              <w:spacing w:after="0" w:line="240" w:lineRule="auto"/>
              <w:rPr>
                <w:sz w:val="18"/>
                <w:szCs w:val="18"/>
              </w:rPr>
            </w:pPr>
            <w:r>
              <w:rPr>
                <w:sz w:val="18"/>
                <w:szCs w:val="18"/>
              </w:rPr>
              <w:t>1500–1769 (1, 2)</w:t>
            </w:r>
          </w:p>
        </w:tc>
        <w:tc>
          <w:tcPr>
            <w:tcW w:w="1882" w:type="dxa"/>
            <w:shd w:val="clear" w:color="auto" w:fill="E7E6E6" w:themeFill="background2"/>
          </w:tcPr>
          <w:p w14:paraId="6CDB1EDA" w14:textId="77777777" w:rsidR="008F0DD5" w:rsidRDefault="008F0DD5" w:rsidP="00B73BC0">
            <w:pPr>
              <w:spacing w:after="0" w:line="240" w:lineRule="auto"/>
              <w:rPr>
                <w:sz w:val="18"/>
                <w:szCs w:val="18"/>
              </w:rPr>
            </w:pPr>
            <w:r>
              <w:rPr>
                <w:sz w:val="18"/>
                <w:szCs w:val="18"/>
              </w:rPr>
              <w:t>Radiocarbon + taxa (2)</w:t>
            </w:r>
          </w:p>
        </w:tc>
        <w:tc>
          <w:tcPr>
            <w:tcW w:w="1701" w:type="dxa"/>
            <w:shd w:val="clear" w:color="auto" w:fill="E7E6E6" w:themeFill="background2"/>
          </w:tcPr>
          <w:p w14:paraId="2D3B7779" w14:textId="77777777" w:rsidR="008F0DD5" w:rsidRPr="00EB70D2" w:rsidRDefault="008F0DD5" w:rsidP="00B73BC0">
            <w:pPr>
              <w:spacing w:after="0" w:line="240" w:lineRule="auto"/>
              <w:rPr>
                <w:sz w:val="18"/>
                <w:szCs w:val="18"/>
              </w:rPr>
            </w:pPr>
            <w:r>
              <w:rPr>
                <w:sz w:val="18"/>
                <w:szCs w:val="18"/>
              </w:rPr>
              <w:t>XRF (4)</w:t>
            </w:r>
          </w:p>
        </w:tc>
        <w:tc>
          <w:tcPr>
            <w:tcW w:w="1933" w:type="dxa"/>
            <w:shd w:val="clear" w:color="auto" w:fill="E7E6E6" w:themeFill="background2"/>
          </w:tcPr>
          <w:p w14:paraId="5D63348C" w14:textId="77777777" w:rsidR="008F0DD5" w:rsidRPr="00EB70D2" w:rsidRDefault="008F0DD5" w:rsidP="00B73BC0">
            <w:pPr>
              <w:spacing w:after="0" w:line="240" w:lineRule="auto"/>
              <w:rPr>
                <w:sz w:val="18"/>
                <w:szCs w:val="18"/>
              </w:rPr>
            </w:pPr>
            <w:r>
              <w:rPr>
                <w:sz w:val="18"/>
                <w:szCs w:val="18"/>
              </w:rPr>
              <w:t>Bream Head</w:t>
            </w:r>
          </w:p>
        </w:tc>
      </w:tr>
      <w:tr w:rsidR="008F0DD5" w:rsidRPr="00EB70D2" w14:paraId="6A98D4BE" w14:textId="77777777" w:rsidTr="008B4927">
        <w:tc>
          <w:tcPr>
            <w:tcW w:w="0" w:type="auto"/>
            <w:shd w:val="clear" w:color="auto" w:fill="E7E6E6" w:themeFill="background2"/>
          </w:tcPr>
          <w:p w14:paraId="5A22C653" w14:textId="77777777" w:rsidR="008F0DD5" w:rsidRPr="004C0B17" w:rsidRDefault="008F0DD5" w:rsidP="00B73BC0">
            <w:pPr>
              <w:spacing w:after="0" w:line="240" w:lineRule="auto"/>
              <w:rPr>
                <w:rFonts w:cstheme="minorHAnsi"/>
                <w:noProof/>
                <w:sz w:val="18"/>
                <w:szCs w:val="18"/>
                <w:lang w:eastAsia="en-NZ"/>
              </w:rPr>
            </w:pPr>
            <w:r>
              <w:rPr>
                <w:rFonts w:cstheme="minorHAnsi"/>
                <w:noProof/>
                <w:sz w:val="18"/>
                <w:szCs w:val="18"/>
                <w:lang w:eastAsia="en-NZ"/>
              </w:rPr>
              <w:t>9</w:t>
            </w:r>
            <w:r w:rsidRPr="00DC51EF">
              <w:rPr>
                <w:rFonts w:cstheme="minorHAnsi"/>
                <w:noProof/>
                <w:sz w:val="18"/>
                <w:szCs w:val="18"/>
                <w:lang w:eastAsia="en-NZ"/>
              </w:rPr>
              <w:t>, Turner et al. (2010:</w:t>
            </w:r>
            <w:r>
              <w:rPr>
                <w:rFonts w:cstheme="minorHAnsi"/>
                <w:noProof/>
                <w:sz w:val="18"/>
                <w:szCs w:val="18"/>
                <w:lang w:eastAsia="en-NZ"/>
              </w:rPr>
              <w:t>94</w:t>
            </w:r>
            <w:r w:rsidRPr="00DC51EF">
              <w:rPr>
                <w:rFonts w:cstheme="minorHAnsi"/>
                <w:noProof/>
                <w:sz w:val="18"/>
                <w:szCs w:val="18"/>
                <w:lang w:eastAsia="en-NZ"/>
              </w:rPr>
              <w:t>)</w:t>
            </w:r>
          </w:p>
        </w:tc>
        <w:tc>
          <w:tcPr>
            <w:tcW w:w="0" w:type="auto"/>
            <w:shd w:val="clear" w:color="auto" w:fill="E7E6E6" w:themeFill="background2"/>
          </w:tcPr>
          <w:p w14:paraId="031F4781" w14:textId="77777777" w:rsidR="008F0DD5" w:rsidRPr="00EB70D2" w:rsidRDefault="008F0DD5" w:rsidP="00B73BC0">
            <w:pPr>
              <w:spacing w:after="0" w:line="240" w:lineRule="auto"/>
              <w:rPr>
                <w:sz w:val="18"/>
                <w:szCs w:val="18"/>
              </w:rPr>
            </w:pPr>
            <w:r>
              <w:rPr>
                <w:sz w:val="18"/>
                <w:szCs w:val="18"/>
              </w:rPr>
              <w:t>1500–1700 (ii)</w:t>
            </w:r>
          </w:p>
        </w:tc>
        <w:tc>
          <w:tcPr>
            <w:tcW w:w="1882" w:type="dxa"/>
            <w:shd w:val="clear" w:color="auto" w:fill="E7E6E6" w:themeFill="background2"/>
          </w:tcPr>
          <w:p w14:paraId="6206E22C" w14:textId="77777777" w:rsidR="008F0DD5" w:rsidRDefault="008F0DD5" w:rsidP="00B73BC0">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ii</w:t>
            </w:r>
            <w:r w:rsidRPr="00587B1C">
              <w:rPr>
                <w:sz w:val="18"/>
                <w:szCs w:val="18"/>
              </w:rPr>
              <w:t>)</w:t>
            </w:r>
          </w:p>
        </w:tc>
        <w:tc>
          <w:tcPr>
            <w:tcW w:w="1701" w:type="dxa"/>
            <w:shd w:val="clear" w:color="auto" w:fill="E7E6E6" w:themeFill="background2"/>
          </w:tcPr>
          <w:p w14:paraId="3D1FA8AC" w14:textId="77777777" w:rsidR="008F0DD5" w:rsidRPr="00EB70D2" w:rsidRDefault="008F0DD5" w:rsidP="00B73BC0">
            <w:pPr>
              <w:spacing w:after="0" w:line="240" w:lineRule="auto"/>
              <w:rPr>
                <w:sz w:val="18"/>
                <w:szCs w:val="18"/>
              </w:rPr>
            </w:pPr>
            <w:r w:rsidRPr="004242A8">
              <w:rPr>
                <w:sz w:val="18"/>
                <w:szCs w:val="18"/>
              </w:rPr>
              <w:t>XRF (</w:t>
            </w:r>
            <w:r>
              <w:rPr>
                <w:sz w:val="18"/>
                <w:szCs w:val="18"/>
              </w:rPr>
              <w:t>89</w:t>
            </w:r>
            <w:r w:rsidRPr="004242A8">
              <w:rPr>
                <w:sz w:val="18"/>
                <w:szCs w:val="18"/>
              </w:rPr>
              <w:t>)</w:t>
            </w:r>
          </w:p>
        </w:tc>
        <w:tc>
          <w:tcPr>
            <w:tcW w:w="1933" w:type="dxa"/>
            <w:shd w:val="clear" w:color="auto" w:fill="E7E6E6" w:themeFill="background2"/>
          </w:tcPr>
          <w:p w14:paraId="0296B48A" w14:textId="5FBF611E" w:rsidR="008F0DD5" w:rsidRPr="00EB70D2" w:rsidRDefault="008F0DD5" w:rsidP="00B73BC0">
            <w:pPr>
              <w:spacing w:after="0" w:line="240" w:lineRule="auto"/>
              <w:rPr>
                <w:sz w:val="18"/>
                <w:szCs w:val="18"/>
              </w:rPr>
            </w:pPr>
            <w:r>
              <w:rPr>
                <w:sz w:val="18"/>
                <w:szCs w:val="18"/>
              </w:rPr>
              <w:t>Puwera;</w:t>
            </w:r>
            <w:r w:rsidRPr="00401BDF">
              <w:rPr>
                <w:sz w:val="18"/>
                <w:szCs w:val="18"/>
              </w:rPr>
              <w:t xml:space="preserve"> </w:t>
            </w:r>
            <w:r w:rsidR="008B4927">
              <w:rPr>
                <w:sz w:val="18"/>
                <w:szCs w:val="18"/>
              </w:rPr>
              <w:t xml:space="preserve">also </w:t>
            </w:r>
            <w:r w:rsidRPr="00401BDF">
              <w:rPr>
                <w:sz w:val="18"/>
                <w:szCs w:val="18"/>
              </w:rPr>
              <w:t>Hoare (nd:47)</w:t>
            </w:r>
            <w:r>
              <w:rPr>
                <w:sz w:val="18"/>
                <w:szCs w:val="18"/>
              </w:rPr>
              <w:t xml:space="preserve"> &amp; </w:t>
            </w:r>
            <w:r w:rsidRPr="00745761">
              <w:rPr>
                <w:sz w:val="18"/>
                <w:szCs w:val="18"/>
              </w:rPr>
              <w:t>Kerrigan (2008</w:t>
            </w:r>
            <w:r>
              <w:rPr>
                <w:sz w:val="18"/>
                <w:szCs w:val="18"/>
              </w:rPr>
              <w:t>)</w:t>
            </w:r>
          </w:p>
        </w:tc>
      </w:tr>
    </w:tbl>
    <w:p w14:paraId="0426693A" w14:textId="55B8767F" w:rsidR="008F0DD5" w:rsidRDefault="008F0DD5" w:rsidP="008F0DD5">
      <w:pPr>
        <w:spacing w:after="0" w:line="240" w:lineRule="auto"/>
        <w:jc w:val="both"/>
        <w:rPr>
          <w:noProof/>
          <w:lang w:eastAsia="en-NZ"/>
        </w:rPr>
      </w:pPr>
    </w:p>
    <w:p w14:paraId="20A6C5AC" w14:textId="2DBD0218" w:rsidR="00CB44FA" w:rsidRDefault="00CB44FA" w:rsidP="008F0DD5">
      <w:pPr>
        <w:spacing w:after="0" w:line="240" w:lineRule="auto"/>
        <w:jc w:val="both"/>
        <w:rPr>
          <w:noProof/>
          <w:lang w:eastAsia="en-NZ"/>
        </w:rPr>
      </w:pPr>
    </w:p>
    <w:p w14:paraId="47060C1D" w14:textId="3A85C2D5" w:rsidR="00CB44FA" w:rsidRDefault="00CB44FA" w:rsidP="008F0DD5">
      <w:pPr>
        <w:spacing w:after="0" w:line="240" w:lineRule="auto"/>
        <w:jc w:val="both"/>
        <w:rPr>
          <w:noProof/>
          <w:lang w:eastAsia="en-NZ"/>
        </w:rPr>
      </w:pPr>
    </w:p>
    <w:p w14:paraId="389026A4" w14:textId="261F6E62" w:rsidR="00CB44FA" w:rsidRDefault="00CB44FA" w:rsidP="008F0DD5">
      <w:pPr>
        <w:spacing w:after="0" w:line="240" w:lineRule="auto"/>
        <w:jc w:val="both"/>
        <w:rPr>
          <w:noProof/>
          <w:lang w:eastAsia="en-NZ"/>
        </w:rPr>
      </w:pPr>
    </w:p>
    <w:p w14:paraId="1EDA67C4" w14:textId="73E69B77" w:rsidR="00CB44FA" w:rsidRDefault="00CB44FA" w:rsidP="008F0DD5">
      <w:pPr>
        <w:spacing w:after="0" w:line="240" w:lineRule="auto"/>
        <w:jc w:val="both"/>
        <w:rPr>
          <w:noProof/>
          <w:lang w:eastAsia="en-NZ"/>
        </w:rPr>
      </w:pPr>
    </w:p>
    <w:p w14:paraId="70E70DA7" w14:textId="31CDDF3A" w:rsidR="00CB44FA" w:rsidRDefault="00CB44FA" w:rsidP="008F0DD5">
      <w:pPr>
        <w:spacing w:after="0" w:line="240" w:lineRule="auto"/>
        <w:jc w:val="both"/>
        <w:rPr>
          <w:noProof/>
          <w:lang w:eastAsia="en-NZ"/>
        </w:rPr>
      </w:pPr>
    </w:p>
    <w:p w14:paraId="41F96F44" w14:textId="193AE644" w:rsidR="00CB44FA" w:rsidRDefault="00CB44FA" w:rsidP="008F0DD5">
      <w:pPr>
        <w:spacing w:after="0" w:line="240" w:lineRule="auto"/>
        <w:jc w:val="both"/>
        <w:rPr>
          <w:noProof/>
          <w:lang w:eastAsia="en-NZ"/>
        </w:rPr>
      </w:pPr>
    </w:p>
    <w:p w14:paraId="03A085AA" w14:textId="70057490" w:rsidR="00CB44FA" w:rsidRDefault="00CB44FA" w:rsidP="008F0DD5">
      <w:pPr>
        <w:spacing w:after="0" w:line="240" w:lineRule="auto"/>
        <w:jc w:val="both"/>
        <w:rPr>
          <w:noProof/>
          <w:lang w:eastAsia="en-NZ"/>
        </w:rPr>
      </w:pPr>
    </w:p>
    <w:p w14:paraId="1C559F1E" w14:textId="036B7BC0" w:rsidR="00CB44FA" w:rsidRDefault="00CB44FA" w:rsidP="008F0DD5">
      <w:pPr>
        <w:spacing w:after="0" w:line="240" w:lineRule="auto"/>
        <w:jc w:val="both"/>
        <w:rPr>
          <w:noProof/>
          <w:lang w:eastAsia="en-NZ"/>
        </w:rPr>
      </w:pPr>
    </w:p>
    <w:p w14:paraId="4D772261" w14:textId="785AF0C8" w:rsidR="00CB44FA" w:rsidRDefault="00CB44FA" w:rsidP="008F0DD5">
      <w:pPr>
        <w:spacing w:after="0" w:line="240" w:lineRule="auto"/>
        <w:jc w:val="both"/>
        <w:rPr>
          <w:noProof/>
          <w:lang w:eastAsia="en-NZ"/>
        </w:rPr>
      </w:pPr>
    </w:p>
    <w:p w14:paraId="53D4215D" w14:textId="492FD7A2" w:rsidR="00CB44FA" w:rsidRDefault="00CB44FA" w:rsidP="008F0DD5">
      <w:pPr>
        <w:spacing w:after="0" w:line="240" w:lineRule="auto"/>
        <w:jc w:val="both"/>
        <w:rPr>
          <w:noProof/>
          <w:lang w:eastAsia="en-NZ"/>
        </w:rPr>
      </w:pPr>
    </w:p>
    <w:p w14:paraId="4B703027" w14:textId="264D2FC4" w:rsidR="00CB44FA" w:rsidRDefault="00CB44FA" w:rsidP="008F0DD5">
      <w:pPr>
        <w:spacing w:after="0" w:line="240" w:lineRule="auto"/>
        <w:jc w:val="both"/>
        <w:rPr>
          <w:noProof/>
          <w:lang w:eastAsia="en-NZ"/>
        </w:rPr>
      </w:pPr>
    </w:p>
    <w:p w14:paraId="7A2E266D" w14:textId="60DBD40A" w:rsidR="00CB44FA" w:rsidRDefault="00CB44FA" w:rsidP="008F0DD5">
      <w:pPr>
        <w:spacing w:after="0" w:line="240" w:lineRule="auto"/>
        <w:jc w:val="both"/>
        <w:rPr>
          <w:noProof/>
          <w:lang w:eastAsia="en-NZ"/>
        </w:rPr>
      </w:pPr>
    </w:p>
    <w:p w14:paraId="6C626E7A" w14:textId="7C55287C" w:rsidR="00CB44FA" w:rsidRDefault="00CB44FA" w:rsidP="008F0DD5">
      <w:pPr>
        <w:spacing w:after="0" w:line="240" w:lineRule="auto"/>
        <w:jc w:val="both"/>
        <w:rPr>
          <w:noProof/>
          <w:lang w:eastAsia="en-NZ"/>
        </w:rPr>
      </w:pPr>
    </w:p>
    <w:p w14:paraId="69FF21D1" w14:textId="4544D676" w:rsidR="00CB44FA" w:rsidRDefault="00CB44FA" w:rsidP="008F0DD5">
      <w:pPr>
        <w:spacing w:after="0" w:line="240" w:lineRule="auto"/>
        <w:jc w:val="both"/>
        <w:rPr>
          <w:noProof/>
          <w:lang w:eastAsia="en-NZ"/>
        </w:rPr>
      </w:pPr>
    </w:p>
    <w:p w14:paraId="7CE44DF9" w14:textId="6B16609B" w:rsidR="00CB44FA" w:rsidRDefault="00CB44FA" w:rsidP="008F0DD5">
      <w:pPr>
        <w:spacing w:after="0" w:line="240" w:lineRule="auto"/>
        <w:jc w:val="both"/>
        <w:rPr>
          <w:noProof/>
          <w:lang w:eastAsia="en-NZ"/>
        </w:rPr>
      </w:pPr>
    </w:p>
    <w:p w14:paraId="548507EE" w14:textId="62BB7087" w:rsidR="00CB44FA" w:rsidRDefault="00CB44FA" w:rsidP="008F0DD5">
      <w:pPr>
        <w:spacing w:after="0" w:line="240" w:lineRule="auto"/>
        <w:jc w:val="both"/>
        <w:rPr>
          <w:noProof/>
          <w:lang w:eastAsia="en-NZ"/>
        </w:rPr>
      </w:pPr>
    </w:p>
    <w:p w14:paraId="4BD8E866" w14:textId="6A1F5E8B" w:rsidR="00CB44FA" w:rsidRDefault="00CB44FA" w:rsidP="008F0DD5">
      <w:pPr>
        <w:spacing w:after="0" w:line="240" w:lineRule="auto"/>
        <w:jc w:val="both"/>
        <w:rPr>
          <w:noProof/>
          <w:lang w:eastAsia="en-NZ"/>
        </w:rPr>
      </w:pPr>
    </w:p>
    <w:p w14:paraId="507AFA40" w14:textId="35CC9E04" w:rsidR="00CB44FA" w:rsidRDefault="00CB44FA" w:rsidP="008F0DD5">
      <w:pPr>
        <w:spacing w:after="0" w:line="240" w:lineRule="auto"/>
        <w:jc w:val="both"/>
        <w:rPr>
          <w:noProof/>
          <w:lang w:eastAsia="en-NZ"/>
        </w:rPr>
      </w:pPr>
    </w:p>
    <w:p w14:paraId="05D6D0AE" w14:textId="0FD879D8" w:rsidR="00CB44FA" w:rsidRDefault="00CB44FA" w:rsidP="008F0DD5">
      <w:pPr>
        <w:spacing w:after="0" w:line="240" w:lineRule="auto"/>
        <w:jc w:val="both"/>
        <w:rPr>
          <w:noProof/>
          <w:lang w:eastAsia="en-NZ"/>
        </w:rPr>
      </w:pPr>
    </w:p>
    <w:p w14:paraId="7EC71B9F" w14:textId="0CD1E369" w:rsidR="00CB44FA" w:rsidRDefault="00CB44FA" w:rsidP="008F0DD5">
      <w:pPr>
        <w:spacing w:after="0" w:line="240" w:lineRule="auto"/>
        <w:jc w:val="both"/>
        <w:rPr>
          <w:noProof/>
          <w:lang w:eastAsia="en-NZ"/>
        </w:rPr>
      </w:pPr>
    </w:p>
    <w:p w14:paraId="6B0DED23" w14:textId="6ECA7715" w:rsidR="00CB44FA" w:rsidRDefault="00CB44FA" w:rsidP="008F0DD5">
      <w:pPr>
        <w:spacing w:after="0" w:line="240" w:lineRule="auto"/>
        <w:jc w:val="both"/>
        <w:rPr>
          <w:noProof/>
          <w:lang w:eastAsia="en-NZ"/>
        </w:rPr>
      </w:pPr>
    </w:p>
    <w:p w14:paraId="684740D6" w14:textId="77777777" w:rsidR="00CB44FA" w:rsidRDefault="00CB44FA" w:rsidP="008F0DD5">
      <w:pPr>
        <w:spacing w:after="0" w:line="240" w:lineRule="auto"/>
        <w:jc w:val="both"/>
        <w:rPr>
          <w:noProof/>
          <w:lang w:eastAsia="en-NZ"/>
        </w:rPr>
      </w:pPr>
    </w:p>
    <w:p w14:paraId="6AB096AF" w14:textId="77777777" w:rsidR="004A0689" w:rsidRDefault="004A0689" w:rsidP="008F0DD5">
      <w:pPr>
        <w:spacing w:after="0" w:line="240" w:lineRule="auto"/>
        <w:jc w:val="both"/>
        <w:rPr>
          <w:b/>
          <w:bCs/>
          <w:noProof/>
          <w:lang w:eastAsia="en-NZ"/>
        </w:rPr>
      </w:pPr>
    </w:p>
    <w:p w14:paraId="509F8546" w14:textId="2CED2162" w:rsidR="008F0DD5" w:rsidRDefault="008F0DD5" w:rsidP="008F0DD5">
      <w:pPr>
        <w:spacing w:after="0" w:line="240" w:lineRule="auto"/>
        <w:jc w:val="both"/>
        <w:rPr>
          <w:noProof/>
          <w:lang w:eastAsia="en-NZ"/>
        </w:rPr>
      </w:pPr>
      <w:r w:rsidRPr="00B14FC6">
        <w:rPr>
          <w:b/>
          <w:bCs/>
          <w:noProof/>
          <w:lang w:eastAsia="en-NZ"/>
        </w:rPr>
        <w:lastRenderedPageBreak/>
        <w:t xml:space="preserve">Appendix </w:t>
      </w:r>
      <w:r>
        <w:rPr>
          <w:b/>
          <w:bCs/>
          <w:noProof/>
          <w:lang w:eastAsia="en-NZ"/>
        </w:rPr>
        <w:t>8</w:t>
      </w:r>
      <w:r w:rsidRPr="00B14FC6">
        <w:rPr>
          <w:b/>
          <w:bCs/>
          <w:noProof/>
          <w:lang w:eastAsia="en-NZ"/>
        </w:rPr>
        <w:t>.</w:t>
      </w:r>
      <w:r>
        <w:rPr>
          <w:noProof/>
          <w:lang w:eastAsia="en-NZ"/>
        </w:rPr>
        <w:t xml:space="preserve"> References citing finds of </w:t>
      </w:r>
      <w:r>
        <w:rPr>
          <w:b/>
          <w:bCs/>
          <w:noProof/>
          <w:lang w:eastAsia="en-NZ"/>
        </w:rPr>
        <w:t xml:space="preserve">Coromandel (Hahei, Cooks Beach, Tairua, ‘Coromandel’) </w:t>
      </w:r>
      <w:r>
        <w:rPr>
          <w:noProof/>
          <w:lang w:eastAsia="en-NZ"/>
        </w:rPr>
        <w:t>obsidian, assigned using X-ray fluoresence, within Te Tai Tokerau, together with likely era.</w:t>
      </w:r>
      <w:r w:rsidR="00331D12" w:rsidRPr="00331D12">
        <w:rPr>
          <w:noProof/>
          <w:lang w:eastAsia="en-NZ"/>
        </w:rPr>
        <w:t xml:space="preserve"> </w:t>
      </w:r>
      <w:r w:rsidR="005C1C99">
        <w:rPr>
          <w:noProof/>
          <w:lang w:eastAsia="en-NZ"/>
        </w:rPr>
        <w:t xml:space="preserve">Indicative age </w:t>
      </w:r>
      <w:r w:rsidR="00331D12">
        <w:rPr>
          <w:noProof/>
          <w:lang w:eastAsia="en-NZ"/>
        </w:rPr>
        <w:t xml:space="preserve">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sidR="004A0689">
        <w:rPr>
          <w:noProof/>
          <w:lang w:eastAsia="en-NZ"/>
        </w:rPr>
        <w:t xml:space="preserve">; </w:t>
      </w:r>
      <w:r w:rsidR="004A0689" w:rsidRPr="005106E5">
        <w:rPr>
          <w:noProof/>
          <w:lang w:eastAsia="en-NZ"/>
        </w:rPr>
        <w:t>italics</w:t>
      </w:r>
      <w:r w:rsidR="004A0689">
        <w:rPr>
          <w:noProof/>
          <w:lang w:eastAsia="en-NZ"/>
        </w:rPr>
        <w:t xml:space="preserve"> indicate undated sites from Figure 1 presumed to be pre-1500</w:t>
      </w:r>
      <w:r>
        <w:rPr>
          <w:noProof/>
          <w:lang w:eastAsia="en-NZ"/>
        </w:rPr>
        <w:t>.</w:t>
      </w:r>
    </w:p>
    <w:p w14:paraId="12C8B8E8"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2086"/>
        <w:gridCol w:w="1562"/>
        <w:gridCol w:w="1734"/>
        <w:gridCol w:w="1843"/>
        <w:gridCol w:w="1791"/>
      </w:tblGrid>
      <w:tr w:rsidR="008F0DD5" w14:paraId="49466E1D" w14:textId="77777777" w:rsidTr="008B4927">
        <w:tc>
          <w:tcPr>
            <w:tcW w:w="0" w:type="auto"/>
          </w:tcPr>
          <w:p w14:paraId="396A5407" w14:textId="77777777" w:rsidR="008F0DD5" w:rsidRDefault="008F0DD5" w:rsidP="00B73BC0">
            <w:pPr>
              <w:spacing w:after="0" w:line="240" w:lineRule="auto"/>
              <w:rPr>
                <w:noProof/>
                <w:lang w:eastAsia="en-NZ"/>
              </w:rPr>
            </w:pPr>
          </w:p>
        </w:tc>
        <w:tc>
          <w:tcPr>
            <w:tcW w:w="3489" w:type="dxa"/>
            <w:gridSpan w:val="2"/>
          </w:tcPr>
          <w:p w14:paraId="3F266FC7" w14:textId="77777777" w:rsidR="008F0DD5" w:rsidRPr="00193E0A" w:rsidRDefault="008F0DD5" w:rsidP="00B73BC0">
            <w:pPr>
              <w:spacing w:after="0" w:line="240" w:lineRule="auto"/>
              <w:rPr>
                <w:b/>
                <w:bCs/>
                <w:sz w:val="18"/>
                <w:szCs w:val="18"/>
              </w:rPr>
            </w:pPr>
            <w:r w:rsidRPr="002308EC">
              <w:rPr>
                <w:b/>
                <w:bCs/>
                <w:sz w:val="18"/>
                <w:szCs w:val="18"/>
              </w:rPr>
              <w:t>Apparent era (dark shading, mainly pre-1500; light shading, mainly post-1500</w:t>
            </w:r>
            <w:r>
              <w:rPr>
                <w:b/>
                <w:bCs/>
                <w:sz w:val="18"/>
                <w:szCs w:val="18"/>
              </w:rPr>
              <w:t>; medium shading, transitional</w:t>
            </w:r>
            <w:r w:rsidRPr="002308EC">
              <w:rPr>
                <w:b/>
                <w:bCs/>
                <w:sz w:val="18"/>
                <w:szCs w:val="18"/>
              </w:rPr>
              <w:t>)</w:t>
            </w:r>
          </w:p>
        </w:tc>
        <w:tc>
          <w:tcPr>
            <w:tcW w:w="1843" w:type="dxa"/>
          </w:tcPr>
          <w:p w14:paraId="409AF9F6" w14:textId="202668EC" w:rsidR="008F0DD5" w:rsidRPr="00193E0A" w:rsidRDefault="008F0DD5" w:rsidP="00B73BC0">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1791" w:type="dxa"/>
          </w:tcPr>
          <w:p w14:paraId="147435F3" w14:textId="77777777" w:rsidR="008F0DD5" w:rsidRPr="00193E0A" w:rsidRDefault="008F0DD5" w:rsidP="00B73BC0">
            <w:pPr>
              <w:spacing w:after="0" w:line="240" w:lineRule="auto"/>
              <w:rPr>
                <w:b/>
                <w:bCs/>
                <w:sz w:val="18"/>
                <w:szCs w:val="18"/>
              </w:rPr>
            </w:pPr>
            <w:r>
              <w:rPr>
                <w:b/>
                <w:bCs/>
                <w:sz w:val="18"/>
                <w:szCs w:val="18"/>
              </w:rPr>
              <w:t>Location</w:t>
            </w:r>
          </w:p>
        </w:tc>
      </w:tr>
      <w:tr w:rsidR="008F0DD5" w:rsidRPr="00EB70D2" w14:paraId="1691F8C3" w14:textId="77777777" w:rsidTr="008B4927">
        <w:tc>
          <w:tcPr>
            <w:tcW w:w="0" w:type="auto"/>
          </w:tcPr>
          <w:p w14:paraId="2DFB2946" w14:textId="77777777" w:rsidR="008F0DD5" w:rsidRDefault="008F0DD5" w:rsidP="00B73BC0">
            <w:pPr>
              <w:spacing w:after="0" w:line="240" w:lineRule="auto"/>
              <w:rPr>
                <w:noProof/>
                <w:lang w:eastAsia="en-NZ"/>
              </w:rPr>
            </w:pPr>
          </w:p>
        </w:tc>
        <w:tc>
          <w:tcPr>
            <w:tcW w:w="0" w:type="auto"/>
          </w:tcPr>
          <w:p w14:paraId="176B3AFF" w14:textId="7C93E1AC" w:rsidR="008F0DD5" w:rsidRPr="00E54CB7" w:rsidRDefault="005C1C99" w:rsidP="00B73BC0">
            <w:pPr>
              <w:spacing w:after="0" w:line="240" w:lineRule="auto"/>
              <w:rPr>
                <w:b/>
                <w:bCs/>
                <w:sz w:val="18"/>
                <w:szCs w:val="18"/>
              </w:rPr>
            </w:pPr>
            <w:r>
              <w:rPr>
                <w:b/>
                <w:bCs/>
                <w:sz w:val="18"/>
                <w:szCs w:val="18"/>
              </w:rPr>
              <w:t>Indicative a</w:t>
            </w:r>
            <w:r w:rsidR="008F0DD5">
              <w:rPr>
                <w:b/>
                <w:bCs/>
                <w:sz w:val="18"/>
                <w:szCs w:val="18"/>
              </w:rPr>
              <w:t>ge</w:t>
            </w:r>
            <w:r w:rsidR="008F0DD5" w:rsidRPr="00E54CB7">
              <w:rPr>
                <w:b/>
                <w:bCs/>
                <w:sz w:val="18"/>
                <w:szCs w:val="18"/>
              </w:rPr>
              <w:t xml:space="preserve"> (page)</w:t>
            </w:r>
          </w:p>
        </w:tc>
        <w:tc>
          <w:tcPr>
            <w:tcW w:w="1734" w:type="dxa"/>
          </w:tcPr>
          <w:p w14:paraId="07C316F1" w14:textId="77777777" w:rsidR="008F0DD5" w:rsidRPr="00193E0A" w:rsidRDefault="008F0DD5" w:rsidP="00B73BC0">
            <w:pPr>
              <w:spacing w:after="0" w:line="240" w:lineRule="auto"/>
              <w:rPr>
                <w:b/>
                <w:bCs/>
                <w:sz w:val="18"/>
                <w:szCs w:val="18"/>
              </w:rPr>
            </w:pPr>
            <w:r w:rsidRPr="00193E0A">
              <w:rPr>
                <w:b/>
                <w:bCs/>
                <w:sz w:val="18"/>
                <w:szCs w:val="18"/>
              </w:rPr>
              <w:t>Method</w:t>
            </w:r>
            <w:r>
              <w:rPr>
                <w:b/>
                <w:bCs/>
                <w:sz w:val="18"/>
                <w:szCs w:val="18"/>
              </w:rPr>
              <w:t xml:space="preserve"> (page)</w:t>
            </w:r>
          </w:p>
        </w:tc>
        <w:tc>
          <w:tcPr>
            <w:tcW w:w="1843" w:type="dxa"/>
          </w:tcPr>
          <w:p w14:paraId="6253C7E8" w14:textId="7E72D85E" w:rsidR="008F0DD5" w:rsidRPr="00193E0A" w:rsidRDefault="008F0DD5" w:rsidP="00B73BC0">
            <w:pPr>
              <w:spacing w:after="0" w:line="240" w:lineRule="auto"/>
              <w:rPr>
                <w:b/>
                <w:bCs/>
                <w:sz w:val="18"/>
                <w:szCs w:val="18"/>
              </w:rPr>
            </w:pPr>
            <w:r w:rsidRPr="00193E0A">
              <w:rPr>
                <w:b/>
                <w:bCs/>
                <w:sz w:val="18"/>
                <w:szCs w:val="18"/>
              </w:rPr>
              <w:t>Method (page)</w:t>
            </w:r>
          </w:p>
        </w:tc>
        <w:tc>
          <w:tcPr>
            <w:tcW w:w="1791" w:type="dxa"/>
          </w:tcPr>
          <w:p w14:paraId="4328FD80" w14:textId="77777777" w:rsidR="008F0DD5" w:rsidRPr="00193E0A" w:rsidRDefault="008F0DD5" w:rsidP="00B73BC0">
            <w:pPr>
              <w:spacing w:after="0" w:line="240" w:lineRule="auto"/>
              <w:rPr>
                <w:b/>
                <w:bCs/>
                <w:sz w:val="18"/>
                <w:szCs w:val="18"/>
              </w:rPr>
            </w:pPr>
          </w:p>
        </w:tc>
      </w:tr>
      <w:tr w:rsidR="008F0DD5" w:rsidRPr="00EB70D2" w14:paraId="43639908" w14:textId="77777777" w:rsidTr="008B4927">
        <w:tc>
          <w:tcPr>
            <w:tcW w:w="0" w:type="auto"/>
          </w:tcPr>
          <w:p w14:paraId="7900FB79" w14:textId="77777777" w:rsidR="008F0DD5" w:rsidRPr="00036994" w:rsidRDefault="008F0DD5" w:rsidP="00B73BC0">
            <w:pPr>
              <w:spacing w:after="0" w:line="240" w:lineRule="auto"/>
              <w:rPr>
                <w:rFonts w:cstheme="minorHAnsi"/>
                <w:i/>
                <w:iCs/>
                <w:noProof/>
                <w:sz w:val="18"/>
                <w:szCs w:val="18"/>
                <w:lang w:eastAsia="en-NZ"/>
              </w:rPr>
            </w:pPr>
            <w:r w:rsidRPr="00036994">
              <w:rPr>
                <w:i/>
                <w:iCs/>
                <w:sz w:val="18"/>
                <w:szCs w:val="18"/>
              </w:rPr>
              <w:t xml:space="preserve">1, Moore (2012:22) </w:t>
            </w:r>
          </w:p>
        </w:tc>
        <w:tc>
          <w:tcPr>
            <w:tcW w:w="0" w:type="auto"/>
          </w:tcPr>
          <w:p w14:paraId="35BC385C" w14:textId="77777777" w:rsidR="008F0DD5" w:rsidRPr="00036994" w:rsidRDefault="008F0DD5" w:rsidP="00B73BC0">
            <w:pPr>
              <w:spacing w:after="0" w:line="240" w:lineRule="auto"/>
              <w:rPr>
                <w:i/>
                <w:iCs/>
                <w:sz w:val="18"/>
                <w:szCs w:val="18"/>
              </w:rPr>
            </w:pPr>
            <w:r w:rsidRPr="00036994">
              <w:rPr>
                <w:i/>
                <w:iCs/>
                <w:sz w:val="18"/>
                <w:szCs w:val="18"/>
              </w:rPr>
              <w:t>?</w:t>
            </w:r>
          </w:p>
        </w:tc>
        <w:tc>
          <w:tcPr>
            <w:tcW w:w="1734" w:type="dxa"/>
          </w:tcPr>
          <w:p w14:paraId="10CAEE60" w14:textId="77777777" w:rsidR="008F0DD5" w:rsidRPr="00036994" w:rsidRDefault="008F0DD5" w:rsidP="00B73BC0">
            <w:pPr>
              <w:spacing w:after="0" w:line="240" w:lineRule="auto"/>
              <w:rPr>
                <w:i/>
                <w:iCs/>
                <w:sz w:val="18"/>
                <w:szCs w:val="18"/>
              </w:rPr>
            </w:pPr>
            <w:r w:rsidRPr="00036994">
              <w:rPr>
                <w:i/>
                <w:iCs/>
                <w:sz w:val="18"/>
                <w:szCs w:val="18"/>
              </w:rPr>
              <w:t>-</w:t>
            </w:r>
          </w:p>
        </w:tc>
        <w:tc>
          <w:tcPr>
            <w:tcW w:w="1843" w:type="dxa"/>
          </w:tcPr>
          <w:p w14:paraId="5427A141" w14:textId="77777777" w:rsidR="008F0DD5" w:rsidRPr="00036994" w:rsidRDefault="008F0DD5" w:rsidP="00B73BC0">
            <w:pPr>
              <w:spacing w:after="0" w:line="240" w:lineRule="auto"/>
              <w:rPr>
                <w:i/>
                <w:iCs/>
                <w:sz w:val="18"/>
                <w:szCs w:val="18"/>
              </w:rPr>
            </w:pPr>
            <w:r w:rsidRPr="00036994">
              <w:rPr>
                <w:i/>
                <w:iCs/>
                <w:sz w:val="18"/>
                <w:szCs w:val="18"/>
              </w:rPr>
              <w:t>XRF (22)</w:t>
            </w:r>
          </w:p>
        </w:tc>
        <w:tc>
          <w:tcPr>
            <w:tcW w:w="1791" w:type="dxa"/>
          </w:tcPr>
          <w:p w14:paraId="0F62264A" w14:textId="77777777" w:rsidR="008F0DD5" w:rsidRPr="00036994" w:rsidRDefault="008F0DD5" w:rsidP="00B73BC0">
            <w:pPr>
              <w:spacing w:after="0" w:line="240" w:lineRule="auto"/>
              <w:rPr>
                <w:i/>
                <w:iCs/>
                <w:sz w:val="18"/>
                <w:szCs w:val="18"/>
              </w:rPr>
            </w:pPr>
            <w:r w:rsidRPr="00036994">
              <w:rPr>
                <w:i/>
                <w:iCs/>
                <w:sz w:val="18"/>
                <w:szCs w:val="18"/>
              </w:rPr>
              <w:t>Waikuku Bch</w:t>
            </w:r>
          </w:p>
        </w:tc>
      </w:tr>
      <w:tr w:rsidR="008F0DD5" w:rsidRPr="00EB70D2" w14:paraId="77DE6A9E" w14:textId="77777777" w:rsidTr="008B4927">
        <w:tc>
          <w:tcPr>
            <w:tcW w:w="0" w:type="auto"/>
            <w:shd w:val="clear" w:color="auto" w:fill="E7E6E6" w:themeFill="background2"/>
          </w:tcPr>
          <w:p w14:paraId="5EF2B1EE" w14:textId="77777777" w:rsidR="008F0DD5" w:rsidRPr="00E56E1B" w:rsidRDefault="008F0DD5" w:rsidP="00B73BC0">
            <w:pPr>
              <w:spacing w:after="0" w:line="240" w:lineRule="auto"/>
              <w:rPr>
                <w:rFonts w:cstheme="minorHAnsi"/>
                <w:noProof/>
                <w:sz w:val="18"/>
                <w:szCs w:val="18"/>
                <w:lang w:eastAsia="en-NZ"/>
              </w:rPr>
            </w:pPr>
            <w:r w:rsidRPr="00502CDF">
              <w:rPr>
                <w:noProof/>
                <w:sz w:val="18"/>
                <w:szCs w:val="18"/>
                <w:lang w:eastAsia="en-NZ"/>
              </w:rPr>
              <w:t>2, Moore &amp; Coster (2015:8)</w:t>
            </w:r>
          </w:p>
        </w:tc>
        <w:tc>
          <w:tcPr>
            <w:tcW w:w="0" w:type="auto"/>
            <w:shd w:val="clear" w:color="auto" w:fill="E7E6E6" w:themeFill="background2"/>
          </w:tcPr>
          <w:p w14:paraId="1FA0D220" w14:textId="77777777" w:rsidR="008F0DD5" w:rsidRPr="00EB70D2" w:rsidRDefault="008F0DD5" w:rsidP="00B73BC0">
            <w:pPr>
              <w:spacing w:after="0" w:line="240" w:lineRule="auto"/>
              <w:rPr>
                <w:sz w:val="18"/>
                <w:szCs w:val="18"/>
              </w:rPr>
            </w:pPr>
            <w:r>
              <w:rPr>
                <w:sz w:val="18"/>
                <w:szCs w:val="18"/>
              </w:rPr>
              <w:t>Late 15</w:t>
            </w:r>
            <w:r w:rsidRPr="00FA18BF">
              <w:rPr>
                <w:sz w:val="18"/>
                <w:szCs w:val="18"/>
                <w:vertAlign w:val="superscript"/>
              </w:rPr>
              <w:t>th</w:t>
            </w:r>
            <w:r>
              <w:rPr>
                <w:sz w:val="18"/>
                <w:szCs w:val="18"/>
              </w:rPr>
              <w:t xml:space="preserve"> to 18</w:t>
            </w:r>
            <w:r w:rsidRPr="00FA18BF">
              <w:rPr>
                <w:sz w:val="18"/>
                <w:szCs w:val="18"/>
                <w:vertAlign w:val="superscript"/>
              </w:rPr>
              <w:t>th</w:t>
            </w:r>
            <w:r>
              <w:rPr>
                <w:sz w:val="18"/>
                <w:szCs w:val="18"/>
              </w:rPr>
              <w:t xml:space="preserve"> (1)</w:t>
            </w:r>
          </w:p>
        </w:tc>
        <w:tc>
          <w:tcPr>
            <w:tcW w:w="1734" w:type="dxa"/>
            <w:shd w:val="clear" w:color="auto" w:fill="E7E6E6" w:themeFill="background2"/>
          </w:tcPr>
          <w:p w14:paraId="77A9E738" w14:textId="77777777" w:rsidR="008F0DD5" w:rsidRDefault="008F0DD5" w:rsidP="00B73BC0">
            <w:pPr>
              <w:spacing w:after="0" w:line="240" w:lineRule="auto"/>
              <w:rPr>
                <w:sz w:val="18"/>
                <w:szCs w:val="18"/>
              </w:rPr>
            </w:pPr>
            <w:r>
              <w:rPr>
                <w:sz w:val="18"/>
                <w:szCs w:val="18"/>
              </w:rPr>
              <w:t xml:space="preserve">Radiocarbon (4) </w:t>
            </w:r>
          </w:p>
        </w:tc>
        <w:tc>
          <w:tcPr>
            <w:tcW w:w="1843" w:type="dxa"/>
            <w:shd w:val="clear" w:color="auto" w:fill="E7E6E6" w:themeFill="background2"/>
          </w:tcPr>
          <w:p w14:paraId="4C184821" w14:textId="77777777" w:rsidR="008F0DD5" w:rsidRPr="00EB70D2" w:rsidRDefault="008F0DD5" w:rsidP="00B73BC0">
            <w:pPr>
              <w:spacing w:after="0" w:line="240" w:lineRule="auto"/>
              <w:rPr>
                <w:sz w:val="18"/>
                <w:szCs w:val="18"/>
              </w:rPr>
            </w:pPr>
            <w:r>
              <w:rPr>
                <w:sz w:val="18"/>
                <w:szCs w:val="18"/>
              </w:rPr>
              <w:t>XRF (8, 11)</w:t>
            </w:r>
          </w:p>
        </w:tc>
        <w:tc>
          <w:tcPr>
            <w:tcW w:w="1791" w:type="dxa"/>
            <w:shd w:val="clear" w:color="auto" w:fill="E7E6E6" w:themeFill="background2"/>
          </w:tcPr>
          <w:p w14:paraId="5A93EC55" w14:textId="77777777" w:rsidR="008F0DD5" w:rsidRPr="00EB70D2" w:rsidRDefault="008F0DD5" w:rsidP="00B73BC0">
            <w:pPr>
              <w:spacing w:after="0" w:line="240" w:lineRule="auto"/>
              <w:rPr>
                <w:sz w:val="18"/>
                <w:szCs w:val="18"/>
              </w:rPr>
            </w:pPr>
            <w:r>
              <w:rPr>
                <w:sz w:val="18"/>
                <w:szCs w:val="18"/>
              </w:rPr>
              <w:t>Ninety Mile Bch</w:t>
            </w:r>
            <w:r w:rsidRPr="000E7683">
              <w:rPr>
                <w:sz w:val="18"/>
                <w:szCs w:val="18"/>
              </w:rPr>
              <w:t xml:space="preserve"> </w:t>
            </w:r>
          </w:p>
        </w:tc>
      </w:tr>
      <w:tr w:rsidR="008F0DD5" w:rsidRPr="00EB70D2" w14:paraId="02D2E4DC" w14:textId="77777777" w:rsidTr="008B4927">
        <w:tc>
          <w:tcPr>
            <w:tcW w:w="0" w:type="auto"/>
            <w:shd w:val="clear" w:color="auto" w:fill="D0CECE" w:themeFill="background2" w:themeFillShade="E6"/>
          </w:tcPr>
          <w:p w14:paraId="2AAD2543" w14:textId="77777777" w:rsidR="008F0DD5" w:rsidRPr="00E56E1B" w:rsidRDefault="008F0DD5" w:rsidP="00B73BC0">
            <w:pPr>
              <w:spacing w:after="0" w:line="240" w:lineRule="auto"/>
              <w:rPr>
                <w:rFonts w:cstheme="minorHAnsi"/>
                <w:noProof/>
                <w:sz w:val="18"/>
                <w:szCs w:val="18"/>
                <w:lang w:eastAsia="en-NZ"/>
              </w:rPr>
            </w:pPr>
            <w:r w:rsidRPr="00502CDF">
              <w:rPr>
                <w:sz w:val="18"/>
                <w:szCs w:val="18"/>
              </w:rPr>
              <w:t>3, Phillipps et al. (2016:113,118)</w:t>
            </w:r>
          </w:p>
        </w:tc>
        <w:tc>
          <w:tcPr>
            <w:tcW w:w="0" w:type="auto"/>
            <w:shd w:val="clear" w:color="auto" w:fill="D0CECE" w:themeFill="background2" w:themeFillShade="E6"/>
          </w:tcPr>
          <w:p w14:paraId="4F7B4A8A" w14:textId="77777777" w:rsidR="008F0DD5" w:rsidRPr="00EB70D2" w:rsidRDefault="008F0DD5" w:rsidP="00B73BC0">
            <w:pPr>
              <w:spacing w:after="0" w:line="240" w:lineRule="auto"/>
              <w:rPr>
                <w:sz w:val="18"/>
                <w:szCs w:val="18"/>
              </w:rPr>
            </w:pPr>
            <w:r>
              <w:rPr>
                <w:sz w:val="18"/>
                <w:szCs w:val="18"/>
              </w:rPr>
              <w:t>~</w:t>
            </w:r>
            <w:r w:rsidRPr="007D19EF">
              <w:rPr>
                <w:sz w:val="18"/>
                <w:szCs w:val="18"/>
              </w:rPr>
              <w:t>late 14th century</w:t>
            </w:r>
            <w:r>
              <w:rPr>
                <w:sz w:val="18"/>
                <w:szCs w:val="18"/>
              </w:rPr>
              <w:t xml:space="preserve"> (107)</w:t>
            </w:r>
          </w:p>
        </w:tc>
        <w:tc>
          <w:tcPr>
            <w:tcW w:w="1734" w:type="dxa"/>
            <w:shd w:val="clear" w:color="auto" w:fill="D0CECE" w:themeFill="background2" w:themeFillShade="E6"/>
          </w:tcPr>
          <w:p w14:paraId="47E769BF" w14:textId="77777777" w:rsidR="008F0DD5" w:rsidRDefault="008F0DD5" w:rsidP="00B73BC0">
            <w:pPr>
              <w:spacing w:after="0" w:line="240" w:lineRule="auto"/>
              <w:rPr>
                <w:sz w:val="18"/>
                <w:szCs w:val="18"/>
              </w:rPr>
            </w:pPr>
            <w:r>
              <w:rPr>
                <w:sz w:val="18"/>
                <w:szCs w:val="18"/>
              </w:rPr>
              <w:t>Radiocarbon (in Allen 2006:50)</w:t>
            </w:r>
          </w:p>
        </w:tc>
        <w:tc>
          <w:tcPr>
            <w:tcW w:w="1843" w:type="dxa"/>
            <w:shd w:val="clear" w:color="auto" w:fill="D0CECE" w:themeFill="background2" w:themeFillShade="E6"/>
          </w:tcPr>
          <w:p w14:paraId="13D0A785" w14:textId="77777777" w:rsidR="008F0DD5" w:rsidRPr="00EB70D2" w:rsidRDefault="008F0DD5" w:rsidP="00B73BC0">
            <w:pPr>
              <w:spacing w:after="0" w:line="240" w:lineRule="auto"/>
              <w:rPr>
                <w:sz w:val="18"/>
                <w:szCs w:val="18"/>
              </w:rPr>
            </w:pPr>
            <w:r>
              <w:rPr>
                <w:sz w:val="18"/>
                <w:szCs w:val="18"/>
              </w:rPr>
              <w:t>XRF (108)</w:t>
            </w:r>
          </w:p>
        </w:tc>
        <w:tc>
          <w:tcPr>
            <w:tcW w:w="1791" w:type="dxa"/>
            <w:shd w:val="clear" w:color="auto" w:fill="D0CECE" w:themeFill="background2" w:themeFillShade="E6"/>
          </w:tcPr>
          <w:p w14:paraId="46B758B5" w14:textId="77777777" w:rsidR="008F0DD5" w:rsidRPr="00EB70D2" w:rsidRDefault="008F0DD5" w:rsidP="00B73BC0">
            <w:pPr>
              <w:spacing w:after="0" w:line="240" w:lineRule="auto"/>
              <w:rPr>
                <w:sz w:val="18"/>
                <w:szCs w:val="18"/>
              </w:rPr>
            </w:pPr>
            <w:r>
              <w:rPr>
                <w:sz w:val="18"/>
                <w:szCs w:val="18"/>
              </w:rPr>
              <w:t>Tauroa Point</w:t>
            </w:r>
          </w:p>
        </w:tc>
      </w:tr>
      <w:tr w:rsidR="008F0DD5" w:rsidRPr="00EB70D2" w14:paraId="336CB415" w14:textId="77777777" w:rsidTr="008B4927">
        <w:tc>
          <w:tcPr>
            <w:tcW w:w="0" w:type="auto"/>
          </w:tcPr>
          <w:p w14:paraId="6FA27BE0" w14:textId="77777777" w:rsidR="008F0DD5" w:rsidRPr="00E56E1B" w:rsidRDefault="008F0DD5" w:rsidP="00B73BC0">
            <w:pPr>
              <w:spacing w:after="0" w:line="240" w:lineRule="auto"/>
              <w:rPr>
                <w:rFonts w:cstheme="minorHAnsi"/>
                <w:noProof/>
                <w:sz w:val="18"/>
                <w:szCs w:val="18"/>
                <w:lang w:eastAsia="en-NZ"/>
              </w:rPr>
            </w:pPr>
            <w:r w:rsidRPr="00502CDF">
              <w:rPr>
                <w:sz w:val="18"/>
                <w:szCs w:val="18"/>
              </w:rPr>
              <w:t>4, Booth et al. (2018:</w:t>
            </w:r>
            <w:r>
              <w:rPr>
                <w:sz w:val="18"/>
                <w:szCs w:val="18"/>
              </w:rPr>
              <w:t>13</w:t>
            </w:r>
            <w:r w:rsidRPr="00502CDF">
              <w:rPr>
                <w:sz w:val="18"/>
                <w:szCs w:val="18"/>
              </w:rPr>
              <w:t>)</w:t>
            </w:r>
          </w:p>
        </w:tc>
        <w:tc>
          <w:tcPr>
            <w:tcW w:w="0" w:type="auto"/>
          </w:tcPr>
          <w:p w14:paraId="477723CF" w14:textId="77777777" w:rsidR="008F0DD5" w:rsidRPr="00EB70D2" w:rsidRDefault="008F0DD5" w:rsidP="00B73BC0">
            <w:pPr>
              <w:spacing w:after="0" w:line="240" w:lineRule="auto"/>
              <w:rPr>
                <w:sz w:val="18"/>
                <w:szCs w:val="18"/>
              </w:rPr>
            </w:pPr>
            <w:r>
              <w:rPr>
                <w:sz w:val="18"/>
                <w:szCs w:val="18"/>
              </w:rPr>
              <w:t>?</w:t>
            </w:r>
          </w:p>
        </w:tc>
        <w:tc>
          <w:tcPr>
            <w:tcW w:w="1734" w:type="dxa"/>
          </w:tcPr>
          <w:p w14:paraId="40A5881A" w14:textId="77777777" w:rsidR="008F0DD5" w:rsidRDefault="008F0DD5" w:rsidP="00B73BC0">
            <w:pPr>
              <w:spacing w:after="0" w:line="240" w:lineRule="auto"/>
              <w:rPr>
                <w:sz w:val="18"/>
                <w:szCs w:val="18"/>
              </w:rPr>
            </w:pPr>
            <w:r>
              <w:rPr>
                <w:sz w:val="18"/>
                <w:szCs w:val="18"/>
              </w:rPr>
              <w:t>-</w:t>
            </w:r>
          </w:p>
        </w:tc>
        <w:tc>
          <w:tcPr>
            <w:tcW w:w="1843" w:type="dxa"/>
          </w:tcPr>
          <w:p w14:paraId="2963275C" w14:textId="77777777" w:rsidR="008F0DD5" w:rsidRPr="00EB70D2" w:rsidRDefault="008F0DD5" w:rsidP="00B73BC0">
            <w:pPr>
              <w:spacing w:after="0" w:line="240" w:lineRule="auto"/>
              <w:rPr>
                <w:sz w:val="18"/>
                <w:szCs w:val="18"/>
              </w:rPr>
            </w:pPr>
            <w:r>
              <w:rPr>
                <w:sz w:val="18"/>
                <w:szCs w:val="18"/>
              </w:rPr>
              <w:t>XRF (13)</w:t>
            </w:r>
          </w:p>
        </w:tc>
        <w:tc>
          <w:tcPr>
            <w:tcW w:w="1791" w:type="dxa"/>
          </w:tcPr>
          <w:p w14:paraId="5BE9CD10" w14:textId="77777777" w:rsidR="008F0DD5" w:rsidRPr="00EB70D2" w:rsidRDefault="008F0DD5" w:rsidP="00B73BC0">
            <w:pPr>
              <w:spacing w:after="0" w:line="240" w:lineRule="auto"/>
              <w:rPr>
                <w:sz w:val="18"/>
                <w:szCs w:val="18"/>
              </w:rPr>
            </w:pPr>
            <w:r>
              <w:rPr>
                <w:sz w:val="18"/>
                <w:szCs w:val="18"/>
              </w:rPr>
              <w:t>Whangaroa</w:t>
            </w:r>
          </w:p>
        </w:tc>
      </w:tr>
      <w:tr w:rsidR="008F0DD5" w:rsidRPr="00EB70D2" w14:paraId="3649F722" w14:textId="77777777" w:rsidTr="008B4927">
        <w:tc>
          <w:tcPr>
            <w:tcW w:w="0" w:type="auto"/>
          </w:tcPr>
          <w:p w14:paraId="6C45583A" w14:textId="77777777" w:rsidR="008F0DD5" w:rsidRPr="00E56E1B" w:rsidRDefault="008F0DD5" w:rsidP="00B73BC0">
            <w:pPr>
              <w:spacing w:after="0" w:line="240" w:lineRule="auto"/>
              <w:rPr>
                <w:rFonts w:cstheme="minorHAnsi"/>
                <w:noProof/>
                <w:sz w:val="18"/>
                <w:szCs w:val="18"/>
                <w:lang w:eastAsia="en-NZ"/>
              </w:rPr>
            </w:pPr>
            <w:r>
              <w:rPr>
                <w:sz w:val="18"/>
                <w:szCs w:val="18"/>
              </w:rPr>
              <w:t>5</w:t>
            </w:r>
            <w:r w:rsidRPr="00502CDF">
              <w:rPr>
                <w:sz w:val="18"/>
                <w:szCs w:val="18"/>
              </w:rPr>
              <w:t xml:space="preserve">, McCoy </w:t>
            </w:r>
            <w:r>
              <w:rPr>
                <w:sz w:val="18"/>
                <w:szCs w:val="18"/>
              </w:rPr>
              <w:t>et al. (2019)</w:t>
            </w:r>
          </w:p>
        </w:tc>
        <w:tc>
          <w:tcPr>
            <w:tcW w:w="0" w:type="auto"/>
          </w:tcPr>
          <w:p w14:paraId="3B5697AA" w14:textId="77777777" w:rsidR="008F0DD5" w:rsidRPr="00EB70D2" w:rsidRDefault="008F0DD5" w:rsidP="00B73BC0">
            <w:pPr>
              <w:spacing w:after="0" w:line="240" w:lineRule="auto"/>
              <w:rPr>
                <w:sz w:val="18"/>
                <w:szCs w:val="18"/>
              </w:rPr>
            </w:pPr>
            <w:r>
              <w:rPr>
                <w:sz w:val="18"/>
                <w:szCs w:val="18"/>
              </w:rPr>
              <w:t>?</w:t>
            </w:r>
          </w:p>
        </w:tc>
        <w:tc>
          <w:tcPr>
            <w:tcW w:w="1734" w:type="dxa"/>
          </w:tcPr>
          <w:p w14:paraId="0405327F" w14:textId="77777777" w:rsidR="008F0DD5" w:rsidRDefault="008F0DD5" w:rsidP="00B73BC0">
            <w:pPr>
              <w:spacing w:after="0" w:line="240" w:lineRule="auto"/>
              <w:rPr>
                <w:sz w:val="18"/>
                <w:szCs w:val="18"/>
              </w:rPr>
            </w:pPr>
            <w:r>
              <w:rPr>
                <w:sz w:val="18"/>
                <w:szCs w:val="18"/>
              </w:rPr>
              <w:t>-</w:t>
            </w:r>
          </w:p>
        </w:tc>
        <w:tc>
          <w:tcPr>
            <w:tcW w:w="1843" w:type="dxa"/>
          </w:tcPr>
          <w:p w14:paraId="566EEE87" w14:textId="77777777" w:rsidR="008F0DD5" w:rsidRPr="00EB70D2" w:rsidRDefault="008F0DD5" w:rsidP="00B73BC0">
            <w:pPr>
              <w:spacing w:after="0" w:line="240" w:lineRule="auto"/>
              <w:rPr>
                <w:sz w:val="18"/>
                <w:szCs w:val="18"/>
              </w:rPr>
            </w:pPr>
            <w:r>
              <w:rPr>
                <w:sz w:val="18"/>
                <w:szCs w:val="18"/>
              </w:rPr>
              <w:t>XRF</w:t>
            </w:r>
          </w:p>
        </w:tc>
        <w:tc>
          <w:tcPr>
            <w:tcW w:w="1791" w:type="dxa"/>
          </w:tcPr>
          <w:p w14:paraId="78C19A50" w14:textId="77777777" w:rsidR="008F0DD5" w:rsidRPr="00EB70D2" w:rsidRDefault="008F0DD5" w:rsidP="00B73BC0">
            <w:pPr>
              <w:spacing w:after="0" w:line="240" w:lineRule="auto"/>
              <w:rPr>
                <w:sz w:val="18"/>
                <w:szCs w:val="18"/>
              </w:rPr>
            </w:pPr>
            <w:r>
              <w:rPr>
                <w:sz w:val="18"/>
                <w:szCs w:val="18"/>
              </w:rPr>
              <w:t xml:space="preserve">Paeroa Pa </w:t>
            </w:r>
          </w:p>
        </w:tc>
      </w:tr>
      <w:tr w:rsidR="008F0DD5" w:rsidRPr="00EB70D2" w14:paraId="0549761C" w14:textId="77777777" w:rsidTr="008B4927">
        <w:tc>
          <w:tcPr>
            <w:tcW w:w="0" w:type="auto"/>
            <w:shd w:val="clear" w:color="auto" w:fill="E7E6E6" w:themeFill="background2"/>
          </w:tcPr>
          <w:p w14:paraId="4E9AA7CC" w14:textId="77777777" w:rsidR="008F0DD5" w:rsidRPr="00E56E1B" w:rsidRDefault="008F0DD5" w:rsidP="00B73BC0">
            <w:pPr>
              <w:spacing w:after="0" w:line="240" w:lineRule="auto"/>
              <w:rPr>
                <w:rFonts w:cstheme="minorHAnsi"/>
                <w:noProof/>
                <w:sz w:val="18"/>
                <w:szCs w:val="18"/>
                <w:lang w:eastAsia="en-NZ"/>
              </w:rPr>
            </w:pPr>
            <w:r>
              <w:rPr>
                <w:sz w:val="18"/>
                <w:szCs w:val="18"/>
              </w:rPr>
              <w:t>6</w:t>
            </w:r>
            <w:r w:rsidRPr="00502CDF">
              <w:rPr>
                <w:sz w:val="18"/>
                <w:szCs w:val="18"/>
              </w:rPr>
              <w:t xml:space="preserve">, McCoy </w:t>
            </w:r>
            <w:r>
              <w:rPr>
                <w:sz w:val="18"/>
                <w:szCs w:val="18"/>
              </w:rPr>
              <w:t>et al. (2010:175)</w:t>
            </w:r>
          </w:p>
        </w:tc>
        <w:tc>
          <w:tcPr>
            <w:tcW w:w="0" w:type="auto"/>
            <w:shd w:val="clear" w:color="auto" w:fill="E7E6E6" w:themeFill="background2"/>
          </w:tcPr>
          <w:p w14:paraId="1E240BC9" w14:textId="77777777" w:rsidR="008F0DD5" w:rsidRPr="00EB70D2" w:rsidRDefault="008F0DD5" w:rsidP="00B73BC0">
            <w:pPr>
              <w:spacing w:after="0" w:line="240" w:lineRule="auto"/>
              <w:rPr>
                <w:sz w:val="18"/>
                <w:szCs w:val="18"/>
              </w:rPr>
            </w:pPr>
            <w:r>
              <w:rPr>
                <w:sz w:val="18"/>
                <w:szCs w:val="18"/>
              </w:rPr>
              <w:t>Classic Period (175)</w:t>
            </w:r>
          </w:p>
        </w:tc>
        <w:tc>
          <w:tcPr>
            <w:tcW w:w="1734" w:type="dxa"/>
            <w:shd w:val="clear" w:color="auto" w:fill="E7E6E6" w:themeFill="background2"/>
          </w:tcPr>
          <w:p w14:paraId="67E4ED37" w14:textId="77777777" w:rsidR="008F0DD5" w:rsidRDefault="008F0DD5" w:rsidP="00B73BC0">
            <w:pPr>
              <w:spacing w:after="0" w:line="240" w:lineRule="auto"/>
              <w:rPr>
                <w:sz w:val="18"/>
                <w:szCs w:val="18"/>
              </w:rPr>
            </w:pPr>
            <w:r>
              <w:rPr>
                <w:sz w:val="18"/>
                <w:szCs w:val="18"/>
              </w:rPr>
              <w:t>Taxa present</w:t>
            </w:r>
            <w:r w:rsidRPr="00587B1C">
              <w:rPr>
                <w:sz w:val="18"/>
                <w:szCs w:val="18"/>
              </w:rPr>
              <w:t xml:space="preserve"> (17</w:t>
            </w:r>
            <w:r>
              <w:rPr>
                <w:sz w:val="18"/>
                <w:szCs w:val="18"/>
              </w:rPr>
              <w:t>5</w:t>
            </w:r>
            <w:r w:rsidRPr="00587B1C">
              <w:rPr>
                <w:sz w:val="18"/>
                <w:szCs w:val="18"/>
              </w:rPr>
              <w:t>)</w:t>
            </w:r>
          </w:p>
        </w:tc>
        <w:tc>
          <w:tcPr>
            <w:tcW w:w="1843" w:type="dxa"/>
            <w:shd w:val="clear" w:color="auto" w:fill="E7E6E6" w:themeFill="background2"/>
          </w:tcPr>
          <w:p w14:paraId="546D56F5" w14:textId="77777777" w:rsidR="008F0DD5" w:rsidRPr="00EB70D2" w:rsidRDefault="008F0DD5" w:rsidP="00B73BC0">
            <w:pPr>
              <w:spacing w:after="0" w:line="240" w:lineRule="auto"/>
              <w:rPr>
                <w:sz w:val="18"/>
                <w:szCs w:val="18"/>
              </w:rPr>
            </w:pPr>
            <w:r>
              <w:rPr>
                <w:sz w:val="18"/>
                <w:szCs w:val="18"/>
              </w:rPr>
              <w:t>XRF (175)</w:t>
            </w:r>
          </w:p>
        </w:tc>
        <w:tc>
          <w:tcPr>
            <w:tcW w:w="1791" w:type="dxa"/>
            <w:shd w:val="clear" w:color="auto" w:fill="E7E6E6" w:themeFill="background2"/>
          </w:tcPr>
          <w:p w14:paraId="01ADD823" w14:textId="77777777" w:rsidR="008F0DD5" w:rsidRPr="00EB70D2" w:rsidRDefault="008F0DD5" w:rsidP="00B73BC0">
            <w:pPr>
              <w:spacing w:after="0" w:line="240" w:lineRule="auto"/>
              <w:rPr>
                <w:sz w:val="18"/>
                <w:szCs w:val="18"/>
              </w:rPr>
            </w:pPr>
            <w:r>
              <w:rPr>
                <w:sz w:val="18"/>
                <w:szCs w:val="18"/>
              </w:rPr>
              <w:t>Urupukapuka</w:t>
            </w:r>
          </w:p>
        </w:tc>
      </w:tr>
      <w:tr w:rsidR="008F0DD5" w:rsidRPr="00EB70D2" w14:paraId="23BC6D14" w14:textId="77777777" w:rsidTr="008B4927">
        <w:tc>
          <w:tcPr>
            <w:tcW w:w="0" w:type="auto"/>
          </w:tcPr>
          <w:p w14:paraId="6E44B6E9" w14:textId="77777777" w:rsidR="008F0DD5" w:rsidRPr="00502CDF" w:rsidRDefault="008F0DD5" w:rsidP="00B73BC0">
            <w:pPr>
              <w:spacing w:after="0" w:line="240" w:lineRule="auto"/>
              <w:rPr>
                <w:sz w:val="18"/>
                <w:szCs w:val="18"/>
              </w:rPr>
            </w:pPr>
            <w:r>
              <w:rPr>
                <w:sz w:val="18"/>
                <w:szCs w:val="18"/>
              </w:rPr>
              <w:t>7</w:t>
            </w:r>
            <w:r w:rsidRPr="00502CDF">
              <w:rPr>
                <w:sz w:val="18"/>
                <w:szCs w:val="18"/>
              </w:rPr>
              <w:t>, Booth et al. (2018:</w:t>
            </w:r>
            <w:r>
              <w:rPr>
                <w:sz w:val="18"/>
                <w:szCs w:val="18"/>
              </w:rPr>
              <w:t>14,15</w:t>
            </w:r>
            <w:r w:rsidRPr="00502CDF">
              <w:rPr>
                <w:sz w:val="18"/>
                <w:szCs w:val="18"/>
              </w:rPr>
              <w:t>)</w:t>
            </w:r>
          </w:p>
        </w:tc>
        <w:tc>
          <w:tcPr>
            <w:tcW w:w="0" w:type="auto"/>
          </w:tcPr>
          <w:p w14:paraId="5D29F5F4" w14:textId="77777777" w:rsidR="008F0DD5" w:rsidRPr="00EB70D2" w:rsidRDefault="008F0DD5" w:rsidP="00B73BC0">
            <w:pPr>
              <w:spacing w:after="0" w:line="240" w:lineRule="auto"/>
              <w:rPr>
                <w:sz w:val="18"/>
                <w:szCs w:val="18"/>
              </w:rPr>
            </w:pPr>
            <w:r>
              <w:rPr>
                <w:sz w:val="18"/>
                <w:szCs w:val="18"/>
              </w:rPr>
              <w:t>?</w:t>
            </w:r>
          </w:p>
        </w:tc>
        <w:tc>
          <w:tcPr>
            <w:tcW w:w="1734" w:type="dxa"/>
          </w:tcPr>
          <w:p w14:paraId="2DCD8329" w14:textId="77777777" w:rsidR="008F0DD5" w:rsidRDefault="008F0DD5" w:rsidP="00B73BC0">
            <w:pPr>
              <w:spacing w:after="0" w:line="240" w:lineRule="auto"/>
              <w:rPr>
                <w:sz w:val="18"/>
                <w:szCs w:val="18"/>
              </w:rPr>
            </w:pPr>
            <w:r>
              <w:rPr>
                <w:sz w:val="18"/>
                <w:szCs w:val="18"/>
              </w:rPr>
              <w:t>-</w:t>
            </w:r>
          </w:p>
        </w:tc>
        <w:tc>
          <w:tcPr>
            <w:tcW w:w="1843" w:type="dxa"/>
          </w:tcPr>
          <w:p w14:paraId="402D767D" w14:textId="77777777" w:rsidR="008F0DD5" w:rsidRPr="00EB70D2" w:rsidRDefault="008F0DD5" w:rsidP="00B73BC0">
            <w:pPr>
              <w:spacing w:after="0" w:line="240" w:lineRule="auto"/>
              <w:rPr>
                <w:sz w:val="18"/>
                <w:szCs w:val="18"/>
              </w:rPr>
            </w:pPr>
            <w:r>
              <w:rPr>
                <w:sz w:val="18"/>
                <w:szCs w:val="18"/>
              </w:rPr>
              <w:t>XRF (13,15)</w:t>
            </w:r>
          </w:p>
        </w:tc>
        <w:tc>
          <w:tcPr>
            <w:tcW w:w="1791" w:type="dxa"/>
          </w:tcPr>
          <w:p w14:paraId="2B2774E6" w14:textId="16E38CA1" w:rsidR="008F0DD5" w:rsidRPr="00EB70D2" w:rsidRDefault="008F0DD5" w:rsidP="00B73BC0">
            <w:pPr>
              <w:spacing w:after="0" w:line="240" w:lineRule="auto"/>
              <w:rPr>
                <w:sz w:val="18"/>
                <w:szCs w:val="18"/>
              </w:rPr>
            </w:pPr>
            <w:r>
              <w:rPr>
                <w:sz w:val="18"/>
                <w:szCs w:val="18"/>
              </w:rPr>
              <w:t>Whiorau Bay</w:t>
            </w:r>
          </w:p>
        </w:tc>
      </w:tr>
      <w:tr w:rsidR="008F0DD5" w:rsidRPr="00EB70D2" w14:paraId="64163DF6" w14:textId="77777777" w:rsidTr="008B4927">
        <w:tc>
          <w:tcPr>
            <w:tcW w:w="0" w:type="auto"/>
            <w:shd w:val="clear" w:color="auto" w:fill="E7E6E6" w:themeFill="background2"/>
          </w:tcPr>
          <w:p w14:paraId="0EB163B9" w14:textId="77777777" w:rsidR="008F0DD5" w:rsidRPr="00E56E1B" w:rsidRDefault="008F0DD5" w:rsidP="00B73BC0">
            <w:pPr>
              <w:spacing w:after="0" w:line="240" w:lineRule="auto"/>
              <w:rPr>
                <w:rFonts w:cstheme="minorHAnsi"/>
                <w:noProof/>
                <w:sz w:val="18"/>
                <w:szCs w:val="18"/>
                <w:lang w:eastAsia="en-NZ"/>
              </w:rPr>
            </w:pPr>
            <w:r w:rsidRPr="00502CDF">
              <w:rPr>
                <w:sz w:val="18"/>
                <w:szCs w:val="18"/>
              </w:rPr>
              <w:t>8, McCoy</w:t>
            </w:r>
            <w:r>
              <w:rPr>
                <w:sz w:val="18"/>
                <w:szCs w:val="18"/>
              </w:rPr>
              <w:t xml:space="preserve"> et al. (2010:177)</w:t>
            </w:r>
          </w:p>
        </w:tc>
        <w:tc>
          <w:tcPr>
            <w:tcW w:w="0" w:type="auto"/>
            <w:shd w:val="clear" w:color="auto" w:fill="E7E6E6" w:themeFill="background2"/>
          </w:tcPr>
          <w:p w14:paraId="464B6050" w14:textId="77777777" w:rsidR="008F0DD5" w:rsidRPr="00EB70D2" w:rsidRDefault="008F0DD5" w:rsidP="00B73BC0">
            <w:pPr>
              <w:spacing w:after="0" w:line="240" w:lineRule="auto"/>
              <w:rPr>
                <w:sz w:val="18"/>
                <w:szCs w:val="18"/>
              </w:rPr>
            </w:pPr>
            <w:r>
              <w:rPr>
                <w:sz w:val="18"/>
                <w:szCs w:val="18"/>
              </w:rPr>
              <w:t>Classic Period (177)</w:t>
            </w:r>
          </w:p>
        </w:tc>
        <w:tc>
          <w:tcPr>
            <w:tcW w:w="1734" w:type="dxa"/>
            <w:shd w:val="clear" w:color="auto" w:fill="E7E6E6" w:themeFill="background2"/>
          </w:tcPr>
          <w:p w14:paraId="54BAA811" w14:textId="77777777" w:rsidR="008F0DD5" w:rsidRDefault="008F0DD5" w:rsidP="00B73BC0">
            <w:pPr>
              <w:spacing w:after="0" w:line="240" w:lineRule="auto"/>
              <w:rPr>
                <w:sz w:val="18"/>
                <w:szCs w:val="18"/>
              </w:rPr>
            </w:pPr>
            <w:r w:rsidRPr="00587B1C">
              <w:rPr>
                <w:sz w:val="18"/>
                <w:szCs w:val="18"/>
              </w:rPr>
              <w:t>Radiocarbon</w:t>
            </w:r>
            <w:r>
              <w:rPr>
                <w:sz w:val="18"/>
                <w:szCs w:val="18"/>
              </w:rPr>
              <w:t xml:space="preserve"> (presumably)</w:t>
            </w:r>
            <w:r w:rsidRPr="00587B1C">
              <w:rPr>
                <w:sz w:val="18"/>
                <w:szCs w:val="18"/>
              </w:rPr>
              <w:t xml:space="preserve"> (17</w:t>
            </w:r>
            <w:r>
              <w:rPr>
                <w:sz w:val="18"/>
                <w:szCs w:val="18"/>
              </w:rPr>
              <w:t>7</w:t>
            </w:r>
            <w:r w:rsidRPr="00587B1C">
              <w:rPr>
                <w:sz w:val="18"/>
                <w:szCs w:val="18"/>
              </w:rPr>
              <w:t>)</w:t>
            </w:r>
          </w:p>
        </w:tc>
        <w:tc>
          <w:tcPr>
            <w:tcW w:w="1843" w:type="dxa"/>
            <w:shd w:val="clear" w:color="auto" w:fill="E7E6E6" w:themeFill="background2"/>
          </w:tcPr>
          <w:p w14:paraId="17CE6733" w14:textId="77777777" w:rsidR="008F0DD5" w:rsidRPr="00EB70D2" w:rsidRDefault="008F0DD5" w:rsidP="00B73BC0">
            <w:pPr>
              <w:spacing w:after="0" w:line="240" w:lineRule="auto"/>
              <w:rPr>
                <w:sz w:val="18"/>
                <w:szCs w:val="18"/>
              </w:rPr>
            </w:pPr>
            <w:r w:rsidRPr="00587B1C">
              <w:rPr>
                <w:sz w:val="18"/>
                <w:szCs w:val="18"/>
              </w:rPr>
              <w:t>XRF</w:t>
            </w:r>
            <w:r>
              <w:rPr>
                <w:sz w:val="18"/>
                <w:szCs w:val="18"/>
              </w:rPr>
              <w:t xml:space="preserve"> </w:t>
            </w:r>
          </w:p>
        </w:tc>
        <w:tc>
          <w:tcPr>
            <w:tcW w:w="1791" w:type="dxa"/>
            <w:shd w:val="clear" w:color="auto" w:fill="E7E6E6" w:themeFill="background2"/>
          </w:tcPr>
          <w:p w14:paraId="6459CCE4" w14:textId="3296C758" w:rsidR="008F0DD5" w:rsidRPr="00EB70D2" w:rsidRDefault="008F0DD5" w:rsidP="00B73BC0">
            <w:pPr>
              <w:spacing w:after="0" w:line="240" w:lineRule="auto"/>
              <w:rPr>
                <w:sz w:val="18"/>
                <w:szCs w:val="18"/>
              </w:rPr>
            </w:pPr>
            <w:r>
              <w:rPr>
                <w:sz w:val="18"/>
                <w:szCs w:val="18"/>
              </w:rPr>
              <w:t xml:space="preserve">Pouerua; based on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r>
              <w:rPr>
                <w:sz w:val="18"/>
                <w:szCs w:val="18"/>
              </w:rPr>
              <w:t xml:space="preserve"> </w:t>
            </w:r>
            <w:r w:rsidR="00BB1FED">
              <w:rPr>
                <w:sz w:val="18"/>
                <w:szCs w:val="18"/>
              </w:rPr>
              <w:t>assignment</w:t>
            </w:r>
          </w:p>
        </w:tc>
      </w:tr>
      <w:tr w:rsidR="008F0DD5" w:rsidRPr="00EB70D2" w14:paraId="260FA557" w14:textId="77777777" w:rsidTr="008B4927">
        <w:tc>
          <w:tcPr>
            <w:tcW w:w="0" w:type="auto"/>
            <w:shd w:val="clear" w:color="auto" w:fill="E7E6E6" w:themeFill="background2"/>
          </w:tcPr>
          <w:p w14:paraId="4453FF3A" w14:textId="77777777" w:rsidR="008F0DD5" w:rsidRPr="00502CDF" w:rsidRDefault="008F0DD5" w:rsidP="00B73BC0">
            <w:pPr>
              <w:spacing w:after="0" w:line="240" w:lineRule="auto"/>
              <w:rPr>
                <w:sz w:val="18"/>
                <w:szCs w:val="18"/>
              </w:rPr>
            </w:pPr>
            <w:r>
              <w:rPr>
                <w:rFonts w:eastAsia="Segoe UI Emoji" w:cstheme="minorHAnsi"/>
                <w:noProof/>
                <w:sz w:val="18"/>
                <w:szCs w:val="18"/>
                <w:lang w:eastAsia="en-NZ"/>
              </w:rPr>
              <w:t>9,</w:t>
            </w:r>
            <w:r w:rsidRPr="008140BC">
              <w:rPr>
                <w:rFonts w:eastAsia="Segoe UI Emoji" w:cstheme="minorHAnsi"/>
                <w:noProof/>
                <w:sz w:val="18"/>
                <w:szCs w:val="18"/>
                <w:lang w:eastAsia="en-NZ"/>
              </w:rPr>
              <w:t xml:space="preserve"> Hill &amp; Campbell </w:t>
            </w:r>
            <w:r>
              <w:rPr>
                <w:rFonts w:eastAsia="Segoe UI Emoji" w:cstheme="minorHAnsi"/>
                <w:noProof/>
                <w:sz w:val="18"/>
                <w:szCs w:val="18"/>
                <w:lang w:eastAsia="en-NZ"/>
              </w:rPr>
              <w:t>(</w:t>
            </w:r>
            <w:r w:rsidRPr="008140BC">
              <w:rPr>
                <w:rFonts w:eastAsia="Segoe UI Emoji" w:cstheme="minorHAnsi"/>
                <w:noProof/>
                <w:sz w:val="18"/>
                <w:szCs w:val="18"/>
                <w:lang w:eastAsia="en-NZ"/>
              </w:rPr>
              <w:t>2009:7)</w:t>
            </w:r>
          </w:p>
        </w:tc>
        <w:tc>
          <w:tcPr>
            <w:tcW w:w="0" w:type="auto"/>
            <w:shd w:val="clear" w:color="auto" w:fill="E7E6E6" w:themeFill="background2"/>
          </w:tcPr>
          <w:p w14:paraId="65732D62" w14:textId="77777777" w:rsidR="008F0DD5" w:rsidRPr="00EB70D2" w:rsidRDefault="008F0DD5" w:rsidP="00B73BC0">
            <w:pPr>
              <w:spacing w:after="0" w:line="240" w:lineRule="auto"/>
              <w:rPr>
                <w:sz w:val="18"/>
                <w:szCs w:val="18"/>
              </w:rPr>
            </w:pPr>
            <w:r>
              <w:rPr>
                <w:sz w:val="18"/>
                <w:szCs w:val="18"/>
              </w:rPr>
              <w:t>1650–1810 (9)</w:t>
            </w:r>
          </w:p>
        </w:tc>
        <w:tc>
          <w:tcPr>
            <w:tcW w:w="1734" w:type="dxa"/>
            <w:shd w:val="clear" w:color="auto" w:fill="E7E6E6" w:themeFill="background2"/>
          </w:tcPr>
          <w:p w14:paraId="0EA0F63A" w14:textId="77777777" w:rsidR="008F0DD5" w:rsidRDefault="008F0DD5" w:rsidP="00B73BC0">
            <w:pPr>
              <w:spacing w:after="0" w:line="240" w:lineRule="auto"/>
              <w:rPr>
                <w:sz w:val="18"/>
                <w:szCs w:val="18"/>
              </w:rPr>
            </w:pPr>
            <w:r>
              <w:rPr>
                <w:sz w:val="18"/>
                <w:szCs w:val="18"/>
              </w:rPr>
              <w:t>Radiocarbon (9)</w:t>
            </w:r>
          </w:p>
        </w:tc>
        <w:tc>
          <w:tcPr>
            <w:tcW w:w="1843" w:type="dxa"/>
            <w:shd w:val="clear" w:color="auto" w:fill="E7E6E6" w:themeFill="background2"/>
          </w:tcPr>
          <w:p w14:paraId="5012B894" w14:textId="77777777" w:rsidR="008F0DD5" w:rsidRPr="00EB70D2" w:rsidRDefault="008F0DD5" w:rsidP="00B73BC0">
            <w:pPr>
              <w:spacing w:after="0" w:line="240" w:lineRule="auto"/>
              <w:rPr>
                <w:sz w:val="18"/>
                <w:szCs w:val="18"/>
              </w:rPr>
            </w:pPr>
            <w:r>
              <w:rPr>
                <w:sz w:val="18"/>
                <w:szCs w:val="18"/>
              </w:rPr>
              <w:t>XRF (7)</w:t>
            </w:r>
          </w:p>
        </w:tc>
        <w:tc>
          <w:tcPr>
            <w:tcW w:w="1791" w:type="dxa"/>
            <w:shd w:val="clear" w:color="auto" w:fill="E7E6E6" w:themeFill="background2"/>
          </w:tcPr>
          <w:p w14:paraId="793FF7BA" w14:textId="77777777" w:rsidR="008F0DD5" w:rsidRPr="00EB70D2" w:rsidRDefault="008F0DD5" w:rsidP="00B73BC0">
            <w:pPr>
              <w:spacing w:after="0" w:line="240" w:lineRule="auto"/>
              <w:rPr>
                <w:sz w:val="18"/>
                <w:szCs w:val="18"/>
              </w:rPr>
            </w:pPr>
            <w:r>
              <w:rPr>
                <w:sz w:val="18"/>
                <w:szCs w:val="18"/>
              </w:rPr>
              <w:t>Oakura</w:t>
            </w:r>
          </w:p>
        </w:tc>
      </w:tr>
      <w:tr w:rsidR="008F0DD5" w:rsidRPr="00EB70D2" w14:paraId="0C65DB70" w14:textId="77777777" w:rsidTr="008B4927">
        <w:tc>
          <w:tcPr>
            <w:tcW w:w="0" w:type="auto"/>
            <w:shd w:val="clear" w:color="auto" w:fill="E7E6E6" w:themeFill="background2"/>
          </w:tcPr>
          <w:p w14:paraId="4146BD5E" w14:textId="77777777" w:rsidR="008F0DD5" w:rsidRPr="00502CDF" w:rsidRDefault="008F0DD5" w:rsidP="00B73BC0">
            <w:pPr>
              <w:spacing w:after="0" w:line="240" w:lineRule="auto"/>
              <w:rPr>
                <w:sz w:val="18"/>
                <w:szCs w:val="18"/>
              </w:rPr>
            </w:pPr>
            <w:r w:rsidRPr="00E56E1B">
              <w:rPr>
                <w:rFonts w:cstheme="minorHAnsi"/>
                <w:noProof/>
                <w:sz w:val="18"/>
                <w:szCs w:val="18"/>
                <w:lang w:eastAsia="en-NZ"/>
              </w:rPr>
              <w:t>1</w:t>
            </w:r>
            <w:r>
              <w:rPr>
                <w:rFonts w:cstheme="minorHAnsi"/>
                <w:noProof/>
                <w:sz w:val="18"/>
                <w:szCs w:val="18"/>
                <w:lang w:eastAsia="en-NZ"/>
              </w:rPr>
              <w:t>0</w:t>
            </w:r>
            <w:r w:rsidRPr="00E56E1B">
              <w:rPr>
                <w:rFonts w:cstheme="minorHAnsi"/>
                <w:noProof/>
                <w:sz w:val="18"/>
                <w:szCs w:val="18"/>
                <w:lang w:eastAsia="en-NZ"/>
              </w:rPr>
              <w:t xml:space="preserve">, </w:t>
            </w:r>
            <w:r w:rsidRPr="007C11A8">
              <w:rPr>
                <w:rFonts w:cstheme="minorHAnsi"/>
                <w:noProof/>
                <w:sz w:val="18"/>
                <w:szCs w:val="18"/>
                <w:lang w:eastAsia="en-NZ"/>
              </w:rPr>
              <w:t>Phillips &amp; Druskovich (2009, Addendum:6)</w:t>
            </w:r>
            <w:r>
              <w:rPr>
                <w:rFonts w:cstheme="minorHAnsi"/>
                <w:noProof/>
                <w:sz w:val="18"/>
                <w:szCs w:val="18"/>
                <w:lang w:eastAsia="en-NZ"/>
              </w:rPr>
              <w:t xml:space="preserve"> </w:t>
            </w:r>
          </w:p>
        </w:tc>
        <w:tc>
          <w:tcPr>
            <w:tcW w:w="0" w:type="auto"/>
            <w:shd w:val="clear" w:color="auto" w:fill="E7E6E6" w:themeFill="background2"/>
          </w:tcPr>
          <w:p w14:paraId="51DB92EB" w14:textId="77777777" w:rsidR="008F0DD5" w:rsidRPr="00EB70D2" w:rsidRDefault="008F0DD5" w:rsidP="00B73BC0">
            <w:pPr>
              <w:spacing w:after="0" w:line="240" w:lineRule="auto"/>
              <w:rPr>
                <w:sz w:val="18"/>
                <w:szCs w:val="18"/>
              </w:rPr>
            </w:pPr>
            <w:r>
              <w:rPr>
                <w:sz w:val="18"/>
                <w:szCs w:val="18"/>
              </w:rPr>
              <w:t>1520–1650 (29)</w:t>
            </w:r>
          </w:p>
        </w:tc>
        <w:tc>
          <w:tcPr>
            <w:tcW w:w="1734" w:type="dxa"/>
            <w:shd w:val="clear" w:color="auto" w:fill="E7E6E6" w:themeFill="background2"/>
          </w:tcPr>
          <w:p w14:paraId="6FA01E0E" w14:textId="77777777" w:rsidR="008F0DD5" w:rsidRDefault="008F0DD5" w:rsidP="00B73BC0">
            <w:pPr>
              <w:spacing w:after="0" w:line="240" w:lineRule="auto"/>
              <w:rPr>
                <w:sz w:val="18"/>
                <w:szCs w:val="18"/>
              </w:rPr>
            </w:pPr>
            <w:r>
              <w:rPr>
                <w:sz w:val="18"/>
                <w:szCs w:val="18"/>
              </w:rPr>
              <w:t>Radiocarbon (29)</w:t>
            </w:r>
          </w:p>
        </w:tc>
        <w:tc>
          <w:tcPr>
            <w:tcW w:w="1843" w:type="dxa"/>
            <w:shd w:val="clear" w:color="auto" w:fill="E7E6E6" w:themeFill="background2"/>
          </w:tcPr>
          <w:p w14:paraId="6CADF35F" w14:textId="77777777" w:rsidR="008F0DD5" w:rsidRPr="00EB70D2" w:rsidRDefault="008F0DD5" w:rsidP="00B73BC0">
            <w:pPr>
              <w:spacing w:after="0" w:line="240" w:lineRule="auto"/>
              <w:rPr>
                <w:sz w:val="18"/>
                <w:szCs w:val="18"/>
              </w:rPr>
            </w:pPr>
            <w:r>
              <w:rPr>
                <w:sz w:val="18"/>
                <w:szCs w:val="18"/>
              </w:rPr>
              <w:t>XRF (</w:t>
            </w:r>
            <w:r w:rsidRPr="007C11A8">
              <w:rPr>
                <w:rFonts w:cstheme="minorHAnsi"/>
                <w:noProof/>
                <w:sz w:val="18"/>
                <w:szCs w:val="18"/>
                <w:lang w:eastAsia="en-NZ"/>
              </w:rPr>
              <w:t>Addendum:6</w:t>
            </w:r>
            <w:r>
              <w:rPr>
                <w:sz w:val="18"/>
                <w:szCs w:val="18"/>
              </w:rPr>
              <w:t>)</w:t>
            </w:r>
          </w:p>
        </w:tc>
        <w:tc>
          <w:tcPr>
            <w:tcW w:w="1791" w:type="dxa"/>
            <w:shd w:val="clear" w:color="auto" w:fill="E7E6E6" w:themeFill="background2"/>
          </w:tcPr>
          <w:p w14:paraId="685E801E" w14:textId="77777777" w:rsidR="008F0DD5" w:rsidRPr="00EB70D2" w:rsidRDefault="008F0DD5" w:rsidP="00B73BC0">
            <w:pPr>
              <w:spacing w:after="0" w:line="240" w:lineRule="auto"/>
              <w:rPr>
                <w:sz w:val="18"/>
                <w:szCs w:val="18"/>
              </w:rPr>
            </w:pPr>
            <w:r>
              <w:rPr>
                <w:sz w:val="18"/>
                <w:szCs w:val="18"/>
              </w:rPr>
              <w:t>Urquharts Bay</w:t>
            </w:r>
          </w:p>
        </w:tc>
      </w:tr>
      <w:tr w:rsidR="008F0DD5" w:rsidRPr="00EB70D2" w14:paraId="26FAC844" w14:textId="77777777" w:rsidTr="008B4927">
        <w:tc>
          <w:tcPr>
            <w:tcW w:w="0" w:type="auto"/>
            <w:shd w:val="clear" w:color="auto" w:fill="E7E6E6" w:themeFill="background2"/>
          </w:tcPr>
          <w:p w14:paraId="3AA017AD" w14:textId="77777777" w:rsidR="008F0DD5" w:rsidRPr="00502CDF" w:rsidRDefault="008F0DD5" w:rsidP="00B73BC0">
            <w:pPr>
              <w:spacing w:after="0" w:line="240" w:lineRule="auto"/>
              <w:rPr>
                <w:sz w:val="18"/>
                <w:szCs w:val="18"/>
              </w:rPr>
            </w:pPr>
            <w:r w:rsidRPr="00DC51EF">
              <w:rPr>
                <w:rFonts w:cstheme="minorHAnsi"/>
                <w:noProof/>
                <w:sz w:val="18"/>
                <w:szCs w:val="18"/>
                <w:lang w:eastAsia="en-NZ"/>
              </w:rPr>
              <w:t>1</w:t>
            </w:r>
            <w:r>
              <w:rPr>
                <w:rFonts w:cstheme="minorHAnsi"/>
                <w:noProof/>
                <w:sz w:val="18"/>
                <w:szCs w:val="18"/>
                <w:lang w:eastAsia="en-NZ"/>
              </w:rPr>
              <w:t>1</w:t>
            </w:r>
            <w:r w:rsidRPr="00DC51EF">
              <w:rPr>
                <w:rFonts w:cstheme="minorHAnsi"/>
                <w:noProof/>
                <w:sz w:val="18"/>
                <w:szCs w:val="18"/>
                <w:lang w:eastAsia="en-NZ"/>
              </w:rPr>
              <w:t>, Harris (2012:</w:t>
            </w:r>
            <w:r>
              <w:rPr>
                <w:rFonts w:cstheme="minorHAnsi"/>
                <w:noProof/>
                <w:sz w:val="18"/>
                <w:szCs w:val="18"/>
                <w:lang w:eastAsia="en-NZ"/>
              </w:rPr>
              <w:t>9</w:t>
            </w:r>
            <w:r w:rsidRPr="00DC51EF">
              <w:rPr>
                <w:rFonts w:cstheme="minorHAnsi"/>
                <w:noProof/>
                <w:sz w:val="18"/>
                <w:szCs w:val="18"/>
                <w:lang w:eastAsia="en-NZ"/>
              </w:rPr>
              <w:t>)</w:t>
            </w:r>
          </w:p>
        </w:tc>
        <w:tc>
          <w:tcPr>
            <w:tcW w:w="0" w:type="auto"/>
            <w:shd w:val="clear" w:color="auto" w:fill="E7E6E6" w:themeFill="background2"/>
          </w:tcPr>
          <w:p w14:paraId="2AB92655" w14:textId="77777777" w:rsidR="008F0DD5" w:rsidRPr="00EB70D2" w:rsidRDefault="008F0DD5" w:rsidP="00B73BC0">
            <w:pPr>
              <w:spacing w:after="0" w:line="240" w:lineRule="auto"/>
              <w:rPr>
                <w:sz w:val="18"/>
                <w:szCs w:val="18"/>
              </w:rPr>
            </w:pPr>
            <w:r>
              <w:rPr>
                <w:sz w:val="18"/>
                <w:szCs w:val="18"/>
              </w:rPr>
              <w:t>Late 15</w:t>
            </w:r>
            <w:r w:rsidRPr="008A3B10">
              <w:rPr>
                <w:sz w:val="18"/>
                <w:szCs w:val="18"/>
                <w:vertAlign w:val="superscript"/>
              </w:rPr>
              <w:t>th</w:t>
            </w:r>
            <w:r>
              <w:rPr>
                <w:sz w:val="18"/>
                <w:szCs w:val="18"/>
              </w:rPr>
              <w:t xml:space="preserve"> to mid-17</w:t>
            </w:r>
            <w:r w:rsidRPr="008A3B10">
              <w:rPr>
                <w:sz w:val="18"/>
                <w:szCs w:val="18"/>
                <w:vertAlign w:val="superscript"/>
              </w:rPr>
              <w:t>th</w:t>
            </w:r>
            <w:r>
              <w:rPr>
                <w:sz w:val="18"/>
                <w:szCs w:val="18"/>
              </w:rPr>
              <w:t xml:space="preserve"> centuries (11)</w:t>
            </w:r>
          </w:p>
        </w:tc>
        <w:tc>
          <w:tcPr>
            <w:tcW w:w="1734" w:type="dxa"/>
            <w:shd w:val="clear" w:color="auto" w:fill="E7E6E6" w:themeFill="background2"/>
          </w:tcPr>
          <w:p w14:paraId="1C006698" w14:textId="77777777" w:rsidR="008F0DD5" w:rsidRDefault="008F0DD5" w:rsidP="00B73BC0">
            <w:pPr>
              <w:spacing w:after="0" w:line="240" w:lineRule="auto"/>
              <w:rPr>
                <w:sz w:val="18"/>
                <w:szCs w:val="18"/>
              </w:rPr>
            </w:pPr>
            <w:r w:rsidRPr="00587B1C">
              <w:rPr>
                <w:sz w:val="18"/>
                <w:szCs w:val="18"/>
              </w:rPr>
              <w:t>Radiocarbon (1</w:t>
            </w:r>
            <w:r>
              <w:rPr>
                <w:sz w:val="18"/>
                <w:szCs w:val="18"/>
              </w:rPr>
              <w:t>1</w:t>
            </w:r>
            <w:r w:rsidRPr="00587B1C">
              <w:rPr>
                <w:sz w:val="18"/>
                <w:szCs w:val="18"/>
              </w:rPr>
              <w:t>)</w:t>
            </w:r>
          </w:p>
        </w:tc>
        <w:tc>
          <w:tcPr>
            <w:tcW w:w="1843" w:type="dxa"/>
            <w:shd w:val="clear" w:color="auto" w:fill="E7E6E6" w:themeFill="background2"/>
          </w:tcPr>
          <w:p w14:paraId="566C9548" w14:textId="77777777" w:rsidR="008F0DD5" w:rsidRPr="00EB70D2" w:rsidRDefault="008F0DD5" w:rsidP="00B73BC0">
            <w:pPr>
              <w:spacing w:after="0" w:line="240" w:lineRule="auto"/>
              <w:rPr>
                <w:sz w:val="18"/>
                <w:szCs w:val="18"/>
              </w:rPr>
            </w:pPr>
            <w:r>
              <w:rPr>
                <w:sz w:val="18"/>
                <w:szCs w:val="18"/>
              </w:rPr>
              <w:t>XRF (9)</w:t>
            </w:r>
          </w:p>
        </w:tc>
        <w:tc>
          <w:tcPr>
            <w:tcW w:w="1791" w:type="dxa"/>
            <w:shd w:val="clear" w:color="auto" w:fill="E7E6E6" w:themeFill="background2"/>
          </w:tcPr>
          <w:p w14:paraId="1EA7D09D" w14:textId="77777777" w:rsidR="008F0DD5" w:rsidRPr="00EB70D2" w:rsidRDefault="008F0DD5" w:rsidP="00B73BC0">
            <w:pPr>
              <w:spacing w:after="0" w:line="240" w:lineRule="auto"/>
              <w:rPr>
                <w:sz w:val="18"/>
                <w:szCs w:val="18"/>
              </w:rPr>
            </w:pPr>
            <w:r>
              <w:rPr>
                <w:sz w:val="18"/>
                <w:szCs w:val="18"/>
              </w:rPr>
              <w:t>Urquharts Bay</w:t>
            </w:r>
          </w:p>
        </w:tc>
      </w:tr>
      <w:tr w:rsidR="008F0DD5" w:rsidRPr="00EB70D2" w14:paraId="6FC80AAE" w14:textId="77777777" w:rsidTr="008B4927">
        <w:tc>
          <w:tcPr>
            <w:tcW w:w="0" w:type="auto"/>
            <w:shd w:val="clear" w:color="auto" w:fill="E7E6E6" w:themeFill="background2"/>
          </w:tcPr>
          <w:p w14:paraId="7DE19923" w14:textId="77777777" w:rsidR="008F0DD5" w:rsidRPr="00502CDF" w:rsidRDefault="008F0DD5" w:rsidP="00B73BC0">
            <w:pPr>
              <w:spacing w:after="0" w:line="240" w:lineRule="auto"/>
              <w:rPr>
                <w:sz w:val="18"/>
                <w:szCs w:val="18"/>
              </w:rPr>
            </w:pPr>
            <w:r w:rsidRPr="00DC51EF">
              <w:rPr>
                <w:rFonts w:cstheme="minorHAnsi"/>
                <w:noProof/>
                <w:sz w:val="18"/>
                <w:szCs w:val="18"/>
                <w:lang w:eastAsia="en-NZ"/>
              </w:rPr>
              <w:t>1</w:t>
            </w:r>
            <w:r>
              <w:rPr>
                <w:rFonts w:cstheme="minorHAnsi"/>
                <w:noProof/>
                <w:sz w:val="18"/>
                <w:szCs w:val="18"/>
                <w:lang w:eastAsia="en-NZ"/>
              </w:rPr>
              <w:t>2</w:t>
            </w:r>
            <w:r w:rsidRPr="00DC51EF">
              <w:rPr>
                <w:rFonts w:cstheme="minorHAnsi"/>
                <w:noProof/>
                <w:sz w:val="18"/>
                <w:szCs w:val="18"/>
                <w:lang w:eastAsia="en-NZ"/>
              </w:rPr>
              <w:t>, Turner et al. (2010:</w:t>
            </w:r>
            <w:r>
              <w:rPr>
                <w:rFonts w:cstheme="minorHAnsi"/>
                <w:noProof/>
                <w:sz w:val="18"/>
                <w:szCs w:val="18"/>
                <w:lang w:eastAsia="en-NZ"/>
              </w:rPr>
              <w:t>94</w:t>
            </w:r>
            <w:r w:rsidRPr="00DC51EF">
              <w:rPr>
                <w:rFonts w:cstheme="minorHAnsi"/>
                <w:noProof/>
                <w:sz w:val="18"/>
                <w:szCs w:val="18"/>
                <w:lang w:eastAsia="en-NZ"/>
              </w:rPr>
              <w:t>)</w:t>
            </w:r>
          </w:p>
        </w:tc>
        <w:tc>
          <w:tcPr>
            <w:tcW w:w="0" w:type="auto"/>
            <w:shd w:val="clear" w:color="auto" w:fill="E7E6E6" w:themeFill="background2"/>
          </w:tcPr>
          <w:p w14:paraId="52BCDC02" w14:textId="77777777" w:rsidR="008F0DD5" w:rsidRPr="00EB70D2" w:rsidRDefault="008F0DD5" w:rsidP="00B73BC0">
            <w:pPr>
              <w:spacing w:after="0" w:line="240" w:lineRule="auto"/>
              <w:rPr>
                <w:sz w:val="18"/>
                <w:szCs w:val="18"/>
              </w:rPr>
            </w:pPr>
            <w:r>
              <w:rPr>
                <w:sz w:val="18"/>
                <w:szCs w:val="18"/>
              </w:rPr>
              <w:t>1500–1700 (ii)</w:t>
            </w:r>
          </w:p>
        </w:tc>
        <w:tc>
          <w:tcPr>
            <w:tcW w:w="1734" w:type="dxa"/>
            <w:shd w:val="clear" w:color="auto" w:fill="E7E6E6" w:themeFill="background2"/>
          </w:tcPr>
          <w:p w14:paraId="32512227" w14:textId="77777777" w:rsidR="008F0DD5" w:rsidRDefault="008F0DD5" w:rsidP="00B73BC0">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ii</w:t>
            </w:r>
            <w:r w:rsidRPr="00587B1C">
              <w:rPr>
                <w:sz w:val="18"/>
                <w:szCs w:val="18"/>
              </w:rPr>
              <w:t>)</w:t>
            </w:r>
          </w:p>
        </w:tc>
        <w:tc>
          <w:tcPr>
            <w:tcW w:w="1843" w:type="dxa"/>
            <w:shd w:val="clear" w:color="auto" w:fill="E7E6E6" w:themeFill="background2"/>
          </w:tcPr>
          <w:p w14:paraId="6D97FB72" w14:textId="77777777" w:rsidR="008F0DD5" w:rsidRPr="00EB70D2" w:rsidRDefault="008F0DD5" w:rsidP="00B73BC0">
            <w:pPr>
              <w:spacing w:after="0" w:line="240" w:lineRule="auto"/>
              <w:rPr>
                <w:sz w:val="18"/>
                <w:szCs w:val="18"/>
              </w:rPr>
            </w:pPr>
            <w:r w:rsidRPr="004242A8">
              <w:rPr>
                <w:sz w:val="18"/>
                <w:szCs w:val="18"/>
              </w:rPr>
              <w:t>XRF (</w:t>
            </w:r>
            <w:r>
              <w:rPr>
                <w:sz w:val="18"/>
                <w:szCs w:val="18"/>
              </w:rPr>
              <w:t>89</w:t>
            </w:r>
            <w:r w:rsidRPr="004242A8">
              <w:rPr>
                <w:sz w:val="18"/>
                <w:szCs w:val="18"/>
              </w:rPr>
              <w:t>)</w:t>
            </w:r>
          </w:p>
        </w:tc>
        <w:tc>
          <w:tcPr>
            <w:tcW w:w="1791" w:type="dxa"/>
            <w:shd w:val="clear" w:color="auto" w:fill="E7E6E6" w:themeFill="background2"/>
          </w:tcPr>
          <w:p w14:paraId="7A9636FA" w14:textId="416E6F62" w:rsidR="008F0DD5" w:rsidRPr="00EB70D2" w:rsidRDefault="008F0DD5" w:rsidP="00B73BC0">
            <w:pPr>
              <w:spacing w:after="0" w:line="240" w:lineRule="auto"/>
              <w:rPr>
                <w:sz w:val="18"/>
                <w:szCs w:val="18"/>
              </w:rPr>
            </w:pPr>
            <w:r w:rsidRPr="00401BDF">
              <w:rPr>
                <w:sz w:val="18"/>
                <w:szCs w:val="18"/>
              </w:rPr>
              <w:t xml:space="preserve">Puwera; </w:t>
            </w:r>
            <w:r w:rsidR="008B4927">
              <w:rPr>
                <w:sz w:val="18"/>
                <w:szCs w:val="18"/>
              </w:rPr>
              <w:t xml:space="preserve">also </w:t>
            </w:r>
            <w:r w:rsidRPr="00401BDF">
              <w:rPr>
                <w:sz w:val="18"/>
                <w:szCs w:val="18"/>
              </w:rPr>
              <w:t>Hoare (nd:47)</w:t>
            </w:r>
            <w:r>
              <w:rPr>
                <w:sz w:val="18"/>
                <w:szCs w:val="18"/>
              </w:rPr>
              <w:t xml:space="preserve"> &amp; </w:t>
            </w:r>
            <w:r w:rsidRPr="00745761">
              <w:rPr>
                <w:sz w:val="18"/>
                <w:szCs w:val="18"/>
              </w:rPr>
              <w:t>Kerrigan (2008</w:t>
            </w:r>
            <w:r>
              <w:rPr>
                <w:sz w:val="18"/>
                <w:szCs w:val="18"/>
              </w:rPr>
              <w:t>)</w:t>
            </w:r>
          </w:p>
        </w:tc>
      </w:tr>
    </w:tbl>
    <w:p w14:paraId="684EAAC5" w14:textId="77777777" w:rsidR="008F0DD5" w:rsidRDefault="008F0DD5" w:rsidP="008F0DD5">
      <w:pPr>
        <w:spacing w:after="0" w:line="240" w:lineRule="auto"/>
        <w:jc w:val="center"/>
        <w:rPr>
          <w:noProof/>
          <w:lang w:eastAsia="en-NZ"/>
        </w:rPr>
      </w:pPr>
    </w:p>
    <w:p w14:paraId="454FC50A" w14:textId="77777777" w:rsidR="00CB44FA" w:rsidRDefault="00CB44FA" w:rsidP="008F0DD5">
      <w:pPr>
        <w:spacing w:after="0" w:line="240" w:lineRule="auto"/>
        <w:jc w:val="both"/>
        <w:rPr>
          <w:b/>
          <w:bCs/>
          <w:noProof/>
          <w:lang w:eastAsia="en-NZ"/>
        </w:rPr>
      </w:pPr>
    </w:p>
    <w:p w14:paraId="43C5E1A0" w14:textId="77777777" w:rsidR="00CB44FA" w:rsidRDefault="00CB44FA" w:rsidP="008F0DD5">
      <w:pPr>
        <w:spacing w:after="0" w:line="240" w:lineRule="auto"/>
        <w:jc w:val="both"/>
        <w:rPr>
          <w:b/>
          <w:bCs/>
          <w:noProof/>
          <w:lang w:eastAsia="en-NZ"/>
        </w:rPr>
      </w:pPr>
    </w:p>
    <w:p w14:paraId="38A3DB28" w14:textId="77777777" w:rsidR="00CB44FA" w:rsidRDefault="00CB44FA" w:rsidP="008F0DD5">
      <w:pPr>
        <w:spacing w:after="0" w:line="240" w:lineRule="auto"/>
        <w:jc w:val="both"/>
        <w:rPr>
          <w:b/>
          <w:bCs/>
          <w:noProof/>
          <w:lang w:eastAsia="en-NZ"/>
        </w:rPr>
      </w:pPr>
    </w:p>
    <w:p w14:paraId="7A2D0F0B" w14:textId="77777777" w:rsidR="00CB44FA" w:rsidRDefault="00CB44FA" w:rsidP="008F0DD5">
      <w:pPr>
        <w:spacing w:after="0" w:line="240" w:lineRule="auto"/>
        <w:jc w:val="both"/>
        <w:rPr>
          <w:b/>
          <w:bCs/>
          <w:noProof/>
          <w:lang w:eastAsia="en-NZ"/>
        </w:rPr>
      </w:pPr>
    </w:p>
    <w:p w14:paraId="34112061" w14:textId="77777777" w:rsidR="00CB44FA" w:rsidRDefault="00CB44FA" w:rsidP="008F0DD5">
      <w:pPr>
        <w:spacing w:after="0" w:line="240" w:lineRule="auto"/>
        <w:jc w:val="both"/>
        <w:rPr>
          <w:b/>
          <w:bCs/>
          <w:noProof/>
          <w:lang w:eastAsia="en-NZ"/>
        </w:rPr>
      </w:pPr>
    </w:p>
    <w:p w14:paraId="56B2A73E" w14:textId="77777777" w:rsidR="00CB44FA" w:rsidRDefault="00CB44FA" w:rsidP="008F0DD5">
      <w:pPr>
        <w:spacing w:after="0" w:line="240" w:lineRule="auto"/>
        <w:jc w:val="both"/>
        <w:rPr>
          <w:b/>
          <w:bCs/>
          <w:noProof/>
          <w:lang w:eastAsia="en-NZ"/>
        </w:rPr>
      </w:pPr>
    </w:p>
    <w:p w14:paraId="36CF6538" w14:textId="77777777" w:rsidR="00CB44FA" w:rsidRDefault="00CB44FA" w:rsidP="008F0DD5">
      <w:pPr>
        <w:spacing w:after="0" w:line="240" w:lineRule="auto"/>
        <w:jc w:val="both"/>
        <w:rPr>
          <w:b/>
          <w:bCs/>
          <w:noProof/>
          <w:lang w:eastAsia="en-NZ"/>
        </w:rPr>
      </w:pPr>
    </w:p>
    <w:p w14:paraId="7D820409" w14:textId="77777777" w:rsidR="00CB44FA" w:rsidRDefault="00CB44FA" w:rsidP="008F0DD5">
      <w:pPr>
        <w:spacing w:after="0" w:line="240" w:lineRule="auto"/>
        <w:jc w:val="both"/>
        <w:rPr>
          <w:b/>
          <w:bCs/>
          <w:noProof/>
          <w:lang w:eastAsia="en-NZ"/>
        </w:rPr>
      </w:pPr>
    </w:p>
    <w:p w14:paraId="597930B1" w14:textId="77777777" w:rsidR="00CB44FA" w:rsidRDefault="00CB44FA" w:rsidP="008F0DD5">
      <w:pPr>
        <w:spacing w:after="0" w:line="240" w:lineRule="auto"/>
        <w:jc w:val="both"/>
        <w:rPr>
          <w:b/>
          <w:bCs/>
          <w:noProof/>
          <w:lang w:eastAsia="en-NZ"/>
        </w:rPr>
      </w:pPr>
    </w:p>
    <w:p w14:paraId="5D9B77ED" w14:textId="77777777" w:rsidR="00CB44FA" w:rsidRDefault="00CB44FA" w:rsidP="008F0DD5">
      <w:pPr>
        <w:spacing w:after="0" w:line="240" w:lineRule="auto"/>
        <w:jc w:val="both"/>
        <w:rPr>
          <w:b/>
          <w:bCs/>
          <w:noProof/>
          <w:lang w:eastAsia="en-NZ"/>
        </w:rPr>
      </w:pPr>
    </w:p>
    <w:p w14:paraId="4129DEC5" w14:textId="77777777" w:rsidR="00CB44FA" w:rsidRDefault="00CB44FA" w:rsidP="008F0DD5">
      <w:pPr>
        <w:spacing w:after="0" w:line="240" w:lineRule="auto"/>
        <w:jc w:val="both"/>
        <w:rPr>
          <w:b/>
          <w:bCs/>
          <w:noProof/>
          <w:lang w:eastAsia="en-NZ"/>
        </w:rPr>
      </w:pPr>
    </w:p>
    <w:p w14:paraId="38751837" w14:textId="77777777" w:rsidR="00CB44FA" w:rsidRDefault="00CB44FA" w:rsidP="008F0DD5">
      <w:pPr>
        <w:spacing w:after="0" w:line="240" w:lineRule="auto"/>
        <w:jc w:val="both"/>
        <w:rPr>
          <w:b/>
          <w:bCs/>
          <w:noProof/>
          <w:lang w:eastAsia="en-NZ"/>
        </w:rPr>
      </w:pPr>
    </w:p>
    <w:p w14:paraId="4107EE83" w14:textId="77777777" w:rsidR="00CB44FA" w:rsidRDefault="00CB44FA" w:rsidP="008F0DD5">
      <w:pPr>
        <w:spacing w:after="0" w:line="240" w:lineRule="auto"/>
        <w:jc w:val="both"/>
        <w:rPr>
          <w:b/>
          <w:bCs/>
          <w:noProof/>
          <w:lang w:eastAsia="en-NZ"/>
        </w:rPr>
      </w:pPr>
    </w:p>
    <w:p w14:paraId="2F55E929" w14:textId="77777777" w:rsidR="00CB44FA" w:rsidRDefault="00CB44FA" w:rsidP="008F0DD5">
      <w:pPr>
        <w:spacing w:after="0" w:line="240" w:lineRule="auto"/>
        <w:jc w:val="both"/>
        <w:rPr>
          <w:b/>
          <w:bCs/>
          <w:noProof/>
          <w:lang w:eastAsia="en-NZ"/>
        </w:rPr>
      </w:pPr>
    </w:p>
    <w:p w14:paraId="03725F93" w14:textId="77777777" w:rsidR="00CB44FA" w:rsidRDefault="00CB44FA" w:rsidP="008F0DD5">
      <w:pPr>
        <w:spacing w:after="0" w:line="240" w:lineRule="auto"/>
        <w:jc w:val="both"/>
        <w:rPr>
          <w:b/>
          <w:bCs/>
          <w:noProof/>
          <w:lang w:eastAsia="en-NZ"/>
        </w:rPr>
      </w:pPr>
    </w:p>
    <w:p w14:paraId="2F7D41F7" w14:textId="77777777" w:rsidR="00CB44FA" w:rsidRDefault="00CB44FA" w:rsidP="008F0DD5">
      <w:pPr>
        <w:spacing w:after="0" w:line="240" w:lineRule="auto"/>
        <w:jc w:val="both"/>
        <w:rPr>
          <w:b/>
          <w:bCs/>
          <w:noProof/>
          <w:lang w:eastAsia="en-NZ"/>
        </w:rPr>
      </w:pPr>
    </w:p>
    <w:p w14:paraId="12F9D266" w14:textId="77777777" w:rsidR="00CB44FA" w:rsidRDefault="00CB44FA" w:rsidP="008F0DD5">
      <w:pPr>
        <w:spacing w:after="0" w:line="240" w:lineRule="auto"/>
        <w:jc w:val="both"/>
        <w:rPr>
          <w:b/>
          <w:bCs/>
          <w:noProof/>
          <w:lang w:eastAsia="en-NZ"/>
        </w:rPr>
      </w:pPr>
    </w:p>
    <w:p w14:paraId="1B8958B6" w14:textId="77777777" w:rsidR="00CB44FA" w:rsidRDefault="00CB44FA" w:rsidP="008F0DD5">
      <w:pPr>
        <w:spacing w:after="0" w:line="240" w:lineRule="auto"/>
        <w:jc w:val="both"/>
        <w:rPr>
          <w:b/>
          <w:bCs/>
          <w:noProof/>
          <w:lang w:eastAsia="en-NZ"/>
        </w:rPr>
      </w:pPr>
    </w:p>
    <w:p w14:paraId="563E8E21" w14:textId="77777777" w:rsidR="00CB44FA" w:rsidRDefault="00CB44FA" w:rsidP="008F0DD5">
      <w:pPr>
        <w:spacing w:after="0" w:line="240" w:lineRule="auto"/>
        <w:jc w:val="both"/>
        <w:rPr>
          <w:b/>
          <w:bCs/>
          <w:noProof/>
          <w:lang w:eastAsia="en-NZ"/>
        </w:rPr>
      </w:pPr>
    </w:p>
    <w:p w14:paraId="73C82AC5" w14:textId="77777777" w:rsidR="00CB44FA" w:rsidRDefault="00CB44FA" w:rsidP="008F0DD5">
      <w:pPr>
        <w:spacing w:after="0" w:line="240" w:lineRule="auto"/>
        <w:jc w:val="both"/>
        <w:rPr>
          <w:b/>
          <w:bCs/>
          <w:noProof/>
          <w:lang w:eastAsia="en-NZ"/>
        </w:rPr>
      </w:pPr>
    </w:p>
    <w:p w14:paraId="2CFA479F" w14:textId="25387EEC" w:rsidR="008F0DD5" w:rsidRDefault="008F0DD5" w:rsidP="008F0DD5">
      <w:pPr>
        <w:spacing w:after="0" w:line="240" w:lineRule="auto"/>
        <w:jc w:val="both"/>
        <w:rPr>
          <w:noProof/>
          <w:lang w:eastAsia="en-NZ"/>
        </w:rPr>
      </w:pPr>
      <w:r w:rsidRPr="00B14FC6">
        <w:rPr>
          <w:b/>
          <w:bCs/>
          <w:noProof/>
          <w:lang w:eastAsia="en-NZ"/>
        </w:rPr>
        <w:lastRenderedPageBreak/>
        <w:t xml:space="preserve">Appendix </w:t>
      </w:r>
      <w:r>
        <w:rPr>
          <w:b/>
          <w:bCs/>
          <w:noProof/>
          <w:lang w:eastAsia="en-NZ"/>
        </w:rPr>
        <w:t>9</w:t>
      </w:r>
      <w:r w:rsidRPr="00B14FC6">
        <w:rPr>
          <w:b/>
          <w:bCs/>
          <w:noProof/>
          <w:lang w:eastAsia="en-NZ"/>
        </w:rPr>
        <w:t>.</w:t>
      </w:r>
      <w:r>
        <w:rPr>
          <w:noProof/>
          <w:lang w:eastAsia="en-NZ"/>
        </w:rPr>
        <w:t xml:space="preserve"> References citing finds of </w:t>
      </w:r>
      <w:r w:rsidRPr="00972196">
        <w:rPr>
          <w:b/>
          <w:bCs/>
          <w:noProof/>
          <w:lang w:eastAsia="en-NZ"/>
        </w:rPr>
        <w:t>Mayor Island</w:t>
      </w:r>
      <w:r>
        <w:rPr>
          <w:noProof/>
          <w:lang w:eastAsia="en-NZ"/>
        </w:rPr>
        <w:t xml:space="preserve"> obsidian, assigned using X-ray fluoresence, within Te Tai Tokerau, together with likely era.</w:t>
      </w:r>
      <w:r w:rsidR="00331D12" w:rsidRPr="00331D12">
        <w:rPr>
          <w:noProof/>
          <w:lang w:eastAsia="en-NZ"/>
        </w:rPr>
        <w:t xml:space="preserve"> </w:t>
      </w:r>
      <w:r w:rsidR="001B7AB3">
        <w:rPr>
          <w:noProof/>
          <w:lang w:eastAsia="en-NZ"/>
        </w:rPr>
        <w:t xml:space="preserve">Indicative age </w:t>
      </w:r>
      <w:r w:rsidR="00331D12">
        <w:rPr>
          <w:noProof/>
          <w:lang w:eastAsia="en-NZ"/>
        </w:rPr>
        <w:t xml:space="preserve">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Pr>
          <w:noProof/>
          <w:lang w:eastAsia="en-NZ"/>
        </w:rPr>
        <w:t xml:space="preserve">; </w:t>
      </w:r>
      <w:r w:rsidR="008C2358" w:rsidRPr="005106E5">
        <w:rPr>
          <w:noProof/>
          <w:lang w:eastAsia="en-NZ"/>
        </w:rPr>
        <w:t>italics</w:t>
      </w:r>
      <w:r w:rsidR="008C2358">
        <w:rPr>
          <w:noProof/>
          <w:lang w:eastAsia="en-NZ"/>
        </w:rPr>
        <w:t xml:space="preserve"> indicate undated sites from Figure 1 presumed to be pre-1500</w:t>
      </w:r>
      <w:r>
        <w:rPr>
          <w:noProof/>
          <w:lang w:eastAsia="en-NZ"/>
        </w:rPr>
        <w:t>.</w:t>
      </w:r>
    </w:p>
    <w:p w14:paraId="189A6280"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1841"/>
        <w:gridCol w:w="1720"/>
        <w:gridCol w:w="1821"/>
        <w:gridCol w:w="1701"/>
        <w:gridCol w:w="1933"/>
      </w:tblGrid>
      <w:tr w:rsidR="008F0DD5" w14:paraId="16506DF6" w14:textId="77777777" w:rsidTr="00FF1D49">
        <w:tc>
          <w:tcPr>
            <w:tcW w:w="0" w:type="auto"/>
          </w:tcPr>
          <w:p w14:paraId="75C183C4" w14:textId="77777777" w:rsidR="008F0DD5" w:rsidRDefault="008F0DD5" w:rsidP="00B73BC0">
            <w:pPr>
              <w:spacing w:after="0" w:line="240" w:lineRule="auto"/>
              <w:rPr>
                <w:noProof/>
                <w:lang w:eastAsia="en-NZ"/>
              </w:rPr>
            </w:pPr>
          </w:p>
        </w:tc>
        <w:tc>
          <w:tcPr>
            <w:tcW w:w="3541" w:type="dxa"/>
            <w:gridSpan w:val="2"/>
          </w:tcPr>
          <w:p w14:paraId="1BE8EA0B" w14:textId="77777777" w:rsidR="008F0DD5" w:rsidRPr="00193E0A" w:rsidRDefault="008F0DD5" w:rsidP="00B73BC0">
            <w:pPr>
              <w:spacing w:after="0" w:line="240" w:lineRule="auto"/>
              <w:rPr>
                <w:b/>
                <w:bCs/>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1701" w:type="dxa"/>
          </w:tcPr>
          <w:p w14:paraId="51677AF1" w14:textId="0369D9FD" w:rsidR="008F0DD5" w:rsidRPr="00193E0A" w:rsidRDefault="008F0DD5" w:rsidP="00B73BC0">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1933" w:type="dxa"/>
          </w:tcPr>
          <w:p w14:paraId="09E44C51" w14:textId="77777777" w:rsidR="008F0DD5" w:rsidRPr="00193E0A" w:rsidRDefault="008F0DD5" w:rsidP="00B73BC0">
            <w:pPr>
              <w:spacing w:after="0" w:line="240" w:lineRule="auto"/>
              <w:rPr>
                <w:b/>
                <w:bCs/>
                <w:sz w:val="18"/>
                <w:szCs w:val="18"/>
              </w:rPr>
            </w:pPr>
            <w:r>
              <w:rPr>
                <w:b/>
                <w:bCs/>
                <w:sz w:val="18"/>
                <w:szCs w:val="18"/>
              </w:rPr>
              <w:t>Location</w:t>
            </w:r>
          </w:p>
        </w:tc>
      </w:tr>
      <w:tr w:rsidR="008F0DD5" w:rsidRPr="00EB70D2" w14:paraId="41B3669C" w14:textId="77777777" w:rsidTr="008B4927">
        <w:tc>
          <w:tcPr>
            <w:tcW w:w="0" w:type="auto"/>
          </w:tcPr>
          <w:p w14:paraId="26972221" w14:textId="77777777" w:rsidR="008F0DD5" w:rsidRDefault="008F0DD5" w:rsidP="00B73BC0">
            <w:pPr>
              <w:spacing w:after="0" w:line="240" w:lineRule="auto"/>
              <w:rPr>
                <w:noProof/>
                <w:lang w:eastAsia="en-NZ"/>
              </w:rPr>
            </w:pPr>
          </w:p>
        </w:tc>
        <w:tc>
          <w:tcPr>
            <w:tcW w:w="0" w:type="auto"/>
          </w:tcPr>
          <w:p w14:paraId="0F050277" w14:textId="0EDC5F82" w:rsidR="008F0DD5" w:rsidRPr="00193E0A" w:rsidRDefault="001B7AB3" w:rsidP="00B73BC0">
            <w:pPr>
              <w:spacing w:after="0" w:line="240" w:lineRule="auto"/>
              <w:rPr>
                <w:b/>
                <w:bCs/>
                <w:sz w:val="18"/>
                <w:szCs w:val="18"/>
              </w:rPr>
            </w:pPr>
            <w:r>
              <w:rPr>
                <w:b/>
                <w:bCs/>
                <w:sz w:val="18"/>
                <w:szCs w:val="18"/>
              </w:rPr>
              <w:t>Indicative a</w:t>
            </w:r>
            <w:r w:rsidR="008F0DD5">
              <w:rPr>
                <w:b/>
                <w:bCs/>
                <w:sz w:val="18"/>
                <w:szCs w:val="18"/>
              </w:rPr>
              <w:t>ge</w:t>
            </w:r>
            <w:r w:rsidR="008F0DD5" w:rsidRPr="00193E0A">
              <w:rPr>
                <w:b/>
                <w:bCs/>
                <w:sz w:val="18"/>
                <w:szCs w:val="18"/>
              </w:rPr>
              <w:t xml:space="preserve"> (page)</w:t>
            </w:r>
          </w:p>
        </w:tc>
        <w:tc>
          <w:tcPr>
            <w:tcW w:w="1821" w:type="dxa"/>
          </w:tcPr>
          <w:p w14:paraId="4E3C44BB" w14:textId="77777777" w:rsidR="008F0DD5" w:rsidRPr="00193E0A" w:rsidRDefault="008F0DD5" w:rsidP="00B73BC0">
            <w:pPr>
              <w:spacing w:after="0" w:line="240" w:lineRule="auto"/>
              <w:rPr>
                <w:b/>
                <w:bCs/>
                <w:sz w:val="18"/>
                <w:szCs w:val="18"/>
              </w:rPr>
            </w:pPr>
            <w:r w:rsidRPr="00193E0A">
              <w:rPr>
                <w:b/>
                <w:bCs/>
                <w:sz w:val="18"/>
                <w:szCs w:val="18"/>
              </w:rPr>
              <w:t>Method</w:t>
            </w:r>
            <w:r>
              <w:rPr>
                <w:b/>
                <w:bCs/>
                <w:sz w:val="18"/>
                <w:szCs w:val="18"/>
              </w:rPr>
              <w:t xml:space="preserve"> (page)</w:t>
            </w:r>
          </w:p>
        </w:tc>
        <w:tc>
          <w:tcPr>
            <w:tcW w:w="1701" w:type="dxa"/>
          </w:tcPr>
          <w:p w14:paraId="792587EE" w14:textId="33DF8589" w:rsidR="008F0DD5" w:rsidRPr="00193E0A" w:rsidRDefault="008F0DD5" w:rsidP="00B73BC0">
            <w:pPr>
              <w:spacing w:after="0" w:line="240" w:lineRule="auto"/>
              <w:rPr>
                <w:b/>
                <w:bCs/>
                <w:sz w:val="18"/>
                <w:szCs w:val="18"/>
              </w:rPr>
            </w:pPr>
            <w:r w:rsidRPr="00193E0A">
              <w:rPr>
                <w:b/>
                <w:bCs/>
                <w:sz w:val="18"/>
                <w:szCs w:val="18"/>
              </w:rPr>
              <w:t>Method (page)</w:t>
            </w:r>
          </w:p>
        </w:tc>
        <w:tc>
          <w:tcPr>
            <w:tcW w:w="1933" w:type="dxa"/>
          </w:tcPr>
          <w:p w14:paraId="2FDCB909" w14:textId="77777777" w:rsidR="008F0DD5" w:rsidRPr="00193E0A" w:rsidRDefault="008F0DD5" w:rsidP="00B73BC0">
            <w:pPr>
              <w:spacing w:after="0" w:line="240" w:lineRule="auto"/>
              <w:rPr>
                <w:b/>
                <w:bCs/>
                <w:sz w:val="18"/>
                <w:szCs w:val="18"/>
              </w:rPr>
            </w:pPr>
          </w:p>
        </w:tc>
      </w:tr>
      <w:tr w:rsidR="008F0DD5" w:rsidRPr="00EB70D2" w14:paraId="23DBEFE5" w14:textId="77777777" w:rsidTr="008B4927">
        <w:tc>
          <w:tcPr>
            <w:tcW w:w="0" w:type="auto"/>
          </w:tcPr>
          <w:p w14:paraId="1A744E6F" w14:textId="77777777" w:rsidR="008F0DD5" w:rsidRPr="00036994" w:rsidRDefault="008F0DD5" w:rsidP="00B73BC0">
            <w:pPr>
              <w:spacing w:after="0" w:line="240" w:lineRule="auto"/>
              <w:rPr>
                <w:rFonts w:cstheme="minorHAnsi"/>
                <w:i/>
                <w:iCs/>
                <w:noProof/>
                <w:sz w:val="18"/>
                <w:szCs w:val="18"/>
                <w:lang w:eastAsia="en-NZ"/>
              </w:rPr>
            </w:pPr>
            <w:r w:rsidRPr="00036994">
              <w:rPr>
                <w:i/>
                <w:iCs/>
                <w:sz w:val="18"/>
                <w:szCs w:val="18"/>
              </w:rPr>
              <w:t xml:space="preserve">1, Booth et al. (2018:13) </w:t>
            </w:r>
          </w:p>
        </w:tc>
        <w:tc>
          <w:tcPr>
            <w:tcW w:w="0" w:type="auto"/>
          </w:tcPr>
          <w:p w14:paraId="7AF1B10B" w14:textId="77777777" w:rsidR="008F0DD5" w:rsidRPr="00036994" w:rsidRDefault="008F0DD5" w:rsidP="00B73BC0">
            <w:pPr>
              <w:spacing w:after="0" w:line="240" w:lineRule="auto"/>
              <w:rPr>
                <w:i/>
                <w:iCs/>
                <w:sz w:val="18"/>
                <w:szCs w:val="18"/>
              </w:rPr>
            </w:pPr>
            <w:r w:rsidRPr="00036994">
              <w:rPr>
                <w:i/>
                <w:iCs/>
                <w:sz w:val="18"/>
                <w:szCs w:val="18"/>
              </w:rPr>
              <w:t>?</w:t>
            </w:r>
          </w:p>
        </w:tc>
        <w:tc>
          <w:tcPr>
            <w:tcW w:w="1821" w:type="dxa"/>
          </w:tcPr>
          <w:p w14:paraId="2521E018" w14:textId="77777777" w:rsidR="008F0DD5" w:rsidRPr="00036994" w:rsidRDefault="008F0DD5" w:rsidP="00B73BC0">
            <w:pPr>
              <w:spacing w:after="0" w:line="240" w:lineRule="auto"/>
              <w:rPr>
                <w:i/>
                <w:iCs/>
                <w:sz w:val="18"/>
                <w:szCs w:val="18"/>
              </w:rPr>
            </w:pPr>
            <w:r w:rsidRPr="00036994">
              <w:rPr>
                <w:i/>
                <w:iCs/>
                <w:sz w:val="18"/>
                <w:szCs w:val="18"/>
              </w:rPr>
              <w:t>-</w:t>
            </w:r>
          </w:p>
        </w:tc>
        <w:tc>
          <w:tcPr>
            <w:tcW w:w="1701" w:type="dxa"/>
          </w:tcPr>
          <w:p w14:paraId="1F9EBE2E" w14:textId="77777777" w:rsidR="008F0DD5" w:rsidRPr="00036994" w:rsidRDefault="008F0DD5" w:rsidP="00B73BC0">
            <w:pPr>
              <w:spacing w:after="0" w:line="240" w:lineRule="auto"/>
              <w:rPr>
                <w:i/>
                <w:iCs/>
                <w:sz w:val="18"/>
                <w:szCs w:val="18"/>
              </w:rPr>
            </w:pPr>
            <w:r w:rsidRPr="00036994">
              <w:rPr>
                <w:i/>
                <w:iCs/>
                <w:sz w:val="18"/>
                <w:szCs w:val="18"/>
              </w:rPr>
              <w:t>XRF (13)</w:t>
            </w:r>
          </w:p>
        </w:tc>
        <w:tc>
          <w:tcPr>
            <w:tcW w:w="1933" w:type="dxa"/>
          </w:tcPr>
          <w:p w14:paraId="27F2ACCD" w14:textId="77777777" w:rsidR="008F0DD5" w:rsidRPr="00036994" w:rsidRDefault="008F0DD5" w:rsidP="00B73BC0">
            <w:pPr>
              <w:spacing w:after="0" w:line="240" w:lineRule="auto"/>
              <w:rPr>
                <w:i/>
                <w:iCs/>
                <w:sz w:val="18"/>
                <w:szCs w:val="18"/>
              </w:rPr>
            </w:pPr>
            <w:r w:rsidRPr="00036994">
              <w:rPr>
                <w:i/>
                <w:iCs/>
                <w:sz w:val="18"/>
                <w:szCs w:val="18"/>
              </w:rPr>
              <w:t>Tom Bowling Bay</w:t>
            </w:r>
          </w:p>
        </w:tc>
      </w:tr>
      <w:tr w:rsidR="00FF1D49" w:rsidRPr="00EB70D2" w14:paraId="599A8A11" w14:textId="77777777" w:rsidTr="005106E5">
        <w:tc>
          <w:tcPr>
            <w:tcW w:w="0" w:type="auto"/>
            <w:shd w:val="clear" w:color="auto" w:fill="AEAAAA" w:themeFill="background2" w:themeFillShade="BF"/>
          </w:tcPr>
          <w:p w14:paraId="65CADEAF" w14:textId="55C34D61" w:rsidR="00FF1D49" w:rsidRPr="005106E5" w:rsidRDefault="00FF1D49" w:rsidP="00FF1D49">
            <w:pPr>
              <w:spacing w:after="0" w:line="240" w:lineRule="auto"/>
              <w:rPr>
                <w:sz w:val="18"/>
                <w:szCs w:val="18"/>
              </w:rPr>
            </w:pPr>
            <w:r>
              <w:rPr>
                <w:rFonts w:cstheme="minorHAnsi"/>
                <w:noProof/>
                <w:sz w:val="18"/>
                <w:szCs w:val="18"/>
                <w:lang w:eastAsia="en-NZ"/>
              </w:rPr>
              <w:t>2, L. Furey pers. comm.</w:t>
            </w:r>
          </w:p>
        </w:tc>
        <w:tc>
          <w:tcPr>
            <w:tcW w:w="0" w:type="auto"/>
            <w:shd w:val="clear" w:color="auto" w:fill="AEAAAA" w:themeFill="background2" w:themeFillShade="BF"/>
          </w:tcPr>
          <w:p w14:paraId="32CDCCAC" w14:textId="407C63F2" w:rsidR="00FF1D49" w:rsidRPr="00036994" w:rsidRDefault="00FF1D49" w:rsidP="00FF1D49">
            <w:pPr>
              <w:spacing w:after="0" w:line="240" w:lineRule="auto"/>
              <w:rPr>
                <w:i/>
                <w:iCs/>
                <w:sz w:val="18"/>
                <w:szCs w:val="18"/>
              </w:rPr>
            </w:pPr>
            <w:r>
              <w:rPr>
                <w:sz w:val="18"/>
                <w:szCs w:val="18"/>
              </w:rPr>
              <w:t>Early</w:t>
            </w:r>
          </w:p>
        </w:tc>
        <w:tc>
          <w:tcPr>
            <w:tcW w:w="1821" w:type="dxa"/>
            <w:shd w:val="clear" w:color="auto" w:fill="AEAAAA" w:themeFill="background2" w:themeFillShade="BF"/>
          </w:tcPr>
          <w:p w14:paraId="1C31A7F2" w14:textId="7F130F5B" w:rsidR="00FF1D49" w:rsidRPr="00036994" w:rsidRDefault="00FF1D49" w:rsidP="00FF1D49">
            <w:pPr>
              <w:spacing w:after="0" w:line="240" w:lineRule="auto"/>
              <w:rPr>
                <w:i/>
                <w:iCs/>
                <w:sz w:val="18"/>
                <w:szCs w:val="18"/>
              </w:rPr>
            </w:pPr>
            <w:r>
              <w:rPr>
                <w:i/>
                <w:iCs/>
                <w:sz w:val="18"/>
                <w:szCs w:val="18"/>
              </w:rPr>
              <w:t>-</w:t>
            </w:r>
          </w:p>
        </w:tc>
        <w:tc>
          <w:tcPr>
            <w:tcW w:w="1701" w:type="dxa"/>
            <w:shd w:val="clear" w:color="auto" w:fill="AEAAAA" w:themeFill="background2" w:themeFillShade="BF"/>
          </w:tcPr>
          <w:p w14:paraId="3804B100" w14:textId="19410B19" w:rsidR="00FF1D49" w:rsidRPr="00036994" w:rsidRDefault="00FF1D49" w:rsidP="00FF1D49">
            <w:pPr>
              <w:spacing w:after="0" w:line="240" w:lineRule="auto"/>
              <w:rPr>
                <w:i/>
                <w:iCs/>
                <w:sz w:val="18"/>
                <w:szCs w:val="18"/>
              </w:rPr>
            </w:pPr>
            <w:r w:rsidRPr="00D867C2">
              <w:rPr>
                <w:sz w:val="18"/>
                <w:szCs w:val="18"/>
              </w:rPr>
              <w:t>XRF</w:t>
            </w:r>
          </w:p>
        </w:tc>
        <w:tc>
          <w:tcPr>
            <w:tcW w:w="1933" w:type="dxa"/>
            <w:shd w:val="clear" w:color="auto" w:fill="AEAAAA" w:themeFill="background2" w:themeFillShade="BF"/>
          </w:tcPr>
          <w:p w14:paraId="27072EC9" w14:textId="6F538D6E" w:rsidR="00FF1D49" w:rsidRPr="00036994" w:rsidRDefault="00FF1D49" w:rsidP="00FF1D49">
            <w:pPr>
              <w:spacing w:after="0" w:line="240" w:lineRule="auto"/>
              <w:rPr>
                <w:i/>
                <w:iCs/>
                <w:sz w:val="18"/>
                <w:szCs w:val="18"/>
              </w:rPr>
            </w:pPr>
            <w:r>
              <w:rPr>
                <w:sz w:val="18"/>
                <w:szCs w:val="18"/>
              </w:rPr>
              <w:t>Twilight Bay</w:t>
            </w:r>
          </w:p>
        </w:tc>
      </w:tr>
      <w:tr w:rsidR="008F0DD5" w:rsidRPr="00EB70D2" w14:paraId="7498AF58" w14:textId="77777777" w:rsidTr="008B4927">
        <w:tc>
          <w:tcPr>
            <w:tcW w:w="0" w:type="auto"/>
            <w:shd w:val="clear" w:color="auto" w:fill="AEAAAA" w:themeFill="background2" w:themeFillShade="BF"/>
          </w:tcPr>
          <w:p w14:paraId="478ED93E" w14:textId="2112B23C" w:rsidR="008F0DD5" w:rsidRPr="00E56E1B" w:rsidRDefault="00FF1D49" w:rsidP="00B73BC0">
            <w:pPr>
              <w:spacing w:after="0" w:line="240" w:lineRule="auto"/>
              <w:rPr>
                <w:rFonts w:cstheme="minorHAnsi"/>
                <w:noProof/>
                <w:sz w:val="18"/>
                <w:szCs w:val="18"/>
                <w:lang w:eastAsia="en-NZ"/>
              </w:rPr>
            </w:pPr>
            <w:r>
              <w:rPr>
                <w:sz w:val="18"/>
                <w:szCs w:val="18"/>
              </w:rPr>
              <w:t>3</w:t>
            </w:r>
            <w:r w:rsidR="008F0DD5" w:rsidRPr="0012783D">
              <w:rPr>
                <w:sz w:val="18"/>
                <w:szCs w:val="18"/>
              </w:rPr>
              <w:t>, Seelenfreund &amp; Bollong (1989:</w:t>
            </w:r>
            <w:r w:rsidR="008F0DD5">
              <w:rPr>
                <w:sz w:val="18"/>
                <w:szCs w:val="18"/>
              </w:rPr>
              <w:t>180</w:t>
            </w:r>
            <w:r w:rsidR="008F0DD5" w:rsidRPr="0012783D">
              <w:rPr>
                <w:sz w:val="18"/>
                <w:szCs w:val="18"/>
              </w:rPr>
              <w:t>)</w:t>
            </w:r>
          </w:p>
        </w:tc>
        <w:tc>
          <w:tcPr>
            <w:tcW w:w="0" w:type="auto"/>
            <w:shd w:val="clear" w:color="auto" w:fill="AEAAAA" w:themeFill="background2" w:themeFillShade="BF"/>
          </w:tcPr>
          <w:p w14:paraId="4E30EA14" w14:textId="77777777" w:rsidR="008F0DD5" w:rsidRPr="00EB70D2" w:rsidRDefault="008F0DD5" w:rsidP="00B73BC0">
            <w:pPr>
              <w:spacing w:after="0" w:line="240" w:lineRule="auto"/>
              <w:rPr>
                <w:sz w:val="18"/>
                <w:szCs w:val="18"/>
              </w:rPr>
            </w:pPr>
            <w:r>
              <w:rPr>
                <w:sz w:val="18"/>
                <w:szCs w:val="18"/>
              </w:rPr>
              <w:t>Early (180)</w:t>
            </w:r>
          </w:p>
        </w:tc>
        <w:tc>
          <w:tcPr>
            <w:tcW w:w="1821" w:type="dxa"/>
            <w:shd w:val="clear" w:color="auto" w:fill="AEAAAA" w:themeFill="background2" w:themeFillShade="BF"/>
          </w:tcPr>
          <w:p w14:paraId="4590D0D7" w14:textId="77777777" w:rsidR="008F0DD5" w:rsidRDefault="008F0DD5" w:rsidP="00B73BC0">
            <w:pPr>
              <w:spacing w:after="0" w:line="240" w:lineRule="auto"/>
              <w:rPr>
                <w:sz w:val="18"/>
                <w:szCs w:val="18"/>
              </w:rPr>
            </w:pPr>
            <w:r w:rsidRPr="003C4ED5">
              <w:rPr>
                <w:sz w:val="18"/>
                <w:szCs w:val="18"/>
              </w:rPr>
              <w:t>Radiocarbon</w:t>
            </w:r>
            <w:r>
              <w:rPr>
                <w:sz w:val="18"/>
                <w:szCs w:val="18"/>
              </w:rPr>
              <w:t xml:space="preserve"> (173–174)</w:t>
            </w:r>
          </w:p>
        </w:tc>
        <w:tc>
          <w:tcPr>
            <w:tcW w:w="1701" w:type="dxa"/>
            <w:shd w:val="clear" w:color="auto" w:fill="AEAAAA" w:themeFill="background2" w:themeFillShade="BF"/>
          </w:tcPr>
          <w:p w14:paraId="5FA89E32" w14:textId="77777777" w:rsidR="008F0DD5" w:rsidRPr="00EB70D2" w:rsidRDefault="008F0DD5" w:rsidP="00B73BC0">
            <w:pPr>
              <w:spacing w:after="0" w:line="240" w:lineRule="auto"/>
              <w:rPr>
                <w:sz w:val="18"/>
                <w:szCs w:val="18"/>
              </w:rPr>
            </w:pPr>
            <w:r>
              <w:rPr>
                <w:sz w:val="18"/>
                <w:szCs w:val="18"/>
              </w:rPr>
              <w:t>XRF (174)</w:t>
            </w:r>
          </w:p>
        </w:tc>
        <w:tc>
          <w:tcPr>
            <w:tcW w:w="1933" w:type="dxa"/>
            <w:shd w:val="clear" w:color="auto" w:fill="AEAAAA" w:themeFill="background2" w:themeFillShade="BF"/>
          </w:tcPr>
          <w:p w14:paraId="62C9D90D" w14:textId="77777777" w:rsidR="008F0DD5" w:rsidRPr="00EB70D2" w:rsidRDefault="008F0DD5" w:rsidP="00B73BC0">
            <w:pPr>
              <w:spacing w:after="0" w:line="240" w:lineRule="auto"/>
              <w:rPr>
                <w:sz w:val="18"/>
                <w:szCs w:val="18"/>
              </w:rPr>
            </w:pPr>
            <w:r>
              <w:rPr>
                <w:sz w:val="18"/>
                <w:szCs w:val="18"/>
              </w:rPr>
              <w:t>Houhora</w:t>
            </w:r>
          </w:p>
        </w:tc>
      </w:tr>
      <w:tr w:rsidR="008F0DD5" w:rsidRPr="00EB70D2" w14:paraId="45FB9A77" w14:textId="77777777" w:rsidTr="008B4927">
        <w:tc>
          <w:tcPr>
            <w:tcW w:w="0" w:type="auto"/>
            <w:shd w:val="clear" w:color="auto" w:fill="E7E6E6" w:themeFill="background2"/>
          </w:tcPr>
          <w:p w14:paraId="208BCB31" w14:textId="654C7CFD" w:rsidR="008F0DD5" w:rsidRPr="00E56E1B" w:rsidRDefault="00FF1D49" w:rsidP="00B73BC0">
            <w:pPr>
              <w:spacing w:after="0" w:line="240" w:lineRule="auto"/>
              <w:rPr>
                <w:rFonts w:cstheme="minorHAnsi"/>
                <w:noProof/>
                <w:sz w:val="18"/>
                <w:szCs w:val="18"/>
                <w:lang w:eastAsia="en-NZ"/>
              </w:rPr>
            </w:pPr>
            <w:r>
              <w:rPr>
                <w:sz w:val="18"/>
                <w:szCs w:val="18"/>
              </w:rPr>
              <w:t>4</w:t>
            </w:r>
            <w:r w:rsidR="008F0DD5" w:rsidRPr="0012783D">
              <w:rPr>
                <w:sz w:val="18"/>
                <w:szCs w:val="18"/>
              </w:rPr>
              <w:t>, Moore &amp; Coster (2015:8)</w:t>
            </w:r>
          </w:p>
        </w:tc>
        <w:tc>
          <w:tcPr>
            <w:tcW w:w="0" w:type="auto"/>
            <w:shd w:val="clear" w:color="auto" w:fill="E7E6E6" w:themeFill="background2"/>
          </w:tcPr>
          <w:p w14:paraId="2DFED2F8" w14:textId="77777777" w:rsidR="008F0DD5" w:rsidRPr="00EB70D2" w:rsidRDefault="008F0DD5" w:rsidP="00B73BC0">
            <w:pPr>
              <w:spacing w:after="0" w:line="240" w:lineRule="auto"/>
              <w:rPr>
                <w:sz w:val="18"/>
                <w:szCs w:val="18"/>
              </w:rPr>
            </w:pPr>
            <w:r>
              <w:rPr>
                <w:sz w:val="18"/>
                <w:szCs w:val="18"/>
              </w:rPr>
              <w:t>Late 15</w:t>
            </w:r>
            <w:r w:rsidRPr="00FA18BF">
              <w:rPr>
                <w:sz w:val="18"/>
                <w:szCs w:val="18"/>
                <w:vertAlign w:val="superscript"/>
              </w:rPr>
              <w:t>th</w:t>
            </w:r>
            <w:r>
              <w:rPr>
                <w:sz w:val="18"/>
                <w:szCs w:val="18"/>
              </w:rPr>
              <w:t xml:space="preserve"> to 18</w:t>
            </w:r>
            <w:r w:rsidRPr="00FA18BF">
              <w:rPr>
                <w:sz w:val="18"/>
                <w:szCs w:val="18"/>
                <w:vertAlign w:val="superscript"/>
              </w:rPr>
              <w:t>th</w:t>
            </w:r>
            <w:r>
              <w:rPr>
                <w:sz w:val="18"/>
                <w:szCs w:val="18"/>
              </w:rPr>
              <w:t xml:space="preserve">  centuries(1)</w:t>
            </w:r>
          </w:p>
        </w:tc>
        <w:tc>
          <w:tcPr>
            <w:tcW w:w="1821" w:type="dxa"/>
            <w:shd w:val="clear" w:color="auto" w:fill="E7E6E6" w:themeFill="background2"/>
          </w:tcPr>
          <w:p w14:paraId="23F04877" w14:textId="77777777" w:rsidR="008F0DD5" w:rsidRDefault="008F0DD5" w:rsidP="00B73BC0">
            <w:pPr>
              <w:spacing w:after="0" w:line="240" w:lineRule="auto"/>
              <w:rPr>
                <w:sz w:val="18"/>
                <w:szCs w:val="18"/>
              </w:rPr>
            </w:pPr>
            <w:r>
              <w:rPr>
                <w:sz w:val="18"/>
                <w:szCs w:val="18"/>
              </w:rPr>
              <w:t>Radiocarbon (4)</w:t>
            </w:r>
          </w:p>
        </w:tc>
        <w:tc>
          <w:tcPr>
            <w:tcW w:w="1701" w:type="dxa"/>
            <w:shd w:val="clear" w:color="auto" w:fill="E7E6E6" w:themeFill="background2"/>
          </w:tcPr>
          <w:p w14:paraId="5418C4F0" w14:textId="77777777" w:rsidR="008F0DD5" w:rsidRPr="00EB70D2" w:rsidRDefault="008F0DD5" w:rsidP="00B73BC0">
            <w:pPr>
              <w:spacing w:after="0" w:line="240" w:lineRule="auto"/>
              <w:rPr>
                <w:sz w:val="18"/>
                <w:szCs w:val="18"/>
              </w:rPr>
            </w:pPr>
            <w:r>
              <w:rPr>
                <w:sz w:val="18"/>
                <w:szCs w:val="18"/>
              </w:rPr>
              <w:t>XRF (8)</w:t>
            </w:r>
          </w:p>
        </w:tc>
        <w:tc>
          <w:tcPr>
            <w:tcW w:w="1933" w:type="dxa"/>
            <w:shd w:val="clear" w:color="auto" w:fill="E7E6E6" w:themeFill="background2"/>
          </w:tcPr>
          <w:p w14:paraId="5547FE82" w14:textId="29C5050D" w:rsidR="008F0DD5" w:rsidRPr="00EB70D2" w:rsidRDefault="00620015" w:rsidP="00B73BC0">
            <w:pPr>
              <w:spacing w:after="0" w:line="240" w:lineRule="auto"/>
              <w:rPr>
                <w:sz w:val="18"/>
                <w:szCs w:val="18"/>
              </w:rPr>
            </w:pPr>
            <w:r>
              <w:rPr>
                <w:sz w:val="18"/>
                <w:szCs w:val="18"/>
              </w:rPr>
              <w:t>Southern</w:t>
            </w:r>
            <w:r w:rsidR="008F0DD5">
              <w:rPr>
                <w:sz w:val="18"/>
                <w:szCs w:val="18"/>
              </w:rPr>
              <w:t xml:space="preserve"> Ninety Mile Bch</w:t>
            </w:r>
          </w:p>
        </w:tc>
      </w:tr>
      <w:tr w:rsidR="008F0DD5" w:rsidRPr="00EB70D2" w14:paraId="3291FBAC" w14:textId="77777777" w:rsidTr="008B4927">
        <w:tc>
          <w:tcPr>
            <w:tcW w:w="0" w:type="auto"/>
            <w:shd w:val="clear" w:color="auto" w:fill="AEAAAA" w:themeFill="background2" w:themeFillShade="BF"/>
          </w:tcPr>
          <w:p w14:paraId="6061ADE1" w14:textId="4263E3E8" w:rsidR="008F0DD5" w:rsidRPr="00E56E1B" w:rsidRDefault="00FF1D49" w:rsidP="00B73BC0">
            <w:pPr>
              <w:spacing w:after="0" w:line="240" w:lineRule="auto"/>
              <w:rPr>
                <w:rFonts w:cstheme="minorHAnsi"/>
                <w:noProof/>
                <w:sz w:val="18"/>
                <w:szCs w:val="18"/>
                <w:lang w:eastAsia="en-NZ"/>
              </w:rPr>
            </w:pPr>
            <w:r>
              <w:rPr>
                <w:sz w:val="18"/>
                <w:szCs w:val="18"/>
              </w:rPr>
              <w:t>5</w:t>
            </w:r>
            <w:r w:rsidR="008F0DD5" w:rsidRPr="0012783D">
              <w:rPr>
                <w:sz w:val="18"/>
                <w:szCs w:val="18"/>
              </w:rPr>
              <w:t>, Phillipps et al. (2016:113,118)</w:t>
            </w:r>
          </w:p>
        </w:tc>
        <w:tc>
          <w:tcPr>
            <w:tcW w:w="0" w:type="auto"/>
            <w:shd w:val="clear" w:color="auto" w:fill="AEAAAA" w:themeFill="background2" w:themeFillShade="BF"/>
          </w:tcPr>
          <w:p w14:paraId="1E588B19" w14:textId="77777777" w:rsidR="008F0DD5" w:rsidRPr="00EB70D2" w:rsidRDefault="008F0DD5" w:rsidP="00B73BC0">
            <w:pPr>
              <w:spacing w:after="0" w:line="240" w:lineRule="auto"/>
              <w:rPr>
                <w:sz w:val="18"/>
                <w:szCs w:val="18"/>
              </w:rPr>
            </w:pPr>
            <w:r>
              <w:rPr>
                <w:sz w:val="18"/>
                <w:szCs w:val="18"/>
              </w:rPr>
              <w:t>~</w:t>
            </w:r>
            <w:r w:rsidRPr="007D19EF">
              <w:rPr>
                <w:sz w:val="18"/>
                <w:szCs w:val="18"/>
              </w:rPr>
              <w:t>late 14th century</w:t>
            </w:r>
            <w:r>
              <w:rPr>
                <w:sz w:val="18"/>
                <w:szCs w:val="18"/>
              </w:rPr>
              <w:t xml:space="preserve"> (107)</w:t>
            </w:r>
          </w:p>
        </w:tc>
        <w:tc>
          <w:tcPr>
            <w:tcW w:w="1821" w:type="dxa"/>
            <w:shd w:val="clear" w:color="auto" w:fill="AEAAAA" w:themeFill="background2" w:themeFillShade="BF"/>
          </w:tcPr>
          <w:p w14:paraId="45DD094F" w14:textId="77777777" w:rsidR="008F0DD5" w:rsidRDefault="008F0DD5" w:rsidP="00B73BC0">
            <w:pPr>
              <w:spacing w:after="0" w:line="240" w:lineRule="auto"/>
              <w:rPr>
                <w:sz w:val="18"/>
                <w:szCs w:val="18"/>
              </w:rPr>
            </w:pPr>
            <w:r>
              <w:rPr>
                <w:sz w:val="18"/>
                <w:szCs w:val="18"/>
              </w:rPr>
              <w:t>Radiocarbon (in Allen 2006:50)</w:t>
            </w:r>
          </w:p>
        </w:tc>
        <w:tc>
          <w:tcPr>
            <w:tcW w:w="1701" w:type="dxa"/>
            <w:shd w:val="clear" w:color="auto" w:fill="AEAAAA" w:themeFill="background2" w:themeFillShade="BF"/>
          </w:tcPr>
          <w:p w14:paraId="4BBB03A0" w14:textId="77777777" w:rsidR="008F0DD5" w:rsidRPr="00EB70D2" w:rsidRDefault="008F0DD5" w:rsidP="00B73BC0">
            <w:pPr>
              <w:spacing w:after="0" w:line="240" w:lineRule="auto"/>
              <w:rPr>
                <w:sz w:val="18"/>
                <w:szCs w:val="18"/>
              </w:rPr>
            </w:pPr>
            <w:r>
              <w:rPr>
                <w:sz w:val="18"/>
                <w:szCs w:val="18"/>
              </w:rPr>
              <w:t>XRF (108)</w:t>
            </w:r>
          </w:p>
        </w:tc>
        <w:tc>
          <w:tcPr>
            <w:tcW w:w="1933" w:type="dxa"/>
            <w:shd w:val="clear" w:color="auto" w:fill="AEAAAA" w:themeFill="background2" w:themeFillShade="BF"/>
          </w:tcPr>
          <w:p w14:paraId="6086E87D" w14:textId="77777777" w:rsidR="008F0DD5" w:rsidRPr="00EB70D2" w:rsidRDefault="008F0DD5" w:rsidP="00B73BC0">
            <w:pPr>
              <w:spacing w:after="0" w:line="240" w:lineRule="auto"/>
              <w:rPr>
                <w:sz w:val="18"/>
                <w:szCs w:val="18"/>
              </w:rPr>
            </w:pPr>
            <w:r>
              <w:rPr>
                <w:sz w:val="18"/>
                <w:szCs w:val="18"/>
              </w:rPr>
              <w:t>Tauroa Point</w:t>
            </w:r>
          </w:p>
        </w:tc>
      </w:tr>
      <w:tr w:rsidR="008F0DD5" w:rsidRPr="00EB70D2" w14:paraId="218B35FD" w14:textId="77777777" w:rsidTr="008B4927">
        <w:tc>
          <w:tcPr>
            <w:tcW w:w="0" w:type="auto"/>
            <w:shd w:val="clear" w:color="auto" w:fill="FFFFFF" w:themeFill="background1"/>
          </w:tcPr>
          <w:p w14:paraId="2570BD6B" w14:textId="0D2B07A3" w:rsidR="008F0DD5" w:rsidRPr="00E56E1B" w:rsidRDefault="00FF1D49" w:rsidP="00B73BC0">
            <w:pPr>
              <w:spacing w:after="0" w:line="240" w:lineRule="auto"/>
              <w:rPr>
                <w:rFonts w:cstheme="minorHAnsi"/>
                <w:noProof/>
                <w:sz w:val="18"/>
                <w:szCs w:val="18"/>
                <w:lang w:eastAsia="en-NZ"/>
              </w:rPr>
            </w:pPr>
            <w:r>
              <w:rPr>
                <w:sz w:val="18"/>
                <w:szCs w:val="18"/>
              </w:rPr>
              <w:t>6,</w:t>
            </w:r>
            <w:r w:rsidR="008F0DD5" w:rsidRPr="0012783D">
              <w:rPr>
                <w:sz w:val="18"/>
                <w:szCs w:val="18"/>
              </w:rPr>
              <w:t xml:space="preserve"> Booth et al. (2018:</w:t>
            </w:r>
            <w:r w:rsidR="008F0DD5">
              <w:rPr>
                <w:sz w:val="18"/>
                <w:szCs w:val="18"/>
              </w:rPr>
              <w:t>13)</w:t>
            </w:r>
            <w:r w:rsidR="008F0DD5" w:rsidRPr="0012783D">
              <w:rPr>
                <w:sz w:val="18"/>
                <w:szCs w:val="18"/>
              </w:rPr>
              <w:t xml:space="preserve"> </w:t>
            </w:r>
          </w:p>
        </w:tc>
        <w:tc>
          <w:tcPr>
            <w:tcW w:w="0" w:type="auto"/>
            <w:shd w:val="clear" w:color="auto" w:fill="FFFFFF" w:themeFill="background1"/>
          </w:tcPr>
          <w:p w14:paraId="711F73BB" w14:textId="77777777" w:rsidR="008F0DD5" w:rsidRPr="00EB70D2" w:rsidRDefault="008F0DD5" w:rsidP="00B73BC0">
            <w:pPr>
              <w:spacing w:after="0" w:line="240" w:lineRule="auto"/>
              <w:rPr>
                <w:sz w:val="18"/>
                <w:szCs w:val="18"/>
              </w:rPr>
            </w:pPr>
            <w:r>
              <w:rPr>
                <w:sz w:val="18"/>
                <w:szCs w:val="18"/>
              </w:rPr>
              <w:t>?</w:t>
            </w:r>
          </w:p>
        </w:tc>
        <w:tc>
          <w:tcPr>
            <w:tcW w:w="1821" w:type="dxa"/>
            <w:shd w:val="clear" w:color="auto" w:fill="FFFFFF" w:themeFill="background1"/>
          </w:tcPr>
          <w:p w14:paraId="5EA7C02C" w14:textId="77777777" w:rsidR="008F0DD5" w:rsidRDefault="008F0DD5" w:rsidP="00B73BC0">
            <w:pPr>
              <w:spacing w:after="0" w:line="240" w:lineRule="auto"/>
              <w:rPr>
                <w:sz w:val="18"/>
                <w:szCs w:val="18"/>
              </w:rPr>
            </w:pPr>
            <w:r>
              <w:rPr>
                <w:sz w:val="18"/>
                <w:szCs w:val="18"/>
              </w:rPr>
              <w:t>-</w:t>
            </w:r>
          </w:p>
        </w:tc>
        <w:tc>
          <w:tcPr>
            <w:tcW w:w="1701" w:type="dxa"/>
            <w:shd w:val="clear" w:color="auto" w:fill="FFFFFF" w:themeFill="background1"/>
          </w:tcPr>
          <w:p w14:paraId="64843FE8" w14:textId="77777777" w:rsidR="008F0DD5" w:rsidRPr="00EB70D2" w:rsidRDefault="008F0DD5" w:rsidP="00B73BC0">
            <w:pPr>
              <w:spacing w:after="0" w:line="240" w:lineRule="auto"/>
              <w:rPr>
                <w:sz w:val="18"/>
                <w:szCs w:val="18"/>
              </w:rPr>
            </w:pPr>
            <w:r>
              <w:rPr>
                <w:sz w:val="18"/>
                <w:szCs w:val="18"/>
              </w:rPr>
              <w:t>XRF (13)</w:t>
            </w:r>
          </w:p>
        </w:tc>
        <w:tc>
          <w:tcPr>
            <w:tcW w:w="1933" w:type="dxa"/>
            <w:shd w:val="clear" w:color="auto" w:fill="FFFFFF" w:themeFill="background1"/>
          </w:tcPr>
          <w:p w14:paraId="4094A503" w14:textId="77777777" w:rsidR="008F0DD5" w:rsidRPr="00EB70D2" w:rsidRDefault="008F0DD5" w:rsidP="00B73BC0">
            <w:pPr>
              <w:spacing w:after="0" w:line="240" w:lineRule="auto"/>
              <w:rPr>
                <w:sz w:val="18"/>
                <w:szCs w:val="18"/>
              </w:rPr>
            </w:pPr>
            <w:r>
              <w:rPr>
                <w:sz w:val="18"/>
                <w:szCs w:val="18"/>
              </w:rPr>
              <w:t>Berghan Pt to Tikitiki</w:t>
            </w:r>
          </w:p>
        </w:tc>
      </w:tr>
      <w:tr w:rsidR="008F0DD5" w:rsidRPr="00EB70D2" w14:paraId="76183451" w14:textId="77777777" w:rsidTr="008B4927">
        <w:tc>
          <w:tcPr>
            <w:tcW w:w="0" w:type="auto"/>
            <w:shd w:val="clear" w:color="auto" w:fill="FFFFFF" w:themeFill="background1"/>
          </w:tcPr>
          <w:p w14:paraId="74A2F2D7" w14:textId="46D0AF36" w:rsidR="008F0DD5" w:rsidRPr="00E56E1B" w:rsidRDefault="00FF1D49" w:rsidP="00B73BC0">
            <w:pPr>
              <w:spacing w:after="0" w:line="240" w:lineRule="auto"/>
              <w:rPr>
                <w:rFonts w:cstheme="minorHAnsi"/>
                <w:noProof/>
                <w:sz w:val="18"/>
                <w:szCs w:val="18"/>
                <w:lang w:eastAsia="en-NZ"/>
              </w:rPr>
            </w:pPr>
            <w:r>
              <w:rPr>
                <w:sz w:val="18"/>
                <w:szCs w:val="18"/>
              </w:rPr>
              <w:t>7,</w:t>
            </w:r>
            <w:r w:rsidR="008F0DD5" w:rsidRPr="0012783D">
              <w:rPr>
                <w:sz w:val="18"/>
                <w:szCs w:val="18"/>
              </w:rPr>
              <w:t xml:space="preserve"> Booth et al. (2018:</w:t>
            </w:r>
            <w:r w:rsidR="008F0DD5">
              <w:rPr>
                <w:sz w:val="18"/>
                <w:szCs w:val="18"/>
              </w:rPr>
              <w:t>15)</w:t>
            </w:r>
            <w:r w:rsidR="008F0DD5" w:rsidRPr="0012783D">
              <w:rPr>
                <w:sz w:val="18"/>
                <w:szCs w:val="18"/>
              </w:rPr>
              <w:t xml:space="preserve"> </w:t>
            </w:r>
          </w:p>
        </w:tc>
        <w:tc>
          <w:tcPr>
            <w:tcW w:w="0" w:type="auto"/>
            <w:shd w:val="clear" w:color="auto" w:fill="FFFFFF" w:themeFill="background1"/>
          </w:tcPr>
          <w:p w14:paraId="2A4B0A55" w14:textId="77777777" w:rsidR="008F0DD5" w:rsidRPr="00EB70D2" w:rsidRDefault="008F0DD5" w:rsidP="00B73BC0">
            <w:pPr>
              <w:spacing w:after="0" w:line="240" w:lineRule="auto"/>
              <w:rPr>
                <w:sz w:val="18"/>
                <w:szCs w:val="18"/>
              </w:rPr>
            </w:pPr>
            <w:r>
              <w:rPr>
                <w:sz w:val="18"/>
                <w:szCs w:val="18"/>
              </w:rPr>
              <w:t>?</w:t>
            </w:r>
          </w:p>
        </w:tc>
        <w:tc>
          <w:tcPr>
            <w:tcW w:w="1821" w:type="dxa"/>
            <w:shd w:val="clear" w:color="auto" w:fill="FFFFFF" w:themeFill="background1"/>
          </w:tcPr>
          <w:p w14:paraId="1BD82BD5" w14:textId="77777777" w:rsidR="008F0DD5" w:rsidRDefault="008F0DD5" w:rsidP="00B73BC0">
            <w:pPr>
              <w:spacing w:after="0" w:line="240" w:lineRule="auto"/>
              <w:rPr>
                <w:sz w:val="18"/>
                <w:szCs w:val="18"/>
              </w:rPr>
            </w:pPr>
            <w:r>
              <w:rPr>
                <w:sz w:val="18"/>
                <w:szCs w:val="18"/>
              </w:rPr>
              <w:t>-</w:t>
            </w:r>
          </w:p>
        </w:tc>
        <w:tc>
          <w:tcPr>
            <w:tcW w:w="1701" w:type="dxa"/>
            <w:shd w:val="clear" w:color="auto" w:fill="FFFFFF" w:themeFill="background1"/>
          </w:tcPr>
          <w:p w14:paraId="4F1652C2" w14:textId="77777777" w:rsidR="008F0DD5" w:rsidRPr="00EB70D2" w:rsidRDefault="008F0DD5" w:rsidP="00B73BC0">
            <w:pPr>
              <w:spacing w:after="0" w:line="240" w:lineRule="auto"/>
              <w:rPr>
                <w:sz w:val="18"/>
                <w:szCs w:val="18"/>
              </w:rPr>
            </w:pPr>
            <w:r>
              <w:rPr>
                <w:sz w:val="18"/>
                <w:szCs w:val="18"/>
              </w:rPr>
              <w:t>XRF (15)</w:t>
            </w:r>
          </w:p>
        </w:tc>
        <w:tc>
          <w:tcPr>
            <w:tcW w:w="1933" w:type="dxa"/>
            <w:shd w:val="clear" w:color="auto" w:fill="FFFFFF" w:themeFill="background1"/>
          </w:tcPr>
          <w:p w14:paraId="2671C827" w14:textId="4EDE90E5" w:rsidR="008F0DD5" w:rsidRPr="00EB70D2" w:rsidRDefault="008F0DD5" w:rsidP="00B73BC0">
            <w:pPr>
              <w:spacing w:after="0" w:line="240" w:lineRule="auto"/>
              <w:rPr>
                <w:sz w:val="18"/>
                <w:szCs w:val="18"/>
              </w:rPr>
            </w:pPr>
            <w:r>
              <w:rPr>
                <w:sz w:val="18"/>
                <w:szCs w:val="18"/>
              </w:rPr>
              <w:t>W and E Bay of Islands</w:t>
            </w:r>
          </w:p>
        </w:tc>
      </w:tr>
      <w:tr w:rsidR="008F0DD5" w:rsidRPr="00EB70D2" w14:paraId="093D9BFE" w14:textId="77777777" w:rsidTr="008B4927">
        <w:tc>
          <w:tcPr>
            <w:tcW w:w="0" w:type="auto"/>
            <w:shd w:val="clear" w:color="auto" w:fill="AEAAAA" w:themeFill="background2" w:themeFillShade="BF"/>
          </w:tcPr>
          <w:p w14:paraId="199BF174" w14:textId="4B6978B5" w:rsidR="008F0DD5" w:rsidRPr="0012783D" w:rsidRDefault="00FF1D49" w:rsidP="00B73BC0">
            <w:pPr>
              <w:spacing w:after="0" w:line="240" w:lineRule="auto"/>
              <w:rPr>
                <w:sz w:val="18"/>
                <w:szCs w:val="18"/>
              </w:rPr>
            </w:pPr>
            <w:r>
              <w:rPr>
                <w:rFonts w:eastAsia="Segoe UI Emoji" w:cstheme="minorHAnsi"/>
                <w:noProof/>
                <w:sz w:val="18"/>
                <w:szCs w:val="18"/>
                <w:lang w:eastAsia="en-NZ"/>
              </w:rPr>
              <w:t>8</w:t>
            </w:r>
            <w:r w:rsidR="008F0DD5" w:rsidRPr="00DC51EF">
              <w:rPr>
                <w:rFonts w:eastAsia="Segoe UI Emoji" w:cstheme="minorHAnsi"/>
                <w:noProof/>
                <w:sz w:val="18"/>
                <w:szCs w:val="18"/>
                <w:lang w:eastAsia="en-NZ"/>
              </w:rPr>
              <w:t xml:space="preserve">, </w:t>
            </w:r>
            <w:r w:rsidR="008F0DD5">
              <w:rPr>
                <w:rFonts w:eastAsia="Segoe UI Emoji" w:cstheme="minorHAnsi"/>
                <w:noProof/>
                <w:sz w:val="18"/>
                <w:szCs w:val="18"/>
                <w:lang w:eastAsia="en-NZ"/>
              </w:rPr>
              <w:t>McCoy et al. (2019)</w:t>
            </w:r>
          </w:p>
        </w:tc>
        <w:tc>
          <w:tcPr>
            <w:tcW w:w="0" w:type="auto"/>
            <w:shd w:val="clear" w:color="auto" w:fill="AEAAAA" w:themeFill="background2" w:themeFillShade="BF"/>
          </w:tcPr>
          <w:p w14:paraId="0E8AA385" w14:textId="77777777" w:rsidR="008F0DD5" w:rsidRDefault="008F0DD5" w:rsidP="00B73BC0">
            <w:pPr>
              <w:spacing w:after="0" w:line="240" w:lineRule="auto"/>
              <w:rPr>
                <w:sz w:val="18"/>
                <w:szCs w:val="18"/>
              </w:rPr>
            </w:pPr>
            <w:r>
              <w:rPr>
                <w:sz w:val="18"/>
                <w:szCs w:val="18"/>
              </w:rPr>
              <w:t>1400–1500 (</w:t>
            </w:r>
            <w:r w:rsidRPr="00DC51EF">
              <w:rPr>
                <w:rFonts w:cstheme="minorHAnsi"/>
                <w:noProof/>
                <w:sz w:val="18"/>
                <w:szCs w:val="18"/>
                <w:lang w:eastAsia="en-NZ"/>
              </w:rPr>
              <w:t>McCoy &amp; L</w:t>
            </w:r>
            <w:r>
              <w:rPr>
                <w:rFonts w:cstheme="minorHAnsi"/>
                <w:noProof/>
                <w:sz w:val="18"/>
                <w:szCs w:val="18"/>
                <w:lang w:eastAsia="en-NZ"/>
              </w:rPr>
              <w:t>a</w:t>
            </w:r>
            <w:r w:rsidRPr="00DC51EF">
              <w:rPr>
                <w:rFonts w:cstheme="minorHAnsi"/>
                <w:noProof/>
                <w:sz w:val="18"/>
                <w:szCs w:val="18"/>
                <w:lang w:eastAsia="en-NZ"/>
              </w:rPr>
              <w:t>defoged 2012</w:t>
            </w:r>
            <w:r>
              <w:rPr>
                <w:rFonts w:cstheme="minorHAnsi"/>
                <w:noProof/>
                <w:sz w:val="18"/>
                <w:szCs w:val="18"/>
                <w:lang w:eastAsia="en-NZ"/>
              </w:rPr>
              <w:t>:3</w:t>
            </w:r>
            <w:r w:rsidRPr="00DC51EF">
              <w:rPr>
                <w:rFonts w:cstheme="minorHAnsi"/>
                <w:noProof/>
                <w:sz w:val="18"/>
                <w:szCs w:val="18"/>
                <w:lang w:eastAsia="en-NZ"/>
              </w:rPr>
              <w:t xml:space="preserve">) </w:t>
            </w:r>
            <w:r>
              <w:rPr>
                <w:sz w:val="18"/>
                <w:szCs w:val="18"/>
              </w:rPr>
              <w:t xml:space="preserve"> </w:t>
            </w:r>
          </w:p>
        </w:tc>
        <w:tc>
          <w:tcPr>
            <w:tcW w:w="1821" w:type="dxa"/>
            <w:shd w:val="clear" w:color="auto" w:fill="AEAAAA" w:themeFill="background2" w:themeFillShade="BF"/>
          </w:tcPr>
          <w:p w14:paraId="77AFD784" w14:textId="77777777" w:rsidR="008F0DD5" w:rsidRDefault="008F0DD5" w:rsidP="00B73BC0">
            <w:pPr>
              <w:spacing w:after="0" w:line="240" w:lineRule="auto"/>
              <w:rPr>
                <w:sz w:val="18"/>
                <w:szCs w:val="18"/>
              </w:rPr>
            </w:pPr>
            <w:r>
              <w:rPr>
                <w:sz w:val="18"/>
                <w:szCs w:val="18"/>
              </w:rPr>
              <w:t>Radiocarbon (</w:t>
            </w:r>
            <w:r w:rsidRPr="00DC51EF">
              <w:rPr>
                <w:rFonts w:cstheme="minorHAnsi"/>
                <w:noProof/>
                <w:sz w:val="18"/>
                <w:szCs w:val="18"/>
                <w:lang w:eastAsia="en-NZ"/>
              </w:rPr>
              <w:t>McCoy &amp; L</w:t>
            </w:r>
            <w:r>
              <w:rPr>
                <w:rFonts w:cstheme="minorHAnsi"/>
                <w:noProof/>
                <w:sz w:val="18"/>
                <w:szCs w:val="18"/>
                <w:lang w:eastAsia="en-NZ"/>
              </w:rPr>
              <w:t>a</w:t>
            </w:r>
            <w:r w:rsidRPr="00DC51EF">
              <w:rPr>
                <w:rFonts w:cstheme="minorHAnsi"/>
                <w:noProof/>
                <w:sz w:val="18"/>
                <w:szCs w:val="18"/>
                <w:lang w:eastAsia="en-NZ"/>
              </w:rPr>
              <w:t>defoged 2012</w:t>
            </w:r>
            <w:r>
              <w:rPr>
                <w:rFonts w:cstheme="minorHAnsi"/>
                <w:noProof/>
                <w:sz w:val="18"/>
                <w:szCs w:val="18"/>
                <w:lang w:eastAsia="en-NZ"/>
              </w:rPr>
              <w:t>:3</w:t>
            </w:r>
            <w:r w:rsidRPr="00DC51EF">
              <w:rPr>
                <w:rFonts w:cstheme="minorHAnsi"/>
                <w:noProof/>
                <w:sz w:val="18"/>
                <w:szCs w:val="18"/>
                <w:lang w:eastAsia="en-NZ"/>
              </w:rPr>
              <w:t xml:space="preserve">) </w:t>
            </w:r>
            <w:r>
              <w:rPr>
                <w:sz w:val="18"/>
                <w:szCs w:val="18"/>
              </w:rPr>
              <w:t xml:space="preserve"> </w:t>
            </w:r>
          </w:p>
        </w:tc>
        <w:tc>
          <w:tcPr>
            <w:tcW w:w="1701" w:type="dxa"/>
            <w:shd w:val="clear" w:color="auto" w:fill="AEAAAA" w:themeFill="background2" w:themeFillShade="BF"/>
          </w:tcPr>
          <w:p w14:paraId="2FEBD79E" w14:textId="77777777" w:rsidR="008F0DD5" w:rsidRDefault="008F0DD5" w:rsidP="00B73BC0">
            <w:pPr>
              <w:spacing w:after="0" w:line="240" w:lineRule="auto"/>
              <w:rPr>
                <w:sz w:val="18"/>
                <w:szCs w:val="18"/>
              </w:rPr>
            </w:pPr>
            <w:r>
              <w:rPr>
                <w:sz w:val="18"/>
                <w:szCs w:val="18"/>
              </w:rPr>
              <w:t>XRF (</w:t>
            </w:r>
            <w:r w:rsidRPr="00DC51EF">
              <w:rPr>
                <w:rFonts w:cstheme="minorHAnsi"/>
                <w:noProof/>
                <w:sz w:val="18"/>
                <w:szCs w:val="18"/>
                <w:lang w:eastAsia="en-NZ"/>
              </w:rPr>
              <w:t>McCoy &amp; L</w:t>
            </w:r>
            <w:r>
              <w:rPr>
                <w:rFonts w:cstheme="minorHAnsi"/>
                <w:noProof/>
                <w:sz w:val="18"/>
                <w:szCs w:val="18"/>
                <w:lang w:eastAsia="en-NZ"/>
              </w:rPr>
              <w:t>a</w:t>
            </w:r>
            <w:r w:rsidRPr="00DC51EF">
              <w:rPr>
                <w:rFonts w:cstheme="minorHAnsi"/>
                <w:noProof/>
                <w:sz w:val="18"/>
                <w:szCs w:val="18"/>
                <w:lang w:eastAsia="en-NZ"/>
              </w:rPr>
              <w:t>defoged 2012</w:t>
            </w:r>
            <w:r>
              <w:rPr>
                <w:rFonts w:cstheme="minorHAnsi"/>
                <w:noProof/>
                <w:sz w:val="18"/>
                <w:szCs w:val="18"/>
                <w:lang w:eastAsia="en-NZ"/>
              </w:rPr>
              <w:t>:6</w:t>
            </w:r>
            <w:r w:rsidRPr="00DC51EF">
              <w:rPr>
                <w:rFonts w:cstheme="minorHAnsi"/>
                <w:noProof/>
                <w:sz w:val="18"/>
                <w:szCs w:val="18"/>
                <w:lang w:eastAsia="en-NZ"/>
              </w:rPr>
              <w:t>)</w:t>
            </w:r>
          </w:p>
        </w:tc>
        <w:tc>
          <w:tcPr>
            <w:tcW w:w="1933" w:type="dxa"/>
            <w:shd w:val="clear" w:color="auto" w:fill="AEAAAA" w:themeFill="background2" w:themeFillShade="BF"/>
          </w:tcPr>
          <w:p w14:paraId="05BB9B33" w14:textId="77777777" w:rsidR="008F0DD5" w:rsidRDefault="008F0DD5" w:rsidP="00B73BC0">
            <w:pPr>
              <w:spacing w:after="0" w:line="240" w:lineRule="auto"/>
              <w:rPr>
                <w:sz w:val="18"/>
                <w:szCs w:val="18"/>
              </w:rPr>
            </w:pPr>
            <w:r>
              <w:rPr>
                <w:sz w:val="18"/>
                <w:szCs w:val="18"/>
              </w:rPr>
              <w:t>Patunui</w:t>
            </w:r>
          </w:p>
        </w:tc>
      </w:tr>
      <w:tr w:rsidR="008F0DD5" w:rsidRPr="00EB70D2" w14:paraId="3207E3CB" w14:textId="77777777" w:rsidTr="008B4927">
        <w:tc>
          <w:tcPr>
            <w:tcW w:w="0" w:type="auto"/>
          </w:tcPr>
          <w:p w14:paraId="1B96160C" w14:textId="28489797" w:rsidR="008F0DD5" w:rsidRPr="00E56E1B" w:rsidRDefault="00FF1D49" w:rsidP="00B73BC0">
            <w:pPr>
              <w:spacing w:after="0" w:line="240" w:lineRule="auto"/>
              <w:rPr>
                <w:rFonts w:cstheme="minorHAnsi"/>
                <w:noProof/>
                <w:sz w:val="18"/>
                <w:szCs w:val="18"/>
                <w:lang w:eastAsia="en-NZ"/>
              </w:rPr>
            </w:pPr>
            <w:r>
              <w:rPr>
                <w:rFonts w:cstheme="minorHAnsi"/>
                <w:noProof/>
                <w:sz w:val="18"/>
                <w:szCs w:val="18"/>
                <w:lang w:eastAsia="en-NZ"/>
              </w:rPr>
              <w:t>9</w:t>
            </w:r>
            <w:r w:rsidR="008F0DD5">
              <w:rPr>
                <w:rFonts w:cstheme="minorHAnsi"/>
                <w:noProof/>
                <w:sz w:val="18"/>
                <w:szCs w:val="18"/>
                <w:lang w:eastAsia="en-NZ"/>
              </w:rPr>
              <w:t xml:space="preserve">, </w:t>
            </w:r>
            <w:r w:rsidR="008F0DD5">
              <w:rPr>
                <w:rFonts w:eastAsia="Segoe UI Emoji" w:cstheme="minorHAnsi"/>
                <w:noProof/>
                <w:sz w:val="18"/>
                <w:szCs w:val="18"/>
                <w:lang w:eastAsia="en-NZ"/>
              </w:rPr>
              <w:t>McCoy et al. (2019)</w:t>
            </w:r>
          </w:p>
        </w:tc>
        <w:tc>
          <w:tcPr>
            <w:tcW w:w="0" w:type="auto"/>
          </w:tcPr>
          <w:p w14:paraId="67D89BBB" w14:textId="77777777" w:rsidR="008F0DD5" w:rsidRPr="00EB70D2" w:rsidRDefault="008F0DD5" w:rsidP="00B73BC0">
            <w:pPr>
              <w:spacing w:after="0" w:line="240" w:lineRule="auto"/>
              <w:rPr>
                <w:sz w:val="18"/>
                <w:szCs w:val="18"/>
              </w:rPr>
            </w:pPr>
            <w:r>
              <w:rPr>
                <w:sz w:val="18"/>
                <w:szCs w:val="18"/>
              </w:rPr>
              <w:t>?</w:t>
            </w:r>
          </w:p>
        </w:tc>
        <w:tc>
          <w:tcPr>
            <w:tcW w:w="1821" w:type="dxa"/>
          </w:tcPr>
          <w:p w14:paraId="7BDB38CF" w14:textId="77777777" w:rsidR="008F0DD5" w:rsidRDefault="008F0DD5" w:rsidP="00B73BC0">
            <w:pPr>
              <w:spacing w:after="0" w:line="240" w:lineRule="auto"/>
              <w:rPr>
                <w:sz w:val="18"/>
                <w:szCs w:val="18"/>
              </w:rPr>
            </w:pPr>
            <w:r>
              <w:rPr>
                <w:sz w:val="18"/>
                <w:szCs w:val="18"/>
              </w:rPr>
              <w:t>-</w:t>
            </w:r>
          </w:p>
        </w:tc>
        <w:tc>
          <w:tcPr>
            <w:tcW w:w="1701" w:type="dxa"/>
          </w:tcPr>
          <w:p w14:paraId="241F6246" w14:textId="77777777" w:rsidR="008F0DD5" w:rsidRPr="00EB70D2" w:rsidRDefault="008F0DD5" w:rsidP="00B73BC0">
            <w:pPr>
              <w:spacing w:after="0" w:line="240" w:lineRule="auto"/>
              <w:rPr>
                <w:sz w:val="18"/>
                <w:szCs w:val="18"/>
              </w:rPr>
            </w:pPr>
            <w:r>
              <w:rPr>
                <w:sz w:val="18"/>
                <w:szCs w:val="18"/>
              </w:rPr>
              <w:t>XRF</w:t>
            </w:r>
          </w:p>
        </w:tc>
        <w:tc>
          <w:tcPr>
            <w:tcW w:w="1933" w:type="dxa"/>
          </w:tcPr>
          <w:p w14:paraId="6309E1AF" w14:textId="77777777" w:rsidR="008F0DD5" w:rsidRDefault="008F0DD5" w:rsidP="00B73BC0">
            <w:pPr>
              <w:spacing w:after="0" w:line="240" w:lineRule="auto"/>
              <w:rPr>
                <w:sz w:val="18"/>
                <w:szCs w:val="18"/>
              </w:rPr>
            </w:pPr>
            <w:r>
              <w:rPr>
                <w:sz w:val="18"/>
                <w:szCs w:val="18"/>
              </w:rPr>
              <w:t xml:space="preserve">Mangahawea Bay &amp; </w:t>
            </w:r>
          </w:p>
          <w:p w14:paraId="0D23D0A4" w14:textId="77777777" w:rsidR="008F0DD5" w:rsidRPr="00EB70D2" w:rsidRDefault="008F0DD5" w:rsidP="00B73BC0">
            <w:pPr>
              <w:spacing w:after="0" w:line="240" w:lineRule="auto"/>
              <w:rPr>
                <w:sz w:val="18"/>
                <w:szCs w:val="18"/>
              </w:rPr>
            </w:pPr>
            <w:r>
              <w:rPr>
                <w:sz w:val="18"/>
                <w:szCs w:val="18"/>
              </w:rPr>
              <w:t>Paeroa Pa</w:t>
            </w:r>
          </w:p>
        </w:tc>
      </w:tr>
      <w:tr w:rsidR="008F0DD5" w:rsidRPr="00EB70D2" w14:paraId="0EAC5314" w14:textId="77777777" w:rsidTr="008B4927">
        <w:tc>
          <w:tcPr>
            <w:tcW w:w="0" w:type="auto"/>
            <w:shd w:val="clear" w:color="auto" w:fill="E7E6E6" w:themeFill="background2"/>
          </w:tcPr>
          <w:p w14:paraId="73BAAFC5" w14:textId="03EC3B8C" w:rsidR="008F0DD5" w:rsidRPr="0012783D" w:rsidRDefault="00FF1D49" w:rsidP="00B73BC0">
            <w:pPr>
              <w:spacing w:after="0" w:line="240" w:lineRule="auto"/>
              <w:rPr>
                <w:sz w:val="18"/>
                <w:szCs w:val="18"/>
              </w:rPr>
            </w:pPr>
            <w:r>
              <w:rPr>
                <w:sz w:val="18"/>
                <w:szCs w:val="18"/>
              </w:rPr>
              <w:t>10</w:t>
            </w:r>
            <w:r w:rsidR="008F0DD5" w:rsidRPr="0012783D">
              <w:rPr>
                <w:sz w:val="18"/>
                <w:szCs w:val="18"/>
              </w:rPr>
              <w:t>, McCoy et al. (2010:</w:t>
            </w:r>
            <w:r w:rsidR="008F0DD5">
              <w:rPr>
                <w:sz w:val="18"/>
                <w:szCs w:val="18"/>
              </w:rPr>
              <w:t>175</w:t>
            </w:r>
            <w:r w:rsidR="008F0DD5" w:rsidRPr="0012783D">
              <w:rPr>
                <w:sz w:val="18"/>
                <w:szCs w:val="18"/>
              </w:rPr>
              <w:t>)</w:t>
            </w:r>
          </w:p>
        </w:tc>
        <w:tc>
          <w:tcPr>
            <w:tcW w:w="0" w:type="auto"/>
            <w:shd w:val="clear" w:color="auto" w:fill="E7E6E6" w:themeFill="background2"/>
          </w:tcPr>
          <w:p w14:paraId="5BF60E47" w14:textId="77777777" w:rsidR="008F0DD5" w:rsidRDefault="008F0DD5" w:rsidP="00B73BC0">
            <w:pPr>
              <w:spacing w:after="0" w:line="240" w:lineRule="auto"/>
              <w:rPr>
                <w:sz w:val="18"/>
                <w:szCs w:val="18"/>
              </w:rPr>
            </w:pPr>
            <w:r>
              <w:rPr>
                <w:sz w:val="18"/>
                <w:szCs w:val="18"/>
              </w:rPr>
              <w:t>Classic Period (175)</w:t>
            </w:r>
          </w:p>
        </w:tc>
        <w:tc>
          <w:tcPr>
            <w:tcW w:w="1821" w:type="dxa"/>
            <w:shd w:val="clear" w:color="auto" w:fill="E7E6E6" w:themeFill="background2"/>
          </w:tcPr>
          <w:p w14:paraId="098EA16C" w14:textId="77777777" w:rsidR="008F0DD5" w:rsidRPr="00587B1C" w:rsidRDefault="008F0DD5" w:rsidP="00B73BC0">
            <w:pPr>
              <w:spacing w:after="0" w:line="240" w:lineRule="auto"/>
              <w:rPr>
                <w:sz w:val="18"/>
                <w:szCs w:val="18"/>
              </w:rPr>
            </w:pPr>
            <w:r>
              <w:rPr>
                <w:sz w:val="18"/>
                <w:szCs w:val="18"/>
              </w:rPr>
              <w:t>Taxa present (175)</w:t>
            </w:r>
          </w:p>
        </w:tc>
        <w:tc>
          <w:tcPr>
            <w:tcW w:w="1701" w:type="dxa"/>
            <w:shd w:val="clear" w:color="auto" w:fill="E7E6E6" w:themeFill="background2"/>
          </w:tcPr>
          <w:p w14:paraId="3FD367BA" w14:textId="77777777" w:rsidR="008F0DD5" w:rsidRPr="00587B1C" w:rsidRDefault="008F0DD5" w:rsidP="00B73BC0">
            <w:pPr>
              <w:spacing w:after="0" w:line="240" w:lineRule="auto"/>
              <w:rPr>
                <w:sz w:val="18"/>
                <w:szCs w:val="18"/>
              </w:rPr>
            </w:pPr>
            <w:r>
              <w:rPr>
                <w:sz w:val="18"/>
                <w:szCs w:val="18"/>
              </w:rPr>
              <w:t>XRF (175)</w:t>
            </w:r>
          </w:p>
        </w:tc>
        <w:tc>
          <w:tcPr>
            <w:tcW w:w="1933" w:type="dxa"/>
            <w:shd w:val="clear" w:color="auto" w:fill="E7E6E6" w:themeFill="background2"/>
          </w:tcPr>
          <w:p w14:paraId="2C3F2CF4" w14:textId="77777777" w:rsidR="008F0DD5" w:rsidRDefault="008F0DD5" w:rsidP="00B73BC0">
            <w:pPr>
              <w:spacing w:after="0" w:line="240" w:lineRule="auto"/>
              <w:rPr>
                <w:sz w:val="18"/>
                <w:szCs w:val="18"/>
              </w:rPr>
            </w:pPr>
            <w:r>
              <w:rPr>
                <w:sz w:val="18"/>
                <w:szCs w:val="18"/>
              </w:rPr>
              <w:t>Urupukapuka; also McCoy et al. (2019)</w:t>
            </w:r>
          </w:p>
        </w:tc>
      </w:tr>
      <w:tr w:rsidR="008F0DD5" w:rsidRPr="00EB70D2" w14:paraId="581BFC24" w14:textId="77777777" w:rsidTr="008B4927">
        <w:tc>
          <w:tcPr>
            <w:tcW w:w="0" w:type="auto"/>
            <w:shd w:val="clear" w:color="auto" w:fill="E7E6E6" w:themeFill="background2"/>
          </w:tcPr>
          <w:p w14:paraId="03FBCFDB" w14:textId="18B52C79" w:rsidR="008F0DD5" w:rsidRPr="00E56E1B" w:rsidRDefault="008F0DD5" w:rsidP="00B73BC0">
            <w:pPr>
              <w:spacing w:after="0" w:line="240" w:lineRule="auto"/>
              <w:rPr>
                <w:rFonts w:cstheme="minorHAnsi"/>
                <w:noProof/>
                <w:sz w:val="18"/>
                <w:szCs w:val="18"/>
                <w:lang w:eastAsia="en-NZ"/>
              </w:rPr>
            </w:pPr>
            <w:r>
              <w:rPr>
                <w:sz w:val="18"/>
                <w:szCs w:val="18"/>
              </w:rPr>
              <w:t>1</w:t>
            </w:r>
            <w:r w:rsidR="00FF1D49">
              <w:rPr>
                <w:sz w:val="18"/>
                <w:szCs w:val="18"/>
              </w:rPr>
              <w:t>1</w:t>
            </w:r>
            <w:r w:rsidRPr="0012783D">
              <w:rPr>
                <w:sz w:val="18"/>
                <w:szCs w:val="18"/>
              </w:rPr>
              <w:t>, Seelenfreund &amp; Bollong (1989:</w:t>
            </w:r>
            <w:r>
              <w:rPr>
                <w:sz w:val="18"/>
                <w:szCs w:val="18"/>
              </w:rPr>
              <w:t>180</w:t>
            </w:r>
            <w:r w:rsidRPr="0012783D">
              <w:rPr>
                <w:sz w:val="18"/>
                <w:szCs w:val="18"/>
              </w:rPr>
              <w:t>)</w:t>
            </w:r>
          </w:p>
        </w:tc>
        <w:tc>
          <w:tcPr>
            <w:tcW w:w="0" w:type="auto"/>
            <w:shd w:val="clear" w:color="auto" w:fill="E7E6E6" w:themeFill="background2"/>
          </w:tcPr>
          <w:p w14:paraId="6E61B0C4" w14:textId="77777777" w:rsidR="008F0DD5" w:rsidRPr="00EB70D2" w:rsidRDefault="008F0DD5" w:rsidP="00B73BC0">
            <w:pPr>
              <w:spacing w:after="0" w:line="240" w:lineRule="auto"/>
              <w:rPr>
                <w:sz w:val="18"/>
                <w:szCs w:val="18"/>
              </w:rPr>
            </w:pPr>
            <w:r>
              <w:rPr>
                <w:sz w:val="18"/>
                <w:szCs w:val="18"/>
              </w:rPr>
              <w:t>Late (180)</w:t>
            </w:r>
          </w:p>
        </w:tc>
        <w:tc>
          <w:tcPr>
            <w:tcW w:w="1821" w:type="dxa"/>
            <w:shd w:val="clear" w:color="auto" w:fill="E7E6E6" w:themeFill="background2"/>
          </w:tcPr>
          <w:p w14:paraId="34C72F7D" w14:textId="788C8622" w:rsidR="008F0DD5" w:rsidRDefault="008F0DD5" w:rsidP="00B73BC0">
            <w:pPr>
              <w:spacing w:after="0" w:line="240" w:lineRule="auto"/>
              <w:rPr>
                <w:sz w:val="18"/>
                <w:szCs w:val="18"/>
              </w:rPr>
            </w:pPr>
            <w:r w:rsidRPr="003C4ED5">
              <w:rPr>
                <w:sz w:val="18"/>
                <w:szCs w:val="18"/>
              </w:rPr>
              <w:t>Radiocarbon</w:t>
            </w:r>
            <w:r>
              <w:rPr>
                <w:sz w:val="18"/>
                <w:szCs w:val="18"/>
              </w:rPr>
              <w:t xml:space="preserve"> (173</w:t>
            </w:r>
            <w:r w:rsidR="00CF1CA1">
              <w:rPr>
                <w:sz w:val="18"/>
                <w:szCs w:val="18"/>
              </w:rPr>
              <w:t>–</w:t>
            </w:r>
            <w:r>
              <w:rPr>
                <w:sz w:val="18"/>
                <w:szCs w:val="18"/>
              </w:rPr>
              <w:t>174)</w:t>
            </w:r>
          </w:p>
        </w:tc>
        <w:tc>
          <w:tcPr>
            <w:tcW w:w="1701" w:type="dxa"/>
            <w:shd w:val="clear" w:color="auto" w:fill="E7E6E6" w:themeFill="background2"/>
          </w:tcPr>
          <w:p w14:paraId="5875919F" w14:textId="77777777" w:rsidR="008F0DD5" w:rsidRPr="00EB70D2" w:rsidRDefault="008F0DD5" w:rsidP="00B73BC0">
            <w:pPr>
              <w:spacing w:after="0" w:line="240" w:lineRule="auto"/>
              <w:rPr>
                <w:sz w:val="18"/>
                <w:szCs w:val="18"/>
              </w:rPr>
            </w:pPr>
            <w:r>
              <w:rPr>
                <w:sz w:val="18"/>
                <w:szCs w:val="18"/>
              </w:rPr>
              <w:t>XRF (174)</w:t>
            </w:r>
          </w:p>
        </w:tc>
        <w:tc>
          <w:tcPr>
            <w:tcW w:w="1933" w:type="dxa"/>
            <w:shd w:val="clear" w:color="auto" w:fill="E7E6E6" w:themeFill="background2"/>
          </w:tcPr>
          <w:p w14:paraId="316057FB" w14:textId="77777777" w:rsidR="008F0DD5" w:rsidRPr="00EB70D2" w:rsidRDefault="008F0DD5" w:rsidP="00B73BC0">
            <w:pPr>
              <w:spacing w:after="0" w:line="240" w:lineRule="auto"/>
              <w:rPr>
                <w:sz w:val="18"/>
                <w:szCs w:val="18"/>
              </w:rPr>
            </w:pPr>
            <w:r>
              <w:rPr>
                <w:sz w:val="18"/>
                <w:szCs w:val="18"/>
              </w:rPr>
              <w:t>Pouerua</w:t>
            </w:r>
          </w:p>
        </w:tc>
      </w:tr>
      <w:tr w:rsidR="008F0DD5" w:rsidRPr="00EB70D2" w14:paraId="56A87DBB" w14:textId="77777777" w:rsidTr="008B4927">
        <w:tc>
          <w:tcPr>
            <w:tcW w:w="0" w:type="auto"/>
            <w:shd w:val="clear" w:color="auto" w:fill="E7E6E6" w:themeFill="background2"/>
          </w:tcPr>
          <w:p w14:paraId="44A4E79D" w14:textId="7977E3C9" w:rsidR="008F0DD5" w:rsidRPr="0012783D" w:rsidRDefault="008F0DD5" w:rsidP="00B73BC0">
            <w:pPr>
              <w:spacing w:after="0" w:line="240" w:lineRule="auto"/>
              <w:rPr>
                <w:sz w:val="18"/>
                <w:szCs w:val="18"/>
              </w:rPr>
            </w:pPr>
            <w:r>
              <w:rPr>
                <w:sz w:val="18"/>
                <w:szCs w:val="18"/>
              </w:rPr>
              <w:t>1</w:t>
            </w:r>
            <w:r w:rsidR="00FF1D49">
              <w:rPr>
                <w:sz w:val="18"/>
                <w:szCs w:val="18"/>
              </w:rPr>
              <w:t>2</w:t>
            </w:r>
            <w:r w:rsidRPr="0012783D">
              <w:rPr>
                <w:sz w:val="18"/>
                <w:szCs w:val="18"/>
              </w:rPr>
              <w:t>, McCoy et al. (2010:</w:t>
            </w:r>
            <w:r>
              <w:rPr>
                <w:sz w:val="18"/>
                <w:szCs w:val="18"/>
              </w:rPr>
              <w:t>178</w:t>
            </w:r>
            <w:r w:rsidRPr="0012783D">
              <w:rPr>
                <w:sz w:val="18"/>
                <w:szCs w:val="18"/>
              </w:rPr>
              <w:t>)</w:t>
            </w:r>
          </w:p>
        </w:tc>
        <w:tc>
          <w:tcPr>
            <w:tcW w:w="0" w:type="auto"/>
            <w:shd w:val="clear" w:color="auto" w:fill="E7E6E6" w:themeFill="background2"/>
          </w:tcPr>
          <w:p w14:paraId="05565984" w14:textId="77777777" w:rsidR="008F0DD5" w:rsidRPr="00EB70D2" w:rsidRDefault="008F0DD5" w:rsidP="00B73BC0">
            <w:pPr>
              <w:spacing w:after="0" w:line="240" w:lineRule="auto"/>
              <w:rPr>
                <w:sz w:val="18"/>
                <w:szCs w:val="18"/>
              </w:rPr>
            </w:pPr>
            <w:r>
              <w:rPr>
                <w:sz w:val="18"/>
                <w:szCs w:val="18"/>
              </w:rPr>
              <w:t>Classic Period (178)</w:t>
            </w:r>
          </w:p>
        </w:tc>
        <w:tc>
          <w:tcPr>
            <w:tcW w:w="1821" w:type="dxa"/>
            <w:shd w:val="clear" w:color="auto" w:fill="E7E6E6" w:themeFill="background2"/>
          </w:tcPr>
          <w:p w14:paraId="5CB4CA82" w14:textId="77777777" w:rsidR="008F0DD5" w:rsidRDefault="008F0DD5" w:rsidP="00B73BC0">
            <w:pPr>
              <w:spacing w:after="0" w:line="240" w:lineRule="auto"/>
              <w:rPr>
                <w:sz w:val="18"/>
                <w:szCs w:val="18"/>
              </w:rPr>
            </w:pPr>
            <w:r w:rsidRPr="00587B1C">
              <w:rPr>
                <w:sz w:val="18"/>
                <w:szCs w:val="18"/>
              </w:rPr>
              <w:t>Radiocarbon</w:t>
            </w:r>
            <w:r>
              <w:rPr>
                <w:sz w:val="18"/>
                <w:szCs w:val="18"/>
              </w:rPr>
              <w:t xml:space="preserve"> (presumably)</w:t>
            </w:r>
            <w:r w:rsidRPr="00587B1C">
              <w:rPr>
                <w:sz w:val="18"/>
                <w:szCs w:val="18"/>
              </w:rPr>
              <w:t xml:space="preserve"> (17</w:t>
            </w:r>
            <w:r>
              <w:rPr>
                <w:sz w:val="18"/>
                <w:szCs w:val="18"/>
              </w:rPr>
              <w:t>7</w:t>
            </w:r>
            <w:r w:rsidRPr="00587B1C">
              <w:rPr>
                <w:sz w:val="18"/>
                <w:szCs w:val="18"/>
              </w:rPr>
              <w:t>)</w:t>
            </w:r>
          </w:p>
        </w:tc>
        <w:tc>
          <w:tcPr>
            <w:tcW w:w="1701" w:type="dxa"/>
            <w:shd w:val="clear" w:color="auto" w:fill="E7E6E6" w:themeFill="background2"/>
          </w:tcPr>
          <w:p w14:paraId="1EC9C7DA" w14:textId="77777777" w:rsidR="008F0DD5" w:rsidRPr="00EB70D2" w:rsidRDefault="008F0DD5" w:rsidP="00B73BC0">
            <w:pPr>
              <w:spacing w:after="0" w:line="240" w:lineRule="auto"/>
              <w:rPr>
                <w:sz w:val="18"/>
                <w:szCs w:val="18"/>
              </w:rPr>
            </w:pPr>
            <w:r w:rsidRPr="00587B1C">
              <w:rPr>
                <w:sz w:val="18"/>
                <w:szCs w:val="18"/>
              </w:rPr>
              <w:t>XRF</w:t>
            </w:r>
            <w:r>
              <w:rPr>
                <w:sz w:val="18"/>
                <w:szCs w:val="18"/>
              </w:rPr>
              <w:t xml:space="preserve"> </w:t>
            </w:r>
          </w:p>
        </w:tc>
        <w:tc>
          <w:tcPr>
            <w:tcW w:w="1933" w:type="dxa"/>
            <w:shd w:val="clear" w:color="auto" w:fill="E7E6E6" w:themeFill="background2"/>
          </w:tcPr>
          <w:p w14:paraId="3E04BBE1" w14:textId="076AA151" w:rsidR="008F0DD5" w:rsidRPr="00EB70D2" w:rsidRDefault="008F0DD5" w:rsidP="00B73BC0">
            <w:pPr>
              <w:spacing w:after="0" w:line="240" w:lineRule="auto"/>
              <w:rPr>
                <w:sz w:val="18"/>
                <w:szCs w:val="18"/>
              </w:rPr>
            </w:pPr>
            <w:r>
              <w:rPr>
                <w:sz w:val="18"/>
                <w:szCs w:val="18"/>
              </w:rPr>
              <w:t xml:space="preserve">Pouerua; based on </w:t>
            </w:r>
            <w:r w:rsidRPr="000D6A69">
              <w:rPr>
                <w:sz w:val="18"/>
                <w:szCs w:val="18"/>
              </w:rPr>
              <w:t>Seelenfreund</w:t>
            </w:r>
            <w:r>
              <w:rPr>
                <w:sz w:val="18"/>
                <w:szCs w:val="18"/>
              </w:rPr>
              <w:t xml:space="preserve"> &amp;</w:t>
            </w:r>
            <w:r w:rsidRPr="000D6A69">
              <w:rPr>
                <w:sz w:val="18"/>
                <w:szCs w:val="18"/>
              </w:rPr>
              <w:t xml:space="preserve"> Bollong</w:t>
            </w:r>
            <w:r>
              <w:rPr>
                <w:sz w:val="18"/>
                <w:szCs w:val="18"/>
              </w:rPr>
              <w:t xml:space="preserve"> (</w:t>
            </w:r>
            <w:r w:rsidRPr="000D6A69">
              <w:rPr>
                <w:sz w:val="18"/>
                <w:szCs w:val="18"/>
              </w:rPr>
              <w:t>1989)</w:t>
            </w:r>
            <w:r>
              <w:rPr>
                <w:sz w:val="18"/>
                <w:szCs w:val="18"/>
              </w:rPr>
              <w:t xml:space="preserve"> </w:t>
            </w:r>
            <w:r w:rsidR="00BB1FED">
              <w:rPr>
                <w:sz w:val="18"/>
                <w:szCs w:val="18"/>
              </w:rPr>
              <w:t>assignment</w:t>
            </w:r>
          </w:p>
        </w:tc>
      </w:tr>
      <w:tr w:rsidR="008F0DD5" w:rsidRPr="00EB70D2" w14:paraId="028F50D5" w14:textId="77777777" w:rsidTr="008B4927">
        <w:tc>
          <w:tcPr>
            <w:tcW w:w="0" w:type="auto"/>
            <w:shd w:val="clear" w:color="auto" w:fill="D0CECE" w:themeFill="background2" w:themeFillShade="E6"/>
          </w:tcPr>
          <w:p w14:paraId="18EC445B" w14:textId="20BB4751" w:rsidR="008F0DD5" w:rsidRPr="0012783D" w:rsidRDefault="008F0DD5" w:rsidP="00B73BC0">
            <w:pPr>
              <w:spacing w:after="0" w:line="240" w:lineRule="auto"/>
              <w:rPr>
                <w:sz w:val="18"/>
                <w:szCs w:val="18"/>
              </w:rPr>
            </w:pPr>
            <w:r w:rsidRPr="0012783D">
              <w:rPr>
                <w:sz w:val="18"/>
                <w:szCs w:val="18"/>
              </w:rPr>
              <w:t>1</w:t>
            </w:r>
            <w:r w:rsidR="00FF1D49">
              <w:rPr>
                <w:sz w:val="18"/>
                <w:szCs w:val="18"/>
              </w:rPr>
              <w:t>3</w:t>
            </w:r>
            <w:r w:rsidRPr="0012783D">
              <w:rPr>
                <w:sz w:val="18"/>
                <w:szCs w:val="18"/>
              </w:rPr>
              <w:t>, McCoy et al. (2014:472)</w:t>
            </w:r>
          </w:p>
        </w:tc>
        <w:tc>
          <w:tcPr>
            <w:tcW w:w="0" w:type="auto"/>
            <w:shd w:val="clear" w:color="auto" w:fill="D0CECE" w:themeFill="background2" w:themeFillShade="E6"/>
          </w:tcPr>
          <w:p w14:paraId="3B070D3B" w14:textId="77777777" w:rsidR="008F0DD5" w:rsidRPr="00EB70D2" w:rsidRDefault="008F0DD5" w:rsidP="00B73BC0">
            <w:pPr>
              <w:spacing w:after="0" w:line="240" w:lineRule="auto"/>
              <w:rPr>
                <w:sz w:val="18"/>
                <w:szCs w:val="18"/>
              </w:rPr>
            </w:pPr>
            <w:r>
              <w:rPr>
                <w:sz w:val="18"/>
                <w:szCs w:val="18"/>
              </w:rPr>
              <w:t>1400–1600 (472)</w:t>
            </w:r>
          </w:p>
        </w:tc>
        <w:tc>
          <w:tcPr>
            <w:tcW w:w="1821" w:type="dxa"/>
            <w:shd w:val="clear" w:color="auto" w:fill="D0CECE" w:themeFill="background2" w:themeFillShade="E6"/>
          </w:tcPr>
          <w:p w14:paraId="189376CA" w14:textId="77777777" w:rsidR="008F0DD5" w:rsidRDefault="008F0DD5" w:rsidP="00B73BC0">
            <w:pPr>
              <w:spacing w:after="0" w:line="240" w:lineRule="auto"/>
              <w:rPr>
                <w:sz w:val="18"/>
                <w:szCs w:val="18"/>
              </w:rPr>
            </w:pPr>
            <w:r w:rsidRPr="00587B1C">
              <w:rPr>
                <w:sz w:val="18"/>
                <w:szCs w:val="18"/>
              </w:rPr>
              <w:t>Radiocarbon (</w:t>
            </w:r>
            <w:r>
              <w:rPr>
                <w:sz w:val="18"/>
                <w:szCs w:val="18"/>
              </w:rPr>
              <w:t>469</w:t>
            </w:r>
            <w:r w:rsidRPr="00587B1C">
              <w:rPr>
                <w:sz w:val="18"/>
                <w:szCs w:val="18"/>
              </w:rPr>
              <w:t>)</w:t>
            </w:r>
          </w:p>
        </w:tc>
        <w:tc>
          <w:tcPr>
            <w:tcW w:w="1701" w:type="dxa"/>
            <w:shd w:val="clear" w:color="auto" w:fill="D0CECE" w:themeFill="background2" w:themeFillShade="E6"/>
          </w:tcPr>
          <w:p w14:paraId="6C40DB80" w14:textId="77777777" w:rsidR="008F0DD5" w:rsidRPr="00EB70D2" w:rsidRDefault="008F0DD5" w:rsidP="00B73BC0">
            <w:pPr>
              <w:spacing w:after="0" w:line="240" w:lineRule="auto"/>
              <w:rPr>
                <w:sz w:val="18"/>
                <w:szCs w:val="18"/>
              </w:rPr>
            </w:pPr>
            <w:r w:rsidRPr="00587B1C">
              <w:rPr>
                <w:sz w:val="18"/>
                <w:szCs w:val="18"/>
              </w:rPr>
              <w:t>XRF (</w:t>
            </w:r>
            <w:r>
              <w:rPr>
                <w:sz w:val="18"/>
                <w:szCs w:val="18"/>
              </w:rPr>
              <w:t>470</w:t>
            </w:r>
            <w:r w:rsidRPr="00587B1C">
              <w:rPr>
                <w:sz w:val="18"/>
                <w:szCs w:val="18"/>
              </w:rPr>
              <w:t>)</w:t>
            </w:r>
          </w:p>
        </w:tc>
        <w:tc>
          <w:tcPr>
            <w:tcW w:w="1933" w:type="dxa"/>
            <w:shd w:val="clear" w:color="auto" w:fill="D0CECE" w:themeFill="background2" w:themeFillShade="E6"/>
          </w:tcPr>
          <w:p w14:paraId="0F31BF94" w14:textId="77777777" w:rsidR="008F0DD5" w:rsidRPr="00EB70D2" w:rsidRDefault="008F0DD5" w:rsidP="00B73BC0">
            <w:pPr>
              <w:spacing w:after="0" w:line="240" w:lineRule="auto"/>
              <w:rPr>
                <w:sz w:val="18"/>
                <w:szCs w:val="18"/>
              </w:rPr>
            </w:pPr>
            <w:r>
              <w:rPr>
                <w:sz w:val="18"/>
                <w:szCs w:val="18"/>
              </w:rPr>
              <w:t>Pouerua</w:t>
            </w:r>
          </w:p>
        </w:tc>
      </w:tr>
      <w:tr w:rsidR="008F0DD5" w:rsidRPr="00EB70D2" w14:paraId="699B5A7F" w14:textId="77777777" w:rsidTr="008B4927">
        <w:tc>
          <w:tcPr>
            <w:tcW w:w="0" w:type="auto"/>
            <w:shd w:val="clear" w:color="auto" w:fill="E7E6E6" w:themeFill="background2"/>
          </w:tcPr>
          <w:p w14:paraId="4F1CBA78" w14:textId="4BABAC51" w:rsidR="008F0DD5" w:rsidRPr="0012783D" w:rsidRDefault="008F0DD5" w:rsidP="00B73BC0">
            <w:pPr>
              <w:spacing w:after="0" w:line="240" w:lineRule="auto"/>
              <w:rPr>
                <w:sz w:val="18"/>
                <w:szCs w:val="18"/>
              </w:rPr>
            </w:pPr>
            <w:r w:rsidRPr="0012783D">
              <w:rPr>
                <w:sz w:val="18"/>
                <w:szCs w:val="18"/>
              </w:rPr>
              <w:t>1</w:t>
            </w:r>
            <w:r w:rsidR="00FF1D49">
              <w:rPr>
                <w:sz w:val="18"/>
                <w:szCs w:val="18"/>
              </w:rPr>
              <w:t>4</w:t>
            </w:r>
            <w:r w:rsidRPr="0012783D">
              <w:rPr>
                <w:sz w:val="18"/>
                <w:szCs w:val="18"/>
              </w:rPr>
              <w:t>, McCoy et al. (2014:472)</w:t>
            </w:r>
          </w:p>
        </w:tc>
        <w:tc>
          <w:tcPr>
            <w:tcW w:w="0" w:type="auto"/>
            <w:shd w:val="clear" w:color="auto" w:fill="E7E6E6" w:themeFill="background2"/>
          </w:tcPr>
          <w:p w14:paraId="1C2A6531" w14:textId="77777777" w:rsidR="008F0DD5" w:rsidRPr="00EB70D2" w:rsidRDefault="008F0DD5" w:rsidP="00B73BC0">
            <w:pPr>
              <w:spacing w:after="0" w:line="240" w:lineRule="auto"/>
              <w:rPr>
                <w:sz w:val="18"/>
                <w:szCs w:val="18"/>
              </w:rPr>
            </w:pPr>
            <w:r>
              <w:rPr>
                <w:sz w:val="18"/>
                <w:szCs w:val="18"/>
              </w:rPr>
              <w:t>1600–1769 (472)</w:t>
            </w:r>
          </w:p>
        </w:tc>
        <w:tc>
          <w:tcPr>
            <w:tcW w:w="1821" w:type="dxa"/>
            <w:shd w:val="clear" w:color="auto" w:fill="E7E6E6" w:themeFill="background2"/>
          </w:tcPr>
          <w:p w14:paraId="2178B9E2" w14:textId="77777777" w:rsidR="008F0DD5" w:rsidRDefault="008F0DD5" w:rsidP="00B73BC0">
            <w:pPr>
              <w:spacing w:after="0" w:line="240" w:lineRule="auto"/>
              <w:rPr>
                <w:sz w:val="18"/>
                <w:szCs w:val="18"/>
              </w:rPr>
            </w:pPr>
            <w:r w:rsidRPr="00587B1C">
              <w:rPr>
                <w:sz w:val="18"/>
                <w:szCs w:val="18"/>
              </w:rPr>
              <w:t>Radiocarbon (</w:t>
            </w:r>
            <w:r>
              <w:rPr>
                <w:sz w:val="18"/>
                <w:szCs w:val="18"/>
              </w:rPr>
              <w:t>469</w:t>
            </w:r>
            <w:r w:rsidRPr="00587B1C">
              <w:rPr>
                <w:sz w:val="18"/>
                <w:szCs w:val="18"/>
              </w:rPr>
              <w:t>)</w:t>
            </w:r>
          </w:p>
        </w:tc>
        <w:tc>
          <w:tcPr>
            <w:tcW w:w="1701" w:type="dxa"/>
            <w:shd w:val="clear" w:color="auto" w:fill="E7E6E6" w:themeFill="background2"/>
          </w:tcPr>
          <w:p w14:paraId="2F7FC59B" w14:textId="77777777" w:rsidR="008F0DD5" w:rsidRPr="00EB70D2" w:rsidRDefault="008F0DD5" w:rsidP="00B73BC0">
            <w:pPr>
              <w:spacing w:after="0" w:line="240" w:lineRule="auto"/>
              <w:rPr>
                <w:sz w:val="18"/>
                <w:szCs w:val="18"/>
              </w:rPr>
            </w:pPr>
            <w:r w:rsidRPr="00587B1C">
              <w:rPr>
                <w:sz w:val="18"/>
                <w:szCs w:val="18"/>
              </w:rPr>
              <w:t>XRF (</w:t>
            </w:r>
            <w:r>
              <w:rPr>
                <w:sz w:val="18"/>
                <w:szCs w:val="18"/>
              </w:rPr>
              <w:t>470</w:t>
            </w:r>
            <w:r w:rsidRPr="00587B1C">
              <w:rPr>
                <w:sz w:val="18"/>
                <w:szCs w:val="18"/>
              </w:rPr>
              <w:t>)</w:t>
            </w:r>
          </w:p>
        </w:tc>
        <w:tc>
          <w:tcPr>
            <w:tcW w:w="1933" w:type="dxa"/>
            <w:shd w:val="clear" w:color="auto" w:fill="E7E6E6" w:themeFill="background2"/>
          </w:tcPr>
          <w:p w14:paraId="53CC8F1E" w14:textId="77777777" w:rsidR="008F0DD5" w:rsidRPr="00EB70D2" w:rsidRDefault="008F0DD5" w:rsidP="00B73BC0">
            <w:pPr>
              <w:spacing w:after="0" w:line="240" w:lineRule="auto"/>
              <w:rPr>
                <w:sz w:val="18"/>
                <w:szCs w:val="18"/>
              </w:rPr>
            </w:pPr>
            <w:r>
              <w:rPr>
                <w:sz w:val="18"/>
                <w:szCs w:val="18"/>
              </w:rPr>
              <w:t>Pouerua</w:t>
            </w:r>
          </w:p>
        </w:tc>
      </w:tr>
      <w:tr w:rsidR="008F0DD5" w:rsidRPr="00EB70D2" w14:paraId="43F64605" w14:textId="77777777" w:rsidTr="008B4927">
        <w:tc>
          <w:tcPr>
            <w:tcW w:w="0" w:type="auto"/>
          </w:tcPr>
          <w:p w14:paraId="07EBA9DC" w14:textId="13FE7A9E" w:rsidR="008F0DD5" w:rsidRPr="00036994" w:rsidRDefault="008F0DD5" w:rsidP="00B73BC0">
            <w:pPr>
              <w:spacing w:after="0" w:line="240" w:lineRule="auto"/>
              <w:rPr>
                <w:rFonts w:cstheme="minorHAnsi"/>
                <w:i/>
                <w:iCs/>
                <w:noProof/>
                <w:sz w:val="18"/>
                <w:szCs w:val="18"/>
                <w:lang w:eastAsia="en-NZ"/>
              </w:rPr>
            </w:pPr>
            <w:r w:rsidRPr="00036994">
              <w:rPr>
                <w:i/>
                <w:iCs/>
                <w:sz w:val="18"/>
                <w:szCs w:val="18"/>
              </w:rPr>
              <w:t>1</w:t>
            </w:r>
            <w:r w:rsidR="00FF1D49">
              <w:rPr>
                <w:i/>
                <w:iCs/>
                <w:sz w:val="18"/>
                <w:szCs w:val="18"/>
              </w:rPr>
              <w:t>5</w:t>
            </w:r>
            <w:r w:rsidRPr="00036994">
              <w:rPr>
                <w:i/>
                <w:iCs/>
                <w:sz w:val="18"/>
                <w:szCs w:val="18"/>
              </w:rPr>
              <w:t xml:space="preserve">, Booth et al. (2018:13) </w:t>
            </w:r>
          </w:p>
        </w:tc>
        <w:tc>
          <w:tcPr>
            <w:tcW w:w="0" w:type="auto"/>
          </w:tcPr>
          <w:p w14:paraId="76E009BA" w14:textId="77777777" w:rsidR="008F0DD5" w:rsidRPr="00036994" w:rsidRDefault="008F0DD5" w:rsidP="00B73BC0">
            <w:pPr>
              <w:spacing w:after="0" w:line="240" w:lineRule="auto"/>
              <w:rPr>
                <w:i/>
                <w:iCs/>
                <w:sz w:val="18"/>
                <w:szCs w:val="18"/>
              </w:rPr>
            </w:pPr>
            <w:r w:rsidRPr="00036994">
              <w:rPr>
                <w:i/>
                <w:iCs/>
                <w:sz w:val="18"/>
                <w:szCs w:val="18"/>
              </w:rPr>
              <w:t>?</w:t>
            </w:r>
          </w:p>
        </w:tc>
        <w:tc>
          <w:tcPr>
            <w:tcW w:w="1821" w:type="dxa"/>
          </w:tcPr>
          <w:p w14:paraId="0BE2163D" w14:textId="77777777" w:rsidR="008F0DD5" w:rsidRPr="00036994" w:rsidRDefault="008F0DD5" w:rsidP="00B73BC0">
            <w:pPr>
              <w:spacing w:after="0" w:line="240" w:lineRule="auto"/>
              <w:rPr>
                <w:i/>
                <w:iCs/>
                <w:sz w:val="18"/>
                <w:szCs w:val="18"/>
              </w:rPr>
            </w:pPr>
            <w:r w:rsidRPr="00036994">
              <w:rPr>
                <w:i/>
                <w:iCs/>
                <w:sz w:val="18"/>
                <w:szCs w:val="18"/>
              </w:rPr>
              <w:t>-</w:t>
            </w:r>
          </w:p>
        </w:tc>
        <w:tc>
          <w:tcPr>
            <w:tcW w:w="1701" w:type="dxa"/>
          </w:tcPr>
          <w:p w14:paraId="7B7BEAC3" w14:textId="77777777" w:rsidR="008F0DD5" w:rsidRPr="00036994" w:rsidRDefault="008F0DD5" w:rsidP="00B73BC0">
            <w:pPr>
              <w:spacing w:after="0" w:line="240" w:lineRule="auto"/>
              <w:rPr>
                <w:i/>
                <w:iCs/>
                <w:sz w:val="18"/>
                <w:szCs w:val="18"/>
              </w:rPr>
            </w:pPr>
            <w:r w:rsidRPr="00036994">
              <w:rPr>
                <w:i/>
                <w:iCs/>
                <w:sz w:val="18"/>
                <w:szCs w:val="18"/>
              </w:rPr>
              <w:t>XRF (13)</w:t>
            </w:r>
          </w:p>
        </w:tc>
        <w:tc>
          <w:tcPr>
            <w:tcW w:w="1933" w:type="dxa"/>
          </w:tcPr>
          <w:p w14:paraId="5BEA3B6A" w14:textId="77777777" w:rsidR="008F0DD5" w:rsidRPr="00036994" w:rsidRDefault="008F0DD5" w:rsidP="00B73BC0">
            <w:pPr>
              <w:spacing w:after="0" w:line="240" w:lineRule="auto"/>
              <w:rPr>
                <w:i/>
                <w:iCs/>
                <w:sz w:val="18"/>
                <w:szCs w:val="18"/>
              </w:rPr>
            </w:pPr>
            <w:r w:rsidRPr="00036994">
              <w:rPr>
                <w:i/>
                <w:iCs/>
                <w:sz w:val="18"/>
                <w:szCs w:val="18"/>
              </w:rPr>
              <w:t>Mitimiti</w:t>
            </w:r>
          </w:p>
        </w:tc>
      </w:tr>
      <w:tr w:rsidR="008F0DD5" w:rsidRPr="00EB70D2" w14:paraId="6C30AACB" w14:textId="77777777" w:rsidTr="008B4927">
        <w:tc>
          <w:tcPr>
            <w:tcW w:w="0" w:type="auto"/>
            <w:shd w:val="clear" w:color="auto" w:fill="E7E6E6" w:themeFill="background2"/>
          </w:tcPr>
          <w:p w14:paraId="59E918F6" w14:textId="24B2B50D" w:rsidR="008F0DD5" w:rsidRPr="0012783D" w:rsidRDefault="008F0DD5" w:rsidP="00B73BC0">
            <w:pPr>
              <w:spacing w:after="0" w:line="240" w:lineRule="auto"/>
              <w:rPr>
                <w:sz w:val="18"/>
                <w:szCs w:val="18"/>
              </w:rPr>
            </w:pPr>
            <w:r w:rsidRPr="00E56E1B">
              <w:rPr>
                <w:rFonts w:eastAsia="Segoe UI Emoji" w:cstheme="minorHAnsi"/>
                <w:noProof/>
                <w:sz w:val="18"/>
                <w:szCs w:val="18"/>
                <w:lang w:eastAsia="en-NZ"/>
              </w:rPr>
              <w:t>1</w:t>
            </w:r>
            <w:r w:rsidR="00FF1D49">
              <w:rPr>
                <w:rFonts w:eastAsia="Segoe UI Emoji" w:cstheme="minorHAnsi"/>
                <w:noProof/>
                <w:sz w:val="18"/>
                <w:szCs w:val="18"/>
                <w:lang w:eastAsia="en-NZ"/>
              </w:rPr>
              <w:t>6</w:t>
            </w:r>
            <w:r w:rsidRPr="00E56E1B">
              <w:rPr>
                <w:rFonts w:eastAsia="Segoe UI Emoji" w:cstheme="minorHAnsi"/>
                <w:noProof/>
                <w:sz w:val="18"/>
                <w:szCs w:val="18"/>
                <w:lang w:eastAsia="en-NZ"/>
              </w:rPr>
              <w:t>, Robinson (20</w:t>
            </w:r>
            <w:r>
              <w:rPr>
                <w:rFonts w:eastAsia="Segoe UI Emoji" w:cstheme="minorHAnsi"/>
                <w:noProof/>
                <w:sz w:val="18"/>
                <w:szCs w:val="18"/>
                <w:lang w:eastAsia="en-NZ"/>
              </w:rPr>
              <w:t>16</w:t>
            </w:r>
            <w:r w:rsidRPr="00E56E1B">
              <w:rPr>
                <w:rFonts w:eastAsia="Segoe UI Emoji" w:cstheme="minorHAnsi"/>
                <w:noProof/>
                <w:sz w:val="18"/>
                <w:szCs w:val="18"/>
                <w:lang w:eastAsia="en-NZ"/>
              </w:rPr>
              <w:t>:317)</w:t>
            </w:r>
          </w:p>
        </w:tc>
        <w:tc>
          <w:tcPr>
            <w:tcW w:w="0" w:type="auto"/>
            <w:shd w:val="clear" w:color="auto" w:fill="E7E6E6" w:themeFill="background2"/>
          </w:tcPr>
          <w:p w14:paraId="5E6F8BD4" w14:textId="77777777" w:rsidR="008F0DD5" w:rsidRPr="00EB70D2" w:rsidRDefault="008F0DD5" w:rsidP="00B73BC0">
            <w:pPr>
              <w:spacing w:after="0" w:line="240" w:lineRule="auto"/>
              <w:rPr>
                <w:sz w:val="18"/>
                <w:szCs w:val="18"/>
              </w:rPr>
            </w:pPr>
            <w:r>
              <w:rPr>
                <w:sz w:val="18"/>
                <w:szCs w:val="18"/>
              </w:rPr>
              <w:t>Probably late period (317)</w:t>
            </w:r>
          </w:p>
        </w:tc>
        <w:tc>
          <w:tcPr>
            <w:tcW w:w="1821" w:type="dxa"/>
            <w:shd w:val="clear" w:color="auto" w:fill="E7E6E6" w:themeFill="background2"/>
          </w:tcPr>
          <w:p w14:paraId="78542485" w14:textId="77777777" w:rsidR="008F0DD5" w:rsidRDefault="008F0DD5" w:rsidP="00B73BC0">
            <w:pPr>
              <w:spacing w:after="0" w:line="240" w:lineRule="auto"/>
              <w:rPr>
                <w:sz w:val="18"/>
                <w:szCs w:val="18"/>
              </w:rPr>
            </w:pPr>
            <w:r>
              <w:rPr>
                <w:sz w:val="18"/>
                <w:szCs w:val="18"/>
              </w:rPr>
              <w:t>Mainly near-absence Mayor I obsidian</w:t>
            </w:r>
            <w:r w:rsidRPr="007C60A6">
              <w:rPr>
                <w:sz w:val="18"/>
                <w:szCs w:val="18"/>
              </w:rPr>
              <w:t xml:space="preserve"> (</w:t>
            </w:r>
            <w:r>
              <w:rPr>
                <w:sz w:val="18"/>
                <w:szCs w:val="18"/>
              </w:rPr>
              <w:t>317</w:t>
            </w:r>
            <w:r w:rsidRPr="007C60A6">
              <w:rPr>
                <w:sz w:val="18"/>
                <w:szCs w:val="18"/>
              </w:rPr>
              <w:t>)</w:t>
            </w:r>
          </w:p>
        </w:tc>
        <w:tc>
          <w:tcPr>
            <w:tcW w:w="1701" w:type="dxa"/>
            <w:shd w:val="clear" w:color="auto" w:fill="E7E6E6" w:themeFill="background2"/>
          </w:tcPr>
          <w:p w14:paraId="4F0A00B8" w14:textId="77777777" w:rsidR="008F0DD5" w:rsidRPr="00EB70D2" w:rsidRDefault="008F0DD5" w:rsidP="00B73BC0">
            <w:pPr>
              <w:spacing w:after="0" w:line="240" w:lineRule="auto"/>
              <w:rPr>
                <w:sz w:val="18"/>
                <w:szCs w:val="18"/>
              </w:rPr>
            </w:pPr>
            <w:r>
              <w:rPr>
                <w:sz w:val="18"/>
                <w:szCs w:val="18"/>
              </w:rPr>
              <w:t>XRF (28)</w:t>
            </w:r>
          </w:p>
        </w:tc>
        <w:tc>
          <w:tcPr>
            <w:tcW w:w="1933" w:type="dxa"/>
            <w:shd w:val="clear" w:color="auto" w:fill="E7E6E6" w:themeFill="background2"/>
          </w:tcPr>
          <w:p w14:paraId="4DCA7D2B" w14:textId="77777777" w:rsidR="008F0DD5" w:rsidRPr="00EB70D2" w:rsidRDefault="008F0DD5" w:rsidP="00B73BC0">
            <w:pPr>
              <w:spacing w:after="0" w:line="240" w:lineRule="auto"/>
              <w:rPr>
                <w:sz w:val="18"/>
                <w:szCs w:val="18"/>
              </w:rPr>
            </w:pPr>
            <w:r>
              <w:rPr>
                <w:sz w:val="18"/>
                <w:szCs w:val="18"/>
              </w:rPr>
              <w:t>Poor Knights Is</w:t>
            </w:r>
          </w:p>
        </w:tc>
      </w:tr>
      <w:tr w:rsidR="008F0DD5" w:rsidRPr="00EB70D2" w14:paraId="19AE8B5E" w14:textId="77777777" w:rsidTr="008B4927">
        <w:tc>
          <w:tcPr>
            <w:tcW w:w="0" w:type="auto"/>
            <w:shd w:val="clear" w:color="auto" w:fill="D0CECE" w:themeFill="background2" w:themeFillShade="E6"/>
          </w:tcPr>
          <w:p w14:paraId="22151539" w14:textId="76D8694B" w:rsidR="008F0DD5" w:rsidRPr="0012783D" w:rsidRDefault="008F0DD5" w:rsidP="00B73BC0">
            <w:pPr>
              <w:spacing w:after="0" w:line="240" w:lineRule="auto"/>
              <w:rPr>
                <w:sz w:val="18"/>
                <w:szCs w:val="18"/>
              </w:rPr>
            </w:pPr>
            <w:r w:rsidRPr="00DC51EF">
              <w:rPr>
                <w:rFonts w:cstheme="minorHAnsi"/>
                <w:noProof/>
                <w:sz w:val="18"/>
                <w:szCs w:val="18"/>
                <w:lang w:eastAsia="en-NZ"/>
              </w:rPr>
              <w:t>1</w:t>
            </w:r>
            <w:r w:rsidR="00FF1D49">
              <w:rPr>
                <w:rFonts w:cstheme="minorHAnsi"/>
                <w:noProof/>
                <w:sz w:val="18"/>
                <w:szCs w:val="18"/>
                <w:lang w:eastAsia="en-NZ"/>
              </w:rPr>
              <w:t>7</w:t>
            </w:r>
            <w:r w:rsidRPr="00DC51EF">
              <w:rPr>
                <w:rFonts w:cstheme="minorHAnsi"/>
                <w:noProof/>
                <w:sz w:val="18"/>
                <w:szCs w:val="18"/>
                <w:lang w:eastAsia="en-NZ"/>
              </w:rPr>
              <w:t>, Harris (2012:</w:t>
            </w:r>
            <w:r>
              <w:rPr>
                <w:rFonts w:cstheme="minorHAnsi"/>
                <w:noProof/>
                <w:sz w:val="18"/>
                <w:szCs w:val="18"/>
                <w:lang w:eastAsia="en-NZ"/>
              </w:rPr>
              <w:t>9</w:t>
            </w:r>
            <w:r w:rsidRPr="00DC51EF">
              <w:rPr>
                <w:rFonts w:cstheme="minorHAnsi"/>
                <w:noProof/>
                <w:sz w:val="18"/>
                <w:szCs w:val="18"/>
                <w:lang w:eastAsia="en-NZ"/>
              </w:rPr>
              <w:t>)</w:t>
            </w:r>
          </w:p>
        </w:tc>
        <w:tc>
          <w:tcPr>
            <w:tcW w:w="0" w:type="auto"/>
            <w:shd w:val="clear" w:color="auto" w:fill="D0CECE" w:themeFill="background2" w:themeFillShade="E6"/>
          </w:tcPr>
          <w:p w14:paraId="1DDBFFB4" w14:textId="77777777" w:rsidR="008F0DD5" w:rsidRPr="00EB70D2" w:rsidRDefault="008F0DD5" w:rsidP="00B73BC0">
            <w:pPr>
              <w:spacing w:after="0" w:line="240" w:lineRule="auto"/>
              <w:rPr>
                <w:sz w:val="18"/>
                <w:szCs w:val="18"/>
              </w:rPr>
            </w:pPr>
            <w:r>
              <w:rPr>
                <w:sz w:val="18"/>
                <w:szCs w:val="18"/>
              </w:rPr>
              <w:t>Late 15</w:t>
            </w:r>
            <w:r w:rsidRPr="008A3B10">
              <w:rPr>
                <w:sz w:val="18"/>
                <w:szCs w:val="18"/>
                <w:vertAlign w:val="superscript"/>
              </w:rPr>
              <w:t>th</w:t>
            </w:r>
            <w:r>
              <w:rPr>
                <w:sz w:val="18"/>
                <w:szCs w:val="18"/>
              </w:rPr>
              <w:t xml:space="preserve"> to mid-17</w:t>
            </w:r>
            <w:r w:rsidRPr="008A3B10">
              <w:rPr>
                <w:sz w:val="18"/>
                <w:szCs w:val="18"/>
                <w:vertAlign w:val="superscript"/>
              </w:rPr>
              <w:t>th</w:t>
            </w:r>
            <w:r>
              <w:rPr>
                <w:sz w:val="18"/>
                <w:szCs w:val="18"/>
              </w:rPr>
              <w:t xml:space="preserve"> centuries (11)</w:t>
            </w:r>
          </w:p>
        </w:tc>
        <w:tc>
          <w:tcPr>
            <w:tcW w:w="1821" w:type="dxa"/>
            <w:shd w:val="clear" w:color="auto" w:fill="D0CECE" w:themeFill="background2" w:themeFillShade="E6"/>
          </w:tcPr>
          <w:p w14:paraId="1BED679F" w14:textId="77777777" w:rsidR="008F0DD5" w:rsidRDefault="008F0DD5" w:rsidP="00B73BC0">
            <w:pPr>
              <w:spacing w:after="0" w:line="240" w:lineRule="auto"/>
              <w:rPr>
                <w:sz w:val="18"/>
                <w:szCs w:val="18"/>
              </w:rPr>
            </w:pPr>
            <w:r w:rsidRPr="00587B1C">
              <w:rPr>
                <w:sz w:val="18"/>
                <w:szCs w:val="18"/>
              </w:rPr>
              <w:t>Radiocarbon (1</w:t>
            </w:r>
            <w:r>
              <w:rPr>
                <w:sz w:val="18"/>
                <w:szCs w:val="18"/>
              </w:rPr>
              <w:t>1</w:t>
            </w:r>
            <w:r w:rsidRPr="00587B1C">
              <w:rPr>
                <w:sz w:val="18"/>
                <w:szCs w:val="18"/>
              </w:rPr>
              <w:t>)</w:t>
            </w:r>
          </w:p>
        </w:tc>
        <w:tc>
          <w:tcPr>
            <w:tcW w:w="1701" w:type="dxa"/>
            <w:shd w:val="clear" w:color="auto" w:fill="D0CECE" w:themeFill="background2" w:themeFillShade="E6"/>
          </w:tcPr>
          <w:p w14:paraId="7DAD0052" w14:textId="77777777" w:rsidR="008F0DD5" w:rsidRPr="00EB70D2" w:rsidRDefault="008F0DD5" w:rsidP="00B73BC0">
            <w:pPr>
              <w:spacing w:after="0" w:line="240" w:lineRule="auto"/>
              <w:rPr>
                <w:sz w:val="18"/>
                <w:szCs w:val="18"/>
              </w:rPr>
            </w:pPr>
            <w:r>
              <w:rPr>
                <w:sz w:val="18"/>
                <w:szCs w:val="18"/>
              </w:rPr>
              <w:t>XRF (9)</w:t>
            </w:r>
          </w:p>
        </w:tc>
        <w:tc>
          <w:tcPr>
            <w:tcW w:w="1933" w:type="dxa"/>
            <w:shd w:val="clear" w:color="auto" w:fill="D0CECE" w:themeFill="background2" w:themeFillShade="E6"/>
          </w:tcPr>
          <w:p w14:paraId="70F24784" w14:textId="77777777" w:rsidR="008F0DD5" w:rsidRPr="00EB70D2" w:rsidRDefault="008F0DD5" w:rsidP="00B73BC0">
            <w:pPr>
              <w:spacing w:after="0" w:line="240" w:lineRule="auto"/>
              <w:rPr>
                <w:sz w:val="18"/>
                <w:szCs w:val="18"/>
              </w:rPr>
            </w:pPr>
            <w:r>
              <w:rPr>
                <w:sz w:val="18"/>
                <w:szCs w:val="18"/>
              </w:rPr>
              <w:t>Urquharts Bay</w:t>
            </w:r>
          </w:p>
        </w:tc>
      </w:tr>
      <w:tr w:rsidR="008F0DD5" w:rsidRPr="00EB70D2" w14:paraId="213019FF" w14:textId="77777777" w:rsidTr="008B4927">
        <w:tc>
          <w:tcPr>
            <w:tcW w:w="0" w:type="auto"/>
            <w:shd w:val="clear" w:color="auto" w:fill="E7E6E6" w:themeFill="background2"/>
          </w:tcPr>
          <w:p w14:paraId="582544BA" w14:textId="674C5D93" w:rsidR="008F0DD5" w:rsidRPr="0012783D" w:rsidRDefault="008F0DD5" w:rsidP="00B73BC0">
            <w:pPr>
              <w:spacing w:after="0" w:line="240" w:lineRule="auto"/>
              <w:rPr>
                <w:sz w:val="18"/>
                <w:szCs w:val="18"/>
              </w:rPr>
            </w:pPr>
            <w:r w:rsidRPr="0012783D">
              <w:rPr>
                <w:sz w:val="18"/>
                <w:szCs w:val="18"/>
              </w:rPr>
              <w:t>1</w:t>
            </w:r>
            <w:r w:rsidR="00FF1D49">
              <w:rPr>
                <w:sz w:val="18"/>
                <w:szCs w:val="18"/>
              </w:rPr>
              <w:t>8</w:t>
            </w:r>
            <w:r w:rsidRPr="0012783D">
              <w:rPr>
                <w:sz w:val="18"/>
                <w:szCs w:val="18"/>
              </w:rPr>
              <w:t xml:space="preserve">, Phillips &amp; </w:t>
            </w:r>
            <w:r w:rsidRPr="0051710E">
              <w:rPr>
                <w:sz w:val="18"/>
                <w:szCs w:val="18"/>
              </w:rPr>
              <w:t xml:space="preserve">Druskovich </w:t>
            </w:r>
            <w:r w:rsidRPr="0012783D">
              <w:rPr>
                <w:sz w:val="18"/>
                <w:szCs w:val="18"/>
              </w:rPr>
              <w:t>(2009:28)</w:t>
            </w:r>
          </w:p>
        </w:tc>
        <w:tc>
          <w:tcPr>
            <w:tcW w:w="0" w:type="auto"/>
            <w:shd w:val="clear" w:color="auto" w:fill="E7E6E6" w:themeFill="background2"/>
          </w:tcPr>
          <w:p w14:paraId="28CA7A86" w14:textId="77777777" w:rsidR="008F0DD5" w:rsidRPr="00EB70D2" w:rsidRDefault="008F0DD5" w:rsidP="00B73BC0">
            <w:pPr>
              <w:spacing w:after="0" w:line="240" w:lineRule="auto"/>
              <w:rPr>
                <w:sz w:val="18"/>
                <w:szCs w:val="18"/>
              </w:rPr>
            </w:pPr>
            <w:r>
              <w:rPr>
                <w:sz w:val="18"/>
                <w:szCs w:val="18"/>
              </w:rPr>
              <w:t>1520–1650 (29)</w:t>
            </w:r>
          </w:p>
        </w:tc>
        <w:tc>
          <w:tcPr>
            <w:tcW w:w="1821" w:type="dxa"/>
            <w:shd w:val="clear" w:color="auto" w:fill="E7E6E6" w:themeFill="background2"/>
          </w:tcPr>
          <w:p w14:paraId="7ACB302E" w14:textId="77777777" w:rsidR="008F0DD5" w:rsidRDefault="008F0DD5" w:rsidP="00B73BC0">
            <w:pPr>
              <w:spacing w:after="0" w:line="240" w:lineRule="auto"/>
              <w:rPr>
                <w:sz w:val="18"/>
                <w:szCs w:val="18"/>
              </w:rPr>
            </w:pPr>
            <w:r>
              <w:rPr>
                <w:sz w:val="18"/>
                <w:szCs w:val="18"/>
              </w:rPr>
              <w:t>Radiocarbon (29)</w:t>
            </w:r>
          </w:p>
        </w:tc>
        <w:tc>
          <w:tcPr>
            <w:tcW w:w="1701" w:type="dxa"/>
            <w:shd w:val="clear" w:color="auto" w:fill="E7E6E6" w:themeFill="background2"/>
          </w:tcPr>
          <w:p w14:paraId="60045C2E" w14:textId="77777777" w:rsidR="008F0DD5" w:rsidRPr="00EB70D2" w:rsidRDefault="008F0DD5" w:rsidP="00B73BC0">
            <w:pPr>
              <w:spacing w:after="0" w:line="240" w:lineRule="auto"/>
              <w:rPr>
                <w:sz w:val="18"/>
                <w:szCs w:val="18"/>
              </w:rPr>
            </w:pPr>
            <w:r>
              <w:rPr>
                <w:sz w:val="18"/>
                <w:szCs w:val="18"/>
              </w:rPr>
              <w:t>XRF (?) (28)</w:t>
            </w:r>
          </w:p>
        </w:tc>
        <w:tc>
          <w:tcPr>
            <w:tcW w:w="1933" w:type="dxa"/>
            <w:shd w:val="clear" w:color="auto" w:fill="E7E6E6" w:themeFill="background2"/>
          </w:tcPr>
          <w:p w14:paraId="22513A23" w14:textId="77777777" w:rsidR="008F0DD5" w:rsidRPr="00EB70D2" w:rsidRDefault="008F0DD5" w:rsidP="00B73BC0">
            <w:pPr>
              <w:spacing w:after="0" w:line="240" w:lineRule="auto"/>
              <w:rPr>
                <w:sz w:val="18"/>
                <w:szCs w:val="18"/>
              </w:rPr>
            </w:pPr>
            <w:r>
              <w:rPr>
                <w:sz w:val="18"/>
                <w:szCs w:val="18"/>
              </w:rPr>
              <w:t xml:space="preserve">Urquharts Bay </w:t>
            </w:r>
          </w:p>
        </w:tc>
      </w:tr>
      <w:tr w:rsidR="008F0DD5" w:rsidRPr="00EB70D2" w14:paraId="0EFC6DB9" w14:textId="77777777" w:rsidTr="008B4927">
        <w:tc>
          <w:tcPr>
            <w:tcW w:w="0" w:type="auto"/>
            <w:shd w:val="clear" w:color="auto" w:fill="E7E6E6" w:themeFill="background2"/>
          </w:tcPr>
          <w:p w14:paraId="4D6217D7" w14:textId="77AED001" w:rsidR="008F0DD5" w:rsidRPr="0012783D" w:rsidRDefault="008F0DD5" w:rsidP="00B73BC0">
            <w:pPr>
              <w:spacing w:after="0" w:line="240" w:lineRule="auto"/>
              <w:rPr>
                <w:sz w:val="18"/>
                <w:szCs w:val="18"/>
              </w:rPr>
            </w:pPr>
            <w:r w:rsidRPr="0012783D">
              <w:rPr>
                <w:sz w:val="18"/>
                <w:szCs w:val="18"/>
              </w:rPr>
              <w:t>1</w:t>
            </w:r>
            <w:r w:rsidR="00FF1D49">
              <w:rPr>
                <w:sz w:val="18"/>
                <w:szCs w:val="18"/>
              </w:rPr>
              <w:t>9</w:t>
            </w:r>
            <w:r w:rsidRPr="0012783D">
              <w:rPr>
                <w:sz w:val="18"/>
                <w:szCs w:val="18"/>
              </w:rPr>
              <w:t>, McCoy &amp; Carpenter (2014:8)</w:t>
            </w:r>
          </w:p>
        </w:tc>
        <w:tc>
          <w:tcPr>
            <w:tcW w:w="0" w:type="auto"/>
            <w:shd w:val="clear" w:color="auto" w:fill="E7E6E6" w:themeFill="background2"/>
          </w:tcPr>
          <w:p w14:paraId="47396288" w14:textId="77777777" w:rsidR="008F0DD5" w:rsidRPr="00EB70D2" w:rsidRDefault="008F0DD5" w:rsidP="00B73BC0">
            <w:pPr>
              <w:spacing w:after="0" w:line="240" w:lineRule="auto"/>
              <w:rPr>
                <w:sz w:val="18"/>
                <w:szCs w:val="18"/>
              </w:rPr>
            </w:pPr>
            <w:r>
              <w:rPr>
                <w:sz w:val="18"/>
                <w:szCs w:val="18"/>
              </w:rPr>
              <w:t xml:space="preserve"> 1500–1769 (1, 2)</w:t>
            </w:r>
          </w:p>
        </w:tc>
        <w:tc>
          <w:tcPr>
            <w:tcW w:w="1821" w:type="dxa"/>
            <w:shd w:val="clear" w:color="auto" w:fill="E7E6E6" w:themeFill="background2"/>
          </w:tcPr>
          <w:p w14:paraId="7F85C38F" w14:textId="77777777" w:rsidR="008F0DD5" w:rsidRDefault="008F0DD5" w:rsidP="00B73BC0">
            <w:pPr>
              <w:spacing w:after="0" w:line="240" w:lineRule="auto"/>
              <w:rPr>
                <w:sz w:val="18"/>
                <w:szCs w:val="18"/>
              </w:rPr>
            </w:pPr>
            <w:r>
              <w:rPr>
                <w:sz w:val="18"/>
                <w:szCs w:val="18"/>
              </w:rPr>
              <w:t>Radiocarbon + taxa (2)</w:t>
            </w:r>
          </w:p>
        </w:tc>
        <w:tc>
          <w:tcPr>
            <w:tcW w:w="1701" w:type="dxa"/>
            <w:shd w:val="clear" w:color="auto" w:fill="E7E6E6" w:themeFill="background2"/>
          </w:tcPr>
          <w:p w14:paraId="49AC4214" w14:textId="77777777" w:rsidR="008F0DD5" w:rsidRPr="00EB70D2" w:rsidRDefault="008F0DD5" w:rsidP="00B73BC0">
            <w:pPr>
              <w:spacing w:after="0" w:line="240" w:lineRule="auto"/>
              <w:rPr>
                <w:sz w:val="18"/>
                <w:szCs w:val="18"/>
              </w:rPr>
            </w:pPr>
            <w:r>
              <w:rPr>
                <w:sz w:val="18"/>
                <w:szCs w:val="18"/>
              </w:rPr>
              <w:t>XRF (4)</w:t>
            </w:r>
          </w:p>
        </w:tc>
        <w:tc>
          <w:tcPr>
            <w:tcW w:w="1933" w:type="dxa"/>
            <w:shd w:val="clear" w:color="auto" w:fill="E7E6E6" w:themeFill="background2"/>
          </w:tcPr>
          <w:p w14:paraId="706FE04A" w14:textId="77777777" w:rsidR="008F0DD5" w:rsidRPr="00EB70D2" w:rsidRDefault="008F0DD5" w:rsidP="00B73BC0">
            <w:pPr>
              <w:spacing w:after="0" w:line="240" w:lineRule="auto"/>
              <w:rPr>
                <w:sz w:val="18"/>
                <w:szCs w:val="18"/>
              </w:rPr>
            </w:pPr>
            <w:r>
              <w:rPr>
                <w:sz w:val="18"/>
                <w:szCs w:val="18"/>
              </w:rPr>
              <w:t>Bream Head</w:t>
            </w:r>
          </w:p>
        </w:tc>
      </w:tr>
      <w:tr w:rsidR="008F0DD5" w:rsidRPr="00EB70D2" w14:paraId="0F9BA5CB" w14:textId="77777777" w:rsidTr="008B4927">
        <w:tc>
          <w:tcPr>
            <w:tcW w:w="0" w:type="auto"/>
            <w:shd w:val="clear" w:color="auto" w:fill="E7E6E6" w:themeFill="background2"/>
          </w:tcPr>
          <w:p w14:paraId="050A08FC" w14:textId="168A769A" w:rsidR="008F0DD5" w:rsidRPr="0012783D" w:rsidRDefault="00FF1D49" w:rsidP="00B73BC0">
            <w:pPr>
              <w:spacing w:after="0" w:line="240" w:lineRule="auto"/>
              <w:rPr>
                <w:sz w:val="18"/>
                <w:szCs w:val="18"/>
              </w:rPr>
            </w:pPr>
            <w:r>
              <w:rPr>
                <w:rFonts w:cstheme="minorHAnsi"/>
                <w:noProof/>
                <w:sz w:val="18"/>
                <w:szCs w:val="18"/>
                <w:lang w:eastAsia="en-NZ"/>
              </w:rPr>
              <w:t>20</w:t>
            </w:r>
            <w:r w:rsidR="008F0DD5" w:rsidRPr="00DC51EF">
              <w:rPr>
                <w:rFonts w:cstheme="minorHAnsi"/>
                <w:noProof/>
                <w:sz w:val="18"/>
                <w:szCs w:val="18"/>
                <w:lang w:eastAsia="en-NZ"/>
              </w:rPr>
              <w:t>, Turner et al. (2010:</w:t>
            </w:r>
            <w:r w:rsidR="008F0DD5">
              <w:rPr>
                <w:rFonts w:cstheme="minorHAnsi"/>
                <w:noProof/>
                <w:sz w:val="18"/>
                <w:szCs w:val="18"/>
                <w:lang w:eastAsia="en-NZ"/>
              </w:rPr>
              <w:t>94</w:t>
            </w:r>
            <w:r w:rsidR="008F0DD5" w:rsidRPr="00DC51EF">
              <w:rPr>
                <w:rFonts w:cstheme="minorHAnsi"/>
                <w:noProof/>
                <w:sz w:val="18"/>
                <w:szCs w:val="18"/>
                <w:lang w:eastAsia="en-NZ"/>
              </w:rPr>
              <w:t>)</w:t>
            </w:r>
          </w:p>
        </w:tc>
        <w:tc>
          <w:tcPr>
            <w:tcW w:w="0" w:type="auto"/>
            <w:shd w:val="clear" w:color="auto" w:fill="E7E6E6" w:themeFill="background2"/>
          </w:tcPr>
          <w:p w14:paraId="6D07568E" w14:textId="77777777" w:rsidR="008F0DD5" w:rsidRPr="00EB70D2" w:rsidRDefault="008F0DD5" w:rsidP="00B73BC0">
            <w:pPr>
              <w:spacing w:after="0" w:line="240" w:lineRule="auto"/>
              <w:rPr>
                <w:sz w:val="18"/>
                <w:szCs w:val="18"/>
              </w:rPr>
            </w:pPr>
            <w:r>
              <w:rPr>
                <w:sz w:val="18"/>
                <w:szCs w:val="18"/>
              </w:rPr>
              <w:t>1500–1700 (ii)</w:t>
            </w:r>
          </w:p>
        </w:tc>
        <w:tc>
          <w:tcPr>
            <w:tcW w:w="1821" w:type="dxa"/>
            <w:shd w:val="clear" w:color="auto" w:fill="E7E6E6" w:themeFill="background2"/>
          </w:tcPr>
          <w:p w14:paraId="4D906977" w14:textId="77777777" w:rsidR="008F0DD5" w:rsidRDefault="008F0DD5" w:rsidP="00B73BC0">
            <w:pPr>
              <w:spacing w:after="0" w:line="240" w:lineRule="auto"/>
              <w:rPr>
                <w:sz w:val="18"/>
                <w:szCs w:val="18"/>
              </w:rPr>
            </w:pPr>
            <w:r w:rsidRPr="00587B1C">
              <w:rPr>
                <w:sz w:val="18"/>
                <w:szCs w:val="18"/>
              </w:rPr>
              <w:t>Radiocarbon</w:t>
            </w:r>
            <w:r>
              <w:rPr>
                <w:sz w:val="18"/>
                <w:szCs w:val="18"/>
              </w:rPr>
              <w:t xml:space="preserve"> </w:t>
            </w:r>
            <w:r w:rsidRPr="00587B1C">
              <w:rPr>
                <w:sz w:val="18"/>
                <w:szCs w:val="18"/>
              </w:rPr>
              <w:t>(</w:t>
            </w:r>
            <w:r>
              <w:rPr>
                <w:sz w:val="18"/>
                <w:szCs w:val="18"/>
              </w:rPr>
              <w:t>ii</w:t>
            </w:r>
            <w:r w:rsidRPr="00587B1C">
              <w:rPr>
                <w:sz w:val="18"/>
                <w:szCs w:val="18"/>
              </w:rPr>
              <w:t>)</w:t>
            </w:r>
          </w:p>
        </w:tc>
        <w:tc>
          <w:tcPr>
            <w:tcW w:w="1701" w:type="dxa"/>
            <w:shd w:val="clear" w:color="auto" w:fill="E7E6E6" w:themeFill="background2"/>
          </w:tcPr>
          <w:p w14:paraId="382AD904" w14:textId="77777777" w:rsidR="008F0DD5" w:rsidRPr="00EB70D2" w:rsidRDefault="008F0DD5" w:rsidP="00B73BC0">
            <w:pPr>
              <w:spacing w:after="0" w:line="240" w:lineRule="auto"/>
              <w:rPr>
                <w:sz w:val="18"/>
                <w:szCs w:val="18"/>
              </w:rPr>
            </w:pPr>
            <w:r w:rsidRPr="004242A8">
              <w:rPr>
                <w:sz w:val="18"/>
                <w:szCs w:val="18"/>
              </w:rPr>
              <w:t>XRF (</w:t>
            </w:r>
            <w:r>
              <w:rPr>
                <w:sz w:val="18"/>
                <w:szCs w:val="18"/>
              </w:rPr>
              <w:t>89</w:t>
            </w:r>
            <w:r w:rsidRPr="004242A8">
              <w:rPr>
                <w:sz w:val="18"/>
                <w:szCs w:val="18"/>
              </w:rPr>
              <w:t>)</w:t>
            </w:r>
          </w:p>
        </w:tc>
        <w:tc>
          <w:tcPr>
            <w:tcW w:w="1933" w:type="dxa"/>
            <w:shd w:val="clear" w:color="auto" w:fill="E7E6E6" w:themeFill="background2"/>
          </w:tcPr>
          <w:p w14:paraId="5ED43FAD" w14:textId="1D641A7F" w:rsidR="008F0DD5" w:rsidRPr="00EB70D2" w:rsidRDefault="008F0DD5" w:rsidP="00B73BC0">
            <w:pPr>
              <w:spacing w:after="0" w:line="240" w:lineRule="auto"/>
              <w:rPr>
                <w:sz w:val="18"/>
                <w:szCs w:val="18"/>
              </w:rPr>
            </w:pPr>
            <w:r w:rsidRPr="00401BDF">
              <w:rPr>
                <w:sz w:val="18"/>
                <w:szCs w:val="18"/>
              </w:rPr>
              <w:t xml:space="preserve">Puwera; </w:t>
            </w:r>
            <w:r w:rsidR="008B4927">
              <w:rPr>
                <w:sz w:val="18"/>
                <w:szCs w:val="18"/>
              </w:rPr>
              <w:t xml:space="preserve">also </w:t>
            </w:r>
            <w:r w:rsidRPr="00401BDF">
              <w:rPr>
                <w:sz w:val="18"/>
                <w:szCs w:val="18"/>
              </w:rPr>
              <w:t>Hoare (nd)</w:t>
            </w:r>
            <w:r>
              <w:rPr>
                <w:sz w:val="18"/>
                <w:szCs w:val="18"/>
              </w:rPr>
              <w:t xml:space="preserve"> &amp; </w:t>
            </w:r>
            <w:r w:rsidRPr="00745761">
              <w:rPr>
                <w:sz w:val="18"/>
                <w:szCs w:val="18"/>
              </w:rPr>
              <w:t>Kerrigan (2008</w:t>
            </w:r>
            <w:r>
              <w:rPr>
                <w:sz w:val="18"/>
                <w:szCs w:val="18"/>
              </w:rPr>
              <w:t>)</w:t>
            </w:r>
          </w:p>
        </w:tc>
      </w:tr>
    </w:tbl>
    <w:p w14:paraId="61341D55" w14:textId="77777777" w:rsidR="008F0DD5" w:rsidRDefault="008F0DD5" w:rsidP="008F0DD5">
      <w:pPr>
        <w:spacing w:after="0" w:line="240" w:lineRule="auto"/>
        <w:jc w:val="both"/>
        <w:rPr>
          <w:noProof/>
          <w:lang w:eastAsia="en-NZ"/>
        </w:rPr>
      </w:pPr>
    </w:p>
    <w:p w14:paraId="4D940456" w14:textId="77777777" w:rsidR="00CB44FA" w:rsidRDefault="00CB44FA" w:rsidP="008F0DD5">
      <w:pPr>
        <w:spacing w:after="0" w:line="240" w:lineRule="auto"/>
        <w:jc w:val="both"/>
        <w:rPr>
          <w:b/>
          <w:bCs/>
          <w:noProof/>
          <w:lang w:eastAsia="en-NZ"/>
        </w:rPr>
      </w:pPr>
    </w:p>
    <w:p w14:paraId="00140751" w14:textId="77777777" w:rsidR="00CB44FA" w:rsidRDefault="00CB44FA" w:rsidP="008F0DD5">
      <w:pPr>
        <w:spacing w:after="0" w:line="240" w:lineRule="auto"/>
        <w:jc w:val="both"/>
        <w:rPr>
          <w:b/>
          <w:bCs/>
          <w:noProof/>
          <w:lang w:eastAsia="en-NZ"/>
        </w:rPr>
      </w:pPr>
    </w:p>
    <w:p w14:paraId="65FB29BE" w14:textId="77777777" w:rsidR="00CB44FA" w:rsidRDefault="00CB44FA" w:rsidP="008F0DD5">
      <w:pPr>
        <w:spacing w:after="0" w:line="240" w:lineRule="auto"/>
        <w:jc w:val="both"/>
        <w:rPr>
          <w:b/>
          <w:bCs/>
          <w:noProof/>
          <w:lang w:eastAsia="en-NZ"/>
        </w:rPr>
      </w:pPr>
    </w:p>
    <w:p w14:paraId="4C2895F1" w14:textId="77777777" w:rsidR="00CB44FA" w:rsidRDefault="00CB44FA" w:rsidP="008F0DD5">
      <w:pPr>
        <w:spacing w:after="0" w:line="240" w:lineRule="auto"/>
        <w:jc w:val="both"/>
        <w:rPr>
          <w:b/>
          <w:bCs/>
          <w:noProof/>
          <w:lang w:eastAsia="en-NZ"/>
        </w:rPr>
      </w:pPr>
    </w:p>
    <w:p w14:paraId="7AECADEC" w14:textId="77777777" w:rsidR="00CB44FA" w:rsidRDefault="00CB44FA" w:rsidP="008F0DD5">
      <w:pPr>
        <w:spacing w:after="0" w:line="240" w:lineRule="auto"/>
        <w:jc w:val="both"/>
        <w:rPr>
          <w:b/>
          <w:bCs/>
          <w:noProof/>
          <w:lang w:eastAsia="en-NZ"/>
        </w:rPr>
      </w:pPr>
    </w:p>
    <w:p w14:paraId="275635C0" w14:textId="7E8604E2" w:rsidR="008F0DD5" w:rsidRDefault="008F0DD5" w:rsidP="008F0DD5">
      <w:pPr>
        <w:spacing w:after="0" w:line="240" w:lineRule="auto"/>
        <w:jc w:val="both"/>
        <w:rPr>
          <w:noProof/>
          <w:lang w:eastAsia="en-NZ"/>
        </w:rPr>
      </w:pPr>
      <w:r w:rsidRPr="00B14FC6">
        <w:rPr>
          <w:b/>
          <w:bCs/>
          <w:noProof/>
          <w:lang w:eastAsia="en-NZ"/>
        </w:rPr>
        <w:lastRenderedPageBreak/>
        <w:t xml:space="preserve">Appendix </w:t>
      </w:r>
      <w:r>
        <w:rPr>
          <w:b/>
          <w:bCs/>
          <w:noProof/>
          <w:lang w:eastAsia="en-NZ"/>
        </w:rPr>
        <w:t>10</w:t>
      </w:r>
      <w:r w:rsidRPr="00B14FC6">
        <w:rPr>
          <w:b/>
          <w:bCs/>
          <w:noProof/>
          <w:lang w:eastAsia="en-NZ"/>
        </w:rPr>
        <w:t>.</w:t>
      </w:r>
      <w:r>
        <w:rPr>
          <w:noProof/>
          <w:lang w:eastAsia="en-NZ"/>
        </w:rPr>
        <w:t xml:space="preserve"> References citing finds of </w:t>
      </w:r>
      <w:r>
        <w:rPr>
          <w:b/>
          <w:bCs/>
          <w:noProof/>
          <w:lang w:eastAsia="en-NZ"/>
        </w:rPr>
        <w:t xml:space="preserve">Taupo Volcanic Zone </w:t>
      </w:r>
      <w:r>
        <w:rPr>
          <w:noProof/>
          <w:lang w:eastAsia="en-NZ"/>
        </w:rPr>
        <w:t xml:space="preserve">obsidian, assigned using X-ray fluoresence, within Te Tai Tokerau; none had associated dates. </w:t>
      </w:r>
    </w:p>
    <w:p w14:paraId="3158C17F"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2137"/>
        <w:gridCol w:w="1701"/>
        <w:gridCol w:w="1508"/>
      </w:tblGrid>
      <w:tr w:rsidR="008F0DD5" w14:paraId="73E348EA" w14:textId="77777777" w:rsidTr="008B4927">
        <w:tc>
          <w:tcPr>
            <w:tcW w:w="0" w:type="auto"/>
          </w:tcPr>
          <w:p w14:paraId="3503E833" w14:textId="77777777" w:rsidR="008F0DD5" w:rsidRPr="00193E0A" w:rsidRDefault="008F0DD5" w:rsidP="00B73BC0">
            <w:pPr>
              <w:spacing w:after="0" w:line="240" w:lineRule="auto"/>
              <w:rPr>
                <w:b/>
                <w:bCs/>
                <w:noProof/>
                <w:lang w:eastAsia="en-NZ"/>
              </w:rPr>
            </w:pPr>
          </w:p>
        </w:tc>
        <w:tc>
          <w:tcPr>
            <w:tcW w:w="1701" w:type="dxa"/>
          </w:tcPr>
          <w:p w14:paraId="71EFB5CE" w14:textId="76763D9F" w:rsidR="008F0DD5" w:rsidRPr="00193E0A" w:rsidRDefault="008F0DD5" w:rsidP="00B73BC0">
            <w:pPr>
              <w:spacing w:after="0" w:line="240" w:lineRule="auto"/>
              <w:rPr>
                <w:b/>
                <w:bCs/>
                <w:sz w:val="18"/>
                <w:szCs w:val="18"/>
              </w:rPr>
            </w:pPr>
            <w:r w:rsidRPr="00193E0A">
              <w:rPr>
                <w:b/>
                <w:bCs/>
                <w:sz w:val="18"/>
                <w:szCs w:val="18"/>
              </w:rPr>
              <w:t xml:space="preserve">Lithic </w:t>
            </w:r>
            <w:r w:rsidR="00E62B45" w:rsidRPr="00D867C2">
              <w:rPr>
                <w:b/>
                <w:bCs/>
                <w:sz w:val="18"/>
                <w:szCs w:val="18"/>
              </w:rPr>
              <w:t>assignment</w:t>
            </w:r>
          </w:p>
        </w:tc>
        <w:tc>
          <w:tcPr>
            <w:tcW w:w="1508" w:type="dxa"/>
          </w:tcPr>
          <w:p w14:paraId="141E9268" w14:textId="77777777" w:rsidR="008F0DD5" w:rsidRPr="00193E0A" w:rsidRDefault="008F0DD5" w:rsidP="00B73BC0">
            <w:pPr>
              <w:spacing w:after="0" w:line="240" w:lineRule="auto"/>
              <w:rPr>
                <w:b/>
                <w:bCs/>
                <w:sz w:val="18"/>
                <w:szCs w:val="18"/>
              </w:rPr>
            </w:pPr>
            <w:r>
              <w:rPr>
                <w:b/>
                <w:bCs/>
                <w:sz w:val="18"/>
                <w:szCs w:val="18"/>
              </w:rPr>
              <w:t>Location</w:t>
            </w:r>
          </w:p>
        </w:tc>
      </w:tr>
      <w:tr w:rsidR="008F0DD5" w:rsidRPr="00EB70D2" w14:paraId="59F99C87" w14:textId="77777777" w:rsidTr="008B4927">
        <w:tc>
          <w:tcPr>
            <w:tcW w:w="0" w:type="auto"/>
          </w:tcPr>
          <w:p w14:paraId="71712E7E" w14:textId="77777777" w:rsidR="008F0DD5" w:rsidRPr="00193E0A" w:rsidRDefault="008F0DD5" w:rsidP="00B73BC0">
            <w:pPr>
              <w:spacing w:after="0" w:line="240" w:lineRule="auto"/>
              <w:rPr>
                <w:b/>
                <w:bCs/>
                <w:noProof/>
                <w:lang w:eastAsia="en-NZ"/>
              </w:rPr>
            </w:pPr>
          </w:p>
        </w:tc>
        <w:tc>
          <w:tcPr>
            <w:tcW w:w="1701" w:type="dxa"/>
          </w:tcPr>
          <w:p w14:paraId="1E1190C9" w14:textId="7EF56AA0" w:rsidR="008F0DD5" w:rsidRPr="00193E0A" w:rsidRDefault="008F0DD5" w:rsidP="00B73BC0">
            <w:pPr>
              <w:spacing w:after="0" w:line="240" w:lineRule="auto"/>
              <w:rPr>
                <w:b/>
                <w:bCs/>
                <w:sz w:val="18"/>
                <w:szCs w:val="18"/>
              </w:rPr>
            </w:pPr>
            <w:r w:rsidRPr="00193E0A">
              <w:rPr>
                <w:b/>
                <w:bCs/>
                <w:sz w:val="18"/>
                <w:szCs w:val="18"/>
              </w:rPr>
              <w:t>Method (page)</w:t>
            </w:r>
          </w:p>
        </w:tc>
        <w:tc>
          <w:tcPr>
            <w:tcW w:w="1508" w:type="dxa"/>
          </w:tcPr>
          <w:p w14:paraId="22EC2FFC" w14:textId="77777777" w:rsidR="008F0DD5" w:rsidRPr="00193E0A" w:rsidRDefault="008F0DD5" w:rsidP="00B73BC0">
            <w:pPr>
              <w:spacing w:after="0" w:line="240" w:lineRule="auto"/>
              <w:rPr>
                <w:b/>
                <w:bCs/>
                <w:sz w:val="18"/>
                <w:szCs w:val="18"/>
              </w:rPr>
            </w:pPr>
          </w:p>
        </w:tc>
      </w:tr>
      <w:tr w:rsidR="008F0DD5" w:rsidRPr="00EB70D2" w14:paraId="348633BD" w14:textId="77777777" w:rsidTr="008B4927">
        <w:tc>
          <w:tcPr>
            <w:tcW w:w="0" w:type="auto"/>
          </w:tcPr>
          <w:p w14:paraId="57F6D9E8" w14:textId="77777777" w:rsidR="008F0DD5" w:rsidRPr="00E56E1B" w:rsidRDefault="008F0DD5" w:rsidP="00B73BC0">
            <w:pPr>
              <w:spacing w:after="0" w:line="240" w:lineRule="auto"/>
              <w:rPr>
                <w:rFonts w:cstheme="minorHAnsi"/>
                <w:noProof/>
                <w:sz w:val="18"/>
                <w:szCs w:val="18"/>
                <w:lang w:eastAsia="en-NZ"/>
              </w:rPr>
            </w:pPr>
            <w:r w:rsidRPr="00415383">
              <w:rPr>
                <w:sz w:val="18"/>
                <w:szCs w:val="18"/>
              </w:rPr>
              <w:t>1, McCoy et al. (2014:472)</w:t>
            </w:r>
          </w:p>
        </w:tc>
        <w:tc>
          <w:tcPr>
            <w:tcW w:w="1701" w:type="dxa"/>
          </w:tcPr>
          <w:p w14:paraId="34128494" w14:textId="77777777" w:rsidR="008F0DD5" w:rsidRPr="00EB70D2" w:rsidRDefault="008F0DD5" w:rsidP="00B73BC0">
            <w:pPr>
              <w:spacing w:after="0" w:line="240" w:lineRule="auto"/>
              <w:rPr>
                <w:sz w:val="18"/>
                <w:szCs w:val="18"/>
              </w:rPr>
            </w:pPr>
            <w:r w:rsidRPr="00587B1C">
              <w:rPr>
                <w:sz w:val="18"/>
                <w:szCs w:val="18"/>
              </w:rPr>
              <w:t>XRF (</w:t>
            </w:r>
            <w:r>
              <w:rPr>
                <w:sz w:val="18"/>
                <w:szCs w:val="18"/>
              </w:rPr>
              <w:t>470</w:t>
            </w:r>
            <w:r w:rsidRPr="00587B1C">
              <w:rPr>
                <w:sz w:val="18"/>
                <w:szCs w:val="18"/>
              </w:rPr>
              <w:t>)</w:t>
            </w:r>
          </w:p>
        </w:tc>
        <w:tc>
          <w:tcPr>
            <w:tcW w:w="1508" w:type="dxa"/>
          </w:tcPr>
          <w:p w14:paraId="4574FFCD" w14:textId="77777777" w:rsidR="008F0DD5" w:rsidRPr="00EB70D2" w:rsidRDefault="008F0DD5" w:rsidP="00B73BC0">
            <w:pPr>
              <w:spacing w:after="0" w:line="240" w:lineRule="auto"/>
              <w:rPr>
                <w:sz w:val="18"/>
                <w:szCs w:val="18"/>
              </w:rPr>
            </w:pPr>
            <w:r>
              <w:rPr>
                <w:sz w:val="18"/>
                <w:szCs w:val="18"/>
              </w:rPr>
              <w:t>Pouerua</w:t>
            </w:r>
          </w:p>
        </w:tc>
      </w:tr>
      <w:tr w:rsidR="008F0DD5" w:rsidRPr="00EB70D2" w14:paraId="48275A56" w14:textId="77777777" w:rsidTr="008B4927">
        <w:tc>
          <w:tcPr>
            <w:tcW w:w="0" w:type="auto"/>
          </w:tcPr>
          <w:p w14:paraId="1B7BB274" w14:textId="77777777" w:rsidR="008F0DD5" w:rsidRPr="00415383" w:rsidRDefault="008F0DD5" w:rsidP="00B73BC0">
            <w:pPr>
              <w:spacing w:after="0" w:line="240" w:lineRule="auto"/>
              <w:rPr>
                <w:sz w:val="18"/>
                <w:szCs w:val="18"/>
              </w:rPr>
            </w:pPr>
            <w:bookmarkStart w:id="11" w:name="_Hlk52365672"/>
            <w:r>
              <w:rPr>
                <w:sz w:val="18"/>
                <w:szCs w:val="18"/>
              </w:rPr>
              <w:t>2</w:t>
            </w:r>
            <w:r w:rsidRPr="00415383">
              <w:rPr>
                <w:sz w:val="18"/>
                <w:szCs w:val="18"/>
              </w:rPr>
              <w:t>, McCoy et al. (201</w:t>
            </w:r>
            <w:r>
              <w:rPr>
                <w:sz w:val="18"/>
                <w:szCs w:val="18"/>
              </w:rPr>
              <w:t>9</w:t>
            </w:r>
            <w:r w:rsidRPr="00415383">
              <w:rPr>
                <w:sz w:val="18"/>
                <w:szCs w:val="18"/>
              </w:rPr>
              <w:t>)</w:t>
            </w:r>
            <w:bookmarkEnd w:id="11"/>
          </w:p>
        </w:tc>
        <w:tc>
          <w:tcPr>
            <w:tcW w:w="1701" w:type="dxa"/>
          </w:tcPr>
          <w:p w14:paraId="7379C8FB" w14:textId="77777777" w:rsidR="008F0DD5" w:rsidRPr="00587B1C" w:rsidRDefault="008F0DD5" w:rsidP="00B73BC0">
            <w:pPr>
              <w:spacing w:after="0" w:line="240" w:lineRule="auto"/>
              <w:rPr>
                <w:sz w:val="18"/>
                <w:szCs w:val="18"/>
              </w:rPr>
            </w:pPr>
            <w:r w:rsidRPr="00587B1C">
              <w:rPr>
                <w:sz w:val="18"/>
                <w:szCs w:val="18"/>
              </w:rPr>
              <w:t xml:space="preserve">XRF </w:t>
            </w:r>
          </w:p>
        </w:tc>
        <w:tc>
          <w:tcPr>
            <w:tcW w:w="1508" w:type="dxa"/>
          </w:tcPr>
          <w:p w14:paraId="222031E8" w14:textId="77777777" w:rsidR="008F0DD5" w:rsidRDefault="008F0DD5" w:rsidP="00B73BC0">
            <w:pPr>
              <w:spacing w:after="0" w:line="240" w:lineRule="auto"/>
              <w:rPr>
                <w:sz w:val="18"/>
                <w:szCs w:val="18"/>
              </w:rPr>
            </w:pPr>
            <w:r>
              <w:rPr>
                <w:sz w:val="18"/>
                <w:szCs w:val="18"/>
              </w:rPr>
              <w:t>Paeroa Pa</w:t>
            </w:r>
          </w:p>
        </w:tc>
      </w:tr>
      <w:tr w:rsidR="008F0DD5" w:rsidRPr="00EB70D2" w14:paraId="733FC959" w14:textId="77777777" w:rsidTr="008B4927">
        <w:tc>
          <w:tcPr>
            <w:tcW w:w="0" w:type="auto"/>
          </w:tcPr>
          <w:p w14:paraId="28C172E7" w14:textId="77777777" w:rsidR="008F0DD5" w:rsidRDefault="008F0DD5" w:rsidP="00B73BC0">
            <w:pPr>
              <w:spacing w:after="0" w:line="240" w:lineRule="auto"/>
              <w:rPr>
                <w:sz w:val="18"/>
                <w:szCs w:val="18"/>
              </w:rPr>
            </w:pPr>
            <w:r>
              <w:rPr>
                <w:sz w:val="18"/>
                <w:szCs w:val="18"/>
              </w:rPr>
              <w:t>3,</w:t>
            </w:r>
            <w:r w:rsidRPr="00415383">
              <w:rPr>
                <w:sz w:val="18"/>
                <w:szCs w:val="18"/>
              </w:rPr>
              <w:t xml:space="preserve"> McCoy et al. (201</w:t>
            </w:r>
            <w:r>
              <w:rPr>
                <w:sz w:val="18"/>
                <w:szCs w:val="18"/>
              </w:rPr>
              <w:t>9</w:t>
            </w:r>
            <w:r w:rsidRPr="00415383">
              <w:rPr>
                <w:sz w:val="18"/>
                <w:szCs w:val="18"/>
              </w:rPr>
              <w:t>)</w:t>
            </w:r>
          </w:p>
        </w:tc>
        <w:tc>
          <w:tcPr>
            <w:tcW w:w="1701" w:type="dxa"/>
          </w:tcPr>
          <w:p w14:paraId="2061E3B5" w14:textId="77777777" w:rsidR="008F0DD5" w:rsidRPr="00587B1C" w:rsidRDefault="008F0DD5" w:rsidP="00B73BC0">
            <w:pPr>
              <w:spacing w:after="0" w:line="240" w:lineRule="auto"/>
              <w:rPr>
                <w:sz w:val="18"/>
                <w:szCs w:val="18"/>
              </w:rPr>
            </w:pPr>
            <w:r w:rsidRPr="00587B1C">
              <w:rPr>
                <w:sz w:val="18"/>
                <w:szCs w:val="18"/>
              </w:rPr>
              <w:t xml:space="preserve">XRF </w:t>
            </w:r>
          </w:p>
        </w:tc>
        <w:tc>
          <w:tcPr>
            <w:tcW w:w="1508" w:type="dxa"/>
          </w:tcPr>
          <w:p w14:paraId="66695DC9" w14:textId="77777777" w:rsidR="008F0DD5" w:rsidRDefault="008F0DD5" w:rsidP="00B73BC0">
            <w:pPr>
              <w:spacing w:after="0" w:line="240" w:lineRule="auto"/>
              <w:rPr>
                <w:sz w:val="18"/>
                <w:szCs w:val="18"/>
              </w:rPr>
            </w:pPr>
            <w:r>
              <w:rPr>
                <w:sz w:val="18"/>
                <w:szCs w:val="18"/>
              </w:rPr>
              <w:t>Urupukapuka Pa</w:t>
            </w:r>
          </w:p>
        </w:tc>
      </w:tr>
    </w:tbl>
    <w:p w14:paraId="711C59A9" w14:textId="77777777" w:rsidR="008F0DD5" w:rsidRDefault="008F0DD5" w:rsidP="008F0DD5">
      <w:pPr>
        <w:spacing w:after="0" w:line="240" w:lineRule="auto"/>
        <w:jc w:val="both"/>
        <w:rPr>
          <w:noProof/>
          <w:lang w:eastAsia="en-NZ"/>
        </w:rPr>
      </w:pPr>
    </w:p>
    <w:p w14:paraId="7C3BDD9E" w14:textId="77777777" w:rsidR="00CB44FA" w:rsidRDefault="00CB44FA" w:rsidP="008F0DD5">
      <w:pPr>
        <w:spacing w:after="0" w:line="240" w:lineRule="auto"/>
        <w:jc w:val="both"/>
        <w:rPr>
          <w:b/>
          <w:bCs/>
          <w:noProof/>
          <w:lang w:eastAsia="en-NZ"/>
        </w:rPr>
      </w:pPr>
    </w:p>
    <w:p w14:paraId="226C7D48" w14:textId="77777777" w:rsidR="00CB44FA" w:rsidRDefault="00CB44FA" w:rsidP="008F0DD5">
      <w:pPr>
        <w:spacing w:after="0" w:line="240" w:lineRule="auto"/>
        <w:jc w:val="both"/>
        <w:rPr>
          <w:b/>
          <w:bCs/>
          <w:noProof/>
          <w:lang w:eastAsia="en-NZ"/>
        </w:rPr>
      </w:pPr>
    </w:p>
    <w:p w14:paraId="65B7CC74" w14:textId="77777777" w:rsidR="00CB44FA" w:rsidRDefault="00CB44FA" w:rsidP="008F0DD5">
      <w:pPr>
        <w:spacing w:after="0" w:line="240" w:lineRule="auto"/>
        <w:jc w:val="both"/>
        <w:rPr>
          <w:b/>
          <w:bCs/>
          <w:noProof/>
          <w:lang w:eastAsia="en-NZ"/>
        </w:rPr>
      </w:pPr>
    </w:p>
    <w:p w14:paraId="3A078182" w14:textId="77777777" w:rsidR="00CB44FA" w:rsidRDefault="00CB44FA" w:rsidP="008F0DD5">
      <w:pPr>
        <w:spacing w:after="0" w:line="240" w:lineRule="auto"/>
        <w:jc w:val="both"/>
        <w:rPr>
          <w:b/>
          <w:bCs/>
          <w:noProof/>
          <w:lang w:eastAsia="en-NZ"/>
        </w:rPr>
      </w:pPr>
    </w:p>
    <w:p w14:paraId="2AEDCFE4" w14:textId="77777777" w:rsidR="00CB44FA" w:rsidRDefault="00CB44FA" w:rsidP="008F0DD5">
      <w:pPr>
        <w:spacing w:after="0" w:line="240" w:lineRule="auto"/>
        <w:jc w:val="both"/>
        <w:rPr>
          <w:b/>
          <w:bCs/>
          <w:noProof/>
          <w:lang w:eastAsia="en-NZ"/>
        </w:rPr>
      </w:pPr>
    </w:p>
    <w:p w14:paraId="36D80CB7" w14:textId="77777777" w:rsidR="00CB44FA" w:rsidRDefault="00CB44FA" w:rsidP="008F0DD5">
      <w:pPr>
        <w:spacing w:after="0" w:line="240" w:lineRule="auto"/>
        <w:jc w:val="both"/>
        <w:rPr>
          <w:b/>
          <w:bCs/>
          <w:noProof/>
          <w:lang w:eastAsia="en-NZ"/>
        </w:rPr>
      </w:pPr>
    </w:p>
    <w:p w14:paraId="6C3EB2D5" w14:textId="77777777" w:rsidR="00CB44FA" w:rsidRDefault="00CB44FA" w:rsidP="008F0DD5">
      <w:pPr>
        <w:spacing w:after="0" w:line="240" w:lineRule="auto"/>
        <w:jc w:val="both"/>
        <w:rPr>
          <w:b/>
          <w:bCs/>
          <w:noProof/>
          <w:lang w:eastAsia="en-NZ"/>
        </w:rPr>
      </w:pPr>
    </w:p>
    <w:p w14:paraId="03E44041" w14:textId="77777777" w:rsidR="00CB44FA" w:rsidRDefault="00CB44FA" w:rsidP="008F0DD5">
      <w:pPr>
        <w:spacing w:after="0" w:line="240" w:lineRule="auto"/>
        <w:jc w:val="both"/>
        <w:rPr>
          <w:b/>
          <w:bCs/>
          <w:noProof/>
          <w:lang w:eastAsia="en-NZ"/>
        </w:rPr>
      </w:pPr>
    </w:p>
    <w:p w14:paraId="08574A14" w14:textId="77777777" w:rsidR="006E3DE7" w:rsidRDefault="006E3DE7" w:rsidP="008F0DD5">
      <w:pPr>
        <w:spacing w:after="0" w:line="240" w:lineRule="auto"/>
        <w:jc w:val="both"/>
        <w:rPr>
          <w:b/>
          <w:bCs/>
          <w:noProof/>
          <w:lang w:eastAsia="en-NZ"/>
        </w:rPr>
      </w:pPr>
    </w:p>
    <w:p w14:paraId="373004A1" w14:textId="77777777" w:rsidR="006E3DE7" w:rsidRDefault="006E3DE7" w:rsidP="008F0DD5">
      <w:pPr>
        <w:spacing w:after="0" w:line="240" w:lineRule="auto"/>
        <w:jc w:val="both"/>
        <w:rPr>
          <w:b/>
          <w:bCs/>
          <w:noProof/>
          <w:lang w:eastAsia="en-NZ"/>
        </w:rPr>
      </w:pPr>
    </w:p>
    <w:p w14:paraId="42193337" w14:textId="77777777" w:rsidR="006E3DE7" w:rsidRDefault="006E3DE7" w:rsidP="008F0DD5">
      <w:pPr>
        <w:spacing w:after="0" w:line="240" w:lineRule="auto"/>
        <w:jc w:val="both"/>
        <w:rPr>
          <w:b/>
          <w:bCs/>
          <w:noProof/>
          <w:lang w:eastAsia="en-NZ"/>
        </w:rPr>
      </w:pPr>
    </w:p>
    <w:p w14:paraId="41E2DBAC" w14:textId="77777777" w:rsidR="006E3DE7" w:rsidRDefault="006E3DE7" w:rsidP="008F0DD5">
      <w:pPr>
        <w:spacing w:after="0" w:line="240" w:lineRule="auto"/>
        <w:jc w:val="both"/>
        <w:rPr>
          <w:b/>
          <w:bCs/>
          <w:noProof/>
          <w:lang w:eastAsia="en-NZ"/>
        </w:rPr>
      </w:pPr>
    </w:p>
    <w:p w14:paraId="34EB8611" w14:textId="77777777" w:rsidR="006E3DE7" w:rsidRDefault="006E3DE7" w:rsidP="008F0DD5">
      <w:pPr>
        <w:spacing w:after="0" w:line="240" w:lineRule="auto"/>
        <w:jc w:val="both"/>
        <w:rPr>
          <w:b/>
          <w:bCs/>
          <w:noProof/>
          <w:lang w:eastAsia="en-NZ"/>
        </w:rPr>
      </w:pPr>
    </w:p>
    <w:p w14:paraId="453DCAAA" w14:textId="77777777" w:rsidR="006E3DE7" w:rsidRDefault="006E3DE7" w:rsidP="008F0DD5">
      <w:pPr>
        <w:spacing w:after="0" w:line="240" w:lineRule="auto"/>
        <w:jc w:val="both"/>
        <w:rPr>
          <w:b/>
          <w:bCs/>
          <w:noProof/>
          <w:lang w:eastAsia="en-NZ"/>
        </w:rPr>
      </w:pPr>
    </w:p>
    <w:p w14:paraId="1BB95181" w14:textId="77777777" w:rsidR="006E3DE7" w:rsidRDefault="006E3DE7" w:rsidP="008F0DD5">
      <w:pPr>
        <w:spacing w:after="0" w:line="240" w:lineRule="auto"/>
        <w:jc w:val="both"/>
        <w:rPr>
          <w:b/>
          <w:bCs/>
          <w:noProof/>
          <w:lang w:eastAsia="en-NZ"/>
        </w:rPr>
      </w:pPr>
    </w:p>
    <w:p w14:paraId="1EF95495" w14:textId="77777777" w:rsidR="006E3DE7" w:rsidRDefault="006E3DE7" w:rsidP="008F0DD5">
      <w:pPr>
        <w:spacing w:after="0" w:line="240" w:lineRule="auto"/>
        <w:jc w:val="both"/>
        <w:rPr>
          <w:b/>
          <w:bCs/>
          <w:noProof/>
          <w:lang w:eastAsia="en-NZ"/>
        </w:rPr>
      </w:pPr>
    </w:p>
    <w:p w14:paraId="233D70A3" w14:textId="77777777" w:rsidR="006E3DE7" w:rsidRDefault="006E3DE7" w:rsidP="008F0DD5">
      <w:pPr>
        <w:spacing w:after="0" w:line="240" w:lineRule="auto"/>
        <w:jc w:val="both"/>
        <w:rPr>
          <w:b/>
          <w:bCs/>
          <w:noProof/>
          <w:lang w:eastAsia="en-NZ"/>
        </w:rPr>
      </w:pPr>
    </w:p>
    <w:p w14:paraId="6200355F" w14:textId="77777777" w:rsidR="006E3DE7" w:rsidRDefault="006E3DE7" w:rsidP="008F0DD5">
      <w:pPr>
        <w:spacing w:after="0" w:line="240" w:lineRule="auto"/>
        <w:jc w:val="both"/>
        <w:rPr>
          <w:b/>
          <w:bCs/>
          <w:noProof/>
          <w:lang w:eastAsia="en-NZ"/>
        </w:rPr>
      </w:pPr>
    </w:p>
    <w:p w14:paraId="387AC7F0" w14:textId="77777777" w:rsidR="006E3DE7" w:rsidRDefault="006E3DE7" w:rsidP="008F0DD5">
      <w:pPr>
        <w:spacing w:after="0" w:line="240" w:lineRule="auto"/>
        <w:jc w:val="both"/>
        <w:rPr>
          <w:b/>
          <w:bCs/>
          <w:noProof/>
          <w:lang w:eastAsia="en-NZ"/>
        </w:rPr>
      </w:pPr>
    </w:p>
    <w:p w14:paraId="75E7E63B" w14:textId="77777777" w:rsidR="006E3DE7" w:rsidRDefault="006E3DE7" w:rsidP="008F0DD5">
      <w:pPr>
        <w:spacing w:after="0" w:line="240" w:lineRule="auto"/>
        <w:jc w:val="both"/>
        <w:rPr>
          <w:b/>
          <w:bCs/>
          <w:noProof/>
          <w:lang w:eastAsia="en-NZ"/>
        </w:rPr>
      </w:pPr>
    </w:p>
    <w:p w14:paraId="5B638B70" w14:textId="77777777" w:rsidR="006E3DE7" w:rsidRDefault="006E3DE7" w:rsidP="008F0DD5">
      <w:pPr>
        <w:spacing w:after="0" w:line="240" w:lineRule="auto"/>
        <w:jc w:val="both"/>
        <w:rPr>
          <w:b/>
          <w:bCs/>
          <w:noProof/>
          <w:lang w:eastAsia="en-NZ"/>
        </w:rPr>
      </w:pPr>
    </w:p>
    <w:p w14:paraId="3A78C870" w14:textId="77777777" w:rsidR="006E3DE7" w:rsidRDefault="006E3DE7" w:rsidP="008F0DD5">
      <w:pPr>
        <w:spacing w:after="0" w:line="240" w:lineRule="auto"/>
        <w:jc w:val="both"/>
        <w:rPr>
          <w:b/>
          <w:bCs/>
          <w:noProof/>
          <w:lang w:eastAsia="en-NZ"/>
        </w:rPr>
      </w:pPr>
    </w:p>
    <w:p w14:paraId="0E435D69" w14:textId="77777777" w:rsidR="006E3DE7" w:rsidRDefault="006E3DE7" w:rsidP="008F0DD5">
      <w:pPr>
        <w:spacing w:after="0" w:line="240" w:lineRule="auto"/>
        <w:jc w:val="both"/>
        <w:rPr>
          <w:b/>
          <w:bCs/>
          <w:noProof/>
          <w:lang w:eastAsia="en-NZ"/>
        </w:rPr>
      </w:pPr>
    </w:p>
    <w:p w14:paraId="179852ED" w14:textId="77777777" w:rsidR="006E3DE7" w:rsidRDefault="006E3DE7" w:rsidP="008F0DD5">
      <w:pPr>
        <w:spacing w:after="0" w:line="240" w:lineRule="auto"/>
        <w:jc w:val="both"/>
        <w:rPr>
          <w:b/>
          <w:bCs/>
          <w:noProof/>
          <w:lang w:eastAsia="en-NZ"/>
        </w:rPr>
      </w:pPr>
    </w:p>
    <w:p w14:paraId="613F7A56" w14:textId="77777777" w:rsidR="006E3DE7" w:rsidRDefault="006E3DE7" w:rsidP="008F0DD5">
      <w:pPr>
        <w:spacing w:after="0" w:line="240" w:lineRule="auto"/>
        <w:jc w:val="both"/>
        <w:rPr>
          <w:b/>
          <w:bCs/>
          <w:noProof/>
          <w:lang w:eastAsia="en-NZ"/>
        </w:rPr>
      </w:pPr>
    </w:p>
    <w:p w14:paraId="7F5D1C3A" w14:textId="77777777" w:rsidR="006E3DE7" w:rsidRDefault="006E3DE7" w:rsidP="008F0DD5">
      <w:pPr>
        <w:spacing w:after="0" w:line="240" w:lineRule="auto"/>
        <w:jc w:val="both"/>
        <w:rPr>
          <w:b/>
          <w:bCs/>
          <w:noProof/>
          <w:lang w:eastAsia="en-NZ"/>
        </w:rPr>
      </w:pPr>
    </w:p>
    <w:p w14:paraId="7C0376A6" w14:textId="77777777" w:rsidR="006E3DE7" w:rsidRDefault="006E3DE7" w:rsidP="008F0DD5">
      <w:pPr>
        <w:spacing w:after="0" w:line="240" w:lineRule="auto"/>
        <w:jc w:val="both"/>
        <w:rPr>
          <w:b/>
          <w:bCs/>
          <w:noProof/>
          <w:lang w:eastAsia="en-NZ"/>
        </w:rPr>
      </w:pPr>
    </w:p>
    <w:p w14:paraId="451CF962" w14:textId="77777777" w:rsidR="006E3DE7" w:rsidRDefault="006E3DE7" w:rsidP="008F0DD5">
      <w:pPr>
        <w:spacing w:after="0" w:line="240" w:lineRule="auto"/>
        <w:jc w:val="both"/>
        <w:rPr>
          <w:b/>
          <w:bCs/>
          <w:noProof/>
          <w:lang w:eastAsia="en-NZ"/>
        </w:rPr>
      </w:pPr>
    </w:p>
    <w:p w14:paraId="7718E132" w14:textId="77777777" w:rsidR="006E3DE7" w:rsidRDefault="006E3DE7" w:rsidP="008F0DD5">
      <w:pPr>
        <w:spacing w:after="0" w:line="240" w:lineRule="auto"/>
        <w:jc w:val="both"/>
        <w:rPr>
          <w:b/>
          <w:bCs/>
          <w:noProof/>
          <w:lang w:eastAsia="en-NZ"/>
        </w:rPr>
      </w:pPr>
    </w:p>
    <w:p w14:paraId="07A947BC" w14:textId="77777777" w:rsidR="006E3DE7" w:rsidRDefault="006E3DE7" w:rsidP="008F0DD5">
      <w:pPr>
        <w:spacing w:after="0" w:line="240" w:lineRule="auto"/>
        <w:jc w:val="both"/>
        <w:rPr>
          <w:b/>
          <w:bCs/>
          <w:noProof/>
          <w:lang w:eastAsia="en-NZ"/>
        </w:rPr>
      </w:pPr>
    </w:p>
    <w:p w14:paraId="15BDD461" w14:textId="77777777" w:rsidR="006E3DE7" w:rsidRDefault="006E3DE7" w:rsidP="008F0DD5">
      <w:pPr>
        <w:spacing w:after="0" w:line="240" w:lineRule="auto"/>
        <w:jc w:val="both"/>
        <w:rPr>
          <w:b/>
          <w:bCs/>
          <w:noProof/>
          <w:lang w:eastAsia="en-NZ"/>
        </w:rPr>
      </w:pPr>
    </w:p>
    <w:p w14:paraId="2899FE4D" w14:textId="77777777" w:rsidR="006E3DE7" w:rsidRDefault="006E3DE7" w:rsidP="008F0DD5">
      <w:pPr>
        <w:spacing w:after="0" w:line="240" w:lineRule="auto"/>
        <w:jc w:val="both"/>
        <w:rPr>
          <w:b/>
          <w:bCs/>
          <w:noProof/>
          <w:lang w:eastAsia="en-NZ"/>
        </w:rPr>
      </w:pPr>
    </w:p>
    <w:p w14:paraId="7B8AAF89" w14:textId="77777777" w:rsidR="006E3DE7" w:rsidRDefault="006E3DE7" w:rsidP="008F0DD5">
      <w:pPr>
        <w:spacing w:after="0" w:line="240" w:lineRule="auto"/>
        <w:jc w:val="both"/>
        <w:rPr>
          <w:b/>
          <w:bCs/>
          <w:noProof/>
          <w:lang w:eastAsia="en-NZ"/>
        </w:rPr>
      </w:pPr>
    </w:p>
    <w:p w14:paraId="6380BB0A" w14:textId="77777777" w:rsidR="006E3DE7" w:rsidRDefault="006E3DE7" w:rsidP="008F0DD5">
      <w:pPr>
        <w:spacing w:after="0" w:line="240" w:lineRule="auto"/>
        <w:jc w:val="both"/>
        <w:rPr>
          <w:b/>
          <w:bCs/>
          <w:noProof/>
          <w:lang w:eastAsia="en-NZ"/>
        </w:rPr>
      </w:pPr>
    </w:p>
    <w:p w14:paraId="5ECE8AA3" w14:textId="77777777" w:rsidR="006E3DE7" w:rsidRDefault="006E3DE7" w:rsidP="008F0DD5">
      <w:pPr>
        <w:spacing w:after="0" w:line="240" w:lineRule="auto"/>
        <w:jc w:val="both"/>
        <w:rPr>
          <w:b/>
          <w:bCs/>
          <w:noProof/>
          <w:lang w:eastAsia="en-NZ"/>
        </w:rPr>
      </w:pPr>
    </w:p>
    <w:p w14:paraId="12E0C8E8" w14:textId="77777777" w:rsidR="006E3DE7" w:rsidRDefault="006E3DE7" w:rsidP="008F0DD5">
      <w:pPr>
        <w:spacing w:after="0" w:line="240" w:lineRule="auto"/>
        <w:jc w:val="both"/>
        <w:rPr>
          <w:b/>
          <w:bCs/>
          <w:noProof/>
          <w:lang w:eastAsia="en-NZ"/>
        </w:rPr>
      </w:pPr>
    </w:p>
    <w:p w14:paraId="6FDC0C11" w14:textId="77777777" w:rsidR="006E3DE7" w:rsidRDefault="006E3DE7" w:rsidP="008F0DD5">
      <w:pPr>
        <w:spacing w:after="0" w:line="240" w:lineRule="auto"/>
        <w:jc w:val="both"/>
        <w:rPr>
          <w:b/>
          <w:bCs/>
          <w:noProof/>
          <w:lang w:eastAsia="en-NZ"/>
        </w:rPr>
      </w:pPr>
    </w:p>
    <w:p w14:paraId="72960CF5" w14:textId="77777777" w:rsidR="006E3DE7" w:rsidRDefault="006E3DE7" w:rsidP="008F0DD5">
      <w:pPr>
        <w:spacing w:after="0" w:line="240" w:lineRule="auto"/>
        <w:jc w:val="both"/>
        <w:rPr>
          <w:b/>
          <w:bCs/>
          <w:noProof/>
          <w:lang w:eastAsia="en-NZ"/>
        </w:rPr>
      </w:pPr>
    </w:p>
    <w:p w14:paraId="515547F8" w14:textId="77777777" w:rsidR="006E3DE7" w:rsidRDefault="006E3DE7" w:rsidP="008F0DD5">
      <w:pPr>
        <w:spacing w:after="0" w:line="240" w:lineRule="auto"/>
        <w:jc w:val="both"/>
        <w:rPr>
          <w:b/>
          <w:bCs/>
          <w:noProof/>
          <w:lang w:eastAsia="en-NZ"/>
        </w:rPr>
      </w:pPr>
    </w:p>
    <w:p w14:paraId="69E3C4E3" w14:textId="77777777" w:rsidR="006E3DE7" w:rsidRDefault="006E3DE7" w:rsidP="008F0DD5">
      <w:pPr>
        <w:spacing w:after="0" w:line="240" w:lineRule="auto"/>
        <w:jc w:val="both"/>
        <w:rPr>
          <w:b/>
          <w:bCs/>
          <w:noProof/>
          <w:lang w:eastAsia="en-NZ"/>
        </w:rPr>
      </w:pPr>
    </w:p>
    <w:p w14:paraId="7E140CD9" w14:textId="77777777" w:rsidR="006E3DE7" w:rsidRDefault="006E3DE7" w:rsidP="008F0DD5">
      <w:pPr>
        <w:spacing w:after="0" w:line="240" w:lineRule="auto"/>
        <w:jc w:val="both"/>
        <w:rPr>
          <w:b/>
          <w:bCs/>
          <w:noProof/>
          <w:lang w:eastAsia="en-NZ"/>
        </w:rPr>
      </w:pPr>
    </w:p>
    <w:p w14:paraId="318BB49B" w14:textId="77777777" w:rsidR="006E3DE7" w:rsidRDefault="006E3DE7" w:rsidP="008F0DD5">
      <w:pPr>
        <w:spacing w:after="0" w:line="240" w:lineRule="auto"/>
        <w:jc w:val="both"/>
        <w:rPr>
          <w:b/>
          <w:bCs/>
          <w:noProof/>
          <w:lang w:eastAsia="en-NZ"/>
        </w:rPr>
      </w:pPr>
    </w:p>
    <w:p w14:paraId="67A88BD3" w14:textId="0FEA682A" w:rsidR="008F0DD5" w:rsidRDefault="008F0DD5" w:rsidP="008F0DD5">
      <w:pPr>
        <w:spacing w:after="0" w:line="240" w:lineRule="auto"/>
        <w:jc w:val="both"/>
        <w:rPr>
          <w:noProof/>
          <w:lang w:eastAsia="en-NZ"/>
        </w:rPr>
      </w:pPr>
      <w:r w:rsidRPr="00B14FC6">
        <w:rPr>
          <w:b/>
          <w:bCs/>
          <w:noProof/>
          <w:lang w:eastAsia="en-NZ"/>
        </w:rPr>
        <w:lastRenderedPageBreak/>
        <w:t xml:space="preserve">Appendix </w:t>
      </w:r>
      <w:r>
        <w:rPr>
          <w:b/>
          <w:bCs/>
          <w:noProof/>
          <w:lang w:eastAsia="en-NZ"/>
        </w:rPr>
        <w:t>11</w:t>
      </w:r>
      <w:r w:rsidRPr="00B14FC6">
        <w:rPr>
          <w:b/>
          <w:bCs/>
          <w:noProof/>
          <w:lang w:eastAsia="en-NZ"/>
        </w:rPr>
        <w:t>.</w:t>
      </w:r>
      <w:r>
        <w:rPr>
          <w:noProof/>
          <w:lang w:eastAsia="en-NZ"/>
        </w:rPr>
        <w:t xml:space="preserve"> References citing finds of </w:t>
      </w:r>
      <w:r>
        <w:rPr>
          <w:b/>
          <w:bCs/>
          <w:noProof/>
          <w:lang w:eastAsia="en-NZ"/>
        </w:rPr>
        <w:t xml:space="preserve">Nelson/Marlborough argillite </w:t>
      </w:r>
      <w:r w:rsidRPr="00696F1C">
        <w:rPr>
          <w:noProof/>
          <w:lang w:eastAsia="en-NZ"/>
        </w:rPr>
        <w:t>within</w:t>
      </w:r>
      <w:r>
        <w:rPr>
          <w:noProof/>
          <w:lang w:eastAsia="en-NZ"/>
        </w:rPr>
        <w:t xml:space="preserve"> Te Tai Tokerau, together with likely era. Because Turner’s (2000) records of precise locations for individual items listed in her Table 6.2 could not be located, boundaries extropolated from descriptions on pages 336</w:t>
      </w:r>
      <w:r w:rsidR="00BE25BD">
        <w:rPr>
          <w:sz w:val="18"/>
          <w:szCs w:val="18"/>
        </w:rPr>
        <w:t>–</w:t>
      </w:r>
      <w:r>
        <w:rPr>
          <w:noProof/>
          <w:lang w:eastAsia="en-NZ"/>
        </w:rPr>
        <w:t>7,347</w:t>
      </w:r>
      <w:r w:rsidR="00BE25BD">
        <w:rPr>
          <w:sz w:val="18"/>
          <w:szCs w:val="18"/>
        </w:rPr>
        <w:t>–</w:t>
      </w:r>
      <w:r>
        <w:rPr>
          <w:noProof/>
          <w:lang w:eastAsia="en-NZ"/>
        </w:rPr>
        <w:t xml:space="preserve">8 are used. Some published records here undoubtedly involve double-counting that is essentially unresolvable (particularly between </w:t>
      </w:r>
      <w:r w:rsidRPr="00FE3687">
        <w:rPr>
          <w:noProof/>
          <w:lang w:eastAsia="en-NZ"/>
        </w:rPr>
        <w:t xml:space="preserve">Turner </w:t>
      </w:r>
      <w:r>
        <w:rPr>
          <w:noProof/>
          <w:lang w:eastAsia="en-NZ"/>
        </w:rPr>
        <w:t>[</w:t>
      </w:r>
      <w:r w:rsidRPr="00FE3687">
        <w:rPr>
          <w:noProof/>
          <w:lang w:eastAsia="en-NZ"/>
        </w:rPr>
        <w:t>2000</w:t>
      </w:r>
      <w:r>
        <w:rPr>
          <w:noProof/>
          <w:lang w:eastAsia="en-NZ"/>
        </w:rPr>
        <w:t xml:space="preserve">] and </w:t>
      </w:r>
      <w:r w:rsidRPr="00FE3687">
        <w:rPr>
          <w:noProof/>
          <w:lang w:eastAsia="en-NZ"/>
        </w:rPr>
        <w:t xml:space="preserve">Prickett </w:t>
      </w:r>
      <w:r>
        <w:rPr>
          <w:noProof/>
          <w:lang w:eastAsia="en-NZ"/>
        </w:rPr>
        <w:t>[</w:t>
      </w:r>
      <w:r w:rsidRPr="00FE3687">
        <w:rPr>
          <w:noProof/>
          <w:lang w:eastAsia="en-NZ"/>
        </w:rPr>
        <w:t>1989</w:t>
      </w:r>
      <w:r>
        <w:rPr>
          <w:noProof/>
          <w:lang w:eastAsia="en-NZ"/>
        </w:rPr>
        <w:t xml:space="preserve">], and </w:t>
      </w:r>
      <w:r w:rsidRPr="00FE3687">
        <w:rPr>
          <w:noProof/>
          <w:lang w:eastAsia="en-NZ"/>
        </w:rPr>
        <w:t xml:space="preserve">Turner </w:t>
      </w:r>
      <w:r>
        <w:rPr>
          <w:noProof/>
          <w:lang w:eastAsia="en-NZ"/>
        </w:rPr>
        <w:t>[</w:t>
      </w:r>
      <w:r w:rsidRPr="00FE3687">
        <w:rPr>
          <w:noProof/>
          <w:lang w:eastAsia="en-NZ"/>
        </w:rPr>
        <w:t>2000</w:t>
      </w:r>
      <w:r>
        <w:rPr>
          <w:noProof/>
          <w:lang w:eastAsia="en-NZ"/>
        </w:rPr>
        <w:t xml:space="preserve">] and </w:t>
      </w:r>
      <w:r w:rsidRPr="00FE3687">
        <w:rPr>
          <w:noProof/>
          <w:lang w:eastAsia="en-NZ"/>
        </w:rPr>
        <w:t xml:space="preserve">Furey </w:t>
      </w:r>
      <w:r>
        <w:rPr>
          <w:noProof/>
          <w:lang w:eastAsia="en-NZ"/>
        </w:rPr>
        <w:t>[</w:t>
      </w:r>
      <w:r w:rsidRPr="00FE3687">
        <w:rPr>
          <w:noProof/>
          <w:lang w:eastAsia="en-NZ"/>
        </w:rPr>
        <w:t>2002</w:t>
      </w:r>
      <w:r>
        <w:rPr>
          <w:noProof/>
          <w:lang w:eastAsia="en-NZ"/>
        </w:rPr>
        <w:t>]).</w:t>
      </w:r>
      <w:r w:rsidRPr="00FE3687">
        <w:rPr>
          <w:noProof/>
          <w:lang w:eastAsia="en-NZ"/>
        </w:rPr>
        <w:t xml:space="preserve"> </w:t>
      </w:r>
      <w:r>
        <w:rPr>
          <w:noProof/>
          <w:lang w:eastAsia="en-NZ"/>
        </w:rPr>
        <w:t>BWC, Booth Whanau Collection</w:t>
      </w:r>
      <w:r w:rsidR="00821656">
        <w:rPr>
          <w:noProof/>
          <w:lang w:eastAsia="en-NZ"/>
        </w:rPr>
        <w:t>, Waitangi Museum</w:t>
      </w:r>
      <w:r>
        <w:rPr>
          <w:noProof/>
          <w:lang w:eastAsia="en-NZ"/>
        </w:rPr>
        <w:t>; RWC, Rewha Whanau Collection, Rawhiti.</w:t>
      </w:r>
      <w:r w:rsidR="00331D12" w:rsidRPr="00331D12">
        <w:rPr>
          <w:noProof/>
          <w:lang w:eastAsia="en-NZ"/>
        </w:rPr>
        <w:t xml:space="preserve"> </w:t>
      </w:r>
      <w:r w:rsidR="001B7AB3">
        <w:rPr>
          <w:noProof/>
          <w:lang w:eastAsia="en-NZ"/>
        </w:rPr>
        <w:t xml:space="preserve">Indicative age </w:t>
      </w:r>
      <w:r w:rsidR="00331D12">
        <w:rPr>
          <w:noProof/>
          <w:lang w:eastAsia="en-NZ"/>
        </w:rPr>
        <w:t xml:space="preserve">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Pr>
          <w:noProof/>
          <w:lang w:eastAsia="en-NZ"/>
        </w:rPr>
        <w:t xml:space="preserve">; </w:t>
      </w:r>
      <w:r w:rsidR="008C2358" w:rsidRPr="005106E5">
        <w:rPr>
          <w:noProof/>
          <w:lang w:eastAsia="en-NZ"/>
        </w:rPr>
        <w:t>italics</w:t>
      </w:r>
      <w:r w:rsidR="008C2358">
        <w:rPr>
          <w:noProof/>
          <w:lang w:eastAsia="en-NZ"/>
        </w:rPr>
        <w:t xml:space="preserve"> indicate undated sites from Figure 1 presumed to be pre-1500</w:t>
      </w:r>
      <w:r>
        <w:rPr>
          <w:noProof/>
          <w:lang w:eastAsia="en-NZ"/>
        </w:rPr>
        <w:t>.</w:t>
      </w:r>
    </w:p>
    <w:p w14:paraId="4808F8FD"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2668"/>
        <w:gridCol w:w="1280"/>
        <w:gridCol w:w="1964"/>
        <w:gridCol w:w="1163"/>
        <w:gridCol w:w="1941"/>
      </w:tblGrid>
      <w:tr w:rsidR="000F4A47" w14:paraId="17DE96A4" w14:textId="77777777" w:rsidTr="000F4A47">
        <w:tc>
          <w:tcPr>
            <w:tcW w:w="0" w:type="auto"/>
          </w:tcPr>
          <w:p w14:paraId="1B44EBDC" w14:textId="77777777" w:rsidR="000F4A47" w:rsidRDefault="000F4A47" w:rsidP="00B73BC0">
            <w:pPr>
              <w:spacing w:after="0" w:line="240" w:lineRule="auto"/>
              <w:rPr>
                <w:noProof/>
                <w:lang w:eastAsia="en-NZ"/>
              </w:rPr>
            </w:pPr>
          </w:p>
        </w:tc>
        <w:tc>
          <w:tcPr>
            <w:tcW w:w="0" w:type="auto"/>
            <w:gridSpan w:val="2"/>
          </w:tcPr>
          <w:p w14:paraId="6684C51D" w14:textId="77777777" w:rsidR="000F4A47" w:rsidRDefault="000F4A47" w:rsidP="00B73BC0">
            <w:pPr>
              <w:spacing w:after="0" w:line="240" w:lineRule="auto"/>
              <w:rPr>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0" w:type="auto"/>
          </w:tcPr>
          <w:p w14:paraId="0E8AE1F3" w14:textId="2FFA3214" w:rsidR="000F4A47" w:rsidRDefault="000F4A47" w:rsidP="00B73BC0">
            <w:pPr>
              <w:spacing w:after="0" w:line="240" w:lineRule="auto"/>
              <w:rPr>
                <w:sz w:val="18"/>
                <w:szCs w:val="18"/>
              </w:rPr>
            </w:pPr>
            <w:r w:rsidRPr="00B24CD2">
              <w:rPr>
                <w:b/>
                <w:bCs/>
                <w:sz w:val="18"/>
                <w:szCs w:val="18"/>
              </w:rPr>
              <w:t xml:space="preserve">Lithic </w:t>
            </w:r>
            <w:r w:rsidRPr="005106E5">
              <w:rPr>
                <w:b/>
                <w:bCs/>
                <w:sz w:val="18"/>
                <w:szCs w:val="18"/>
              </w:rPr>
              <w:t>assignment</w:t>
            </w:r>
          </w:p>
        </w:tc>
        <w:tc>
          <w:tcPr>
            <w:tcW w:w="0" w:type="auto"/>
          </w:tcPr>
          <w:p w14:paraId="010AD6C9" w14:textId="77777777" w:rsidR="000F4A47" w:rsidRDefault="000F4A47" w:rsidP="00B73BC0">
            <w:pPr>
              <w:spacing w:after="0" w:line="240" w:lineRule="auto"/>
              <w:rPr>
                <w:sz w:val="18"/>
                <w:szCs w:val="18"/>
              </w:rPr>
            </w:pPr>
            <w:r>
              <w:rPr>
                <w:b/>
                <w:bCs/>
                <w:sz w:val="18"/>
                <w:szCs w:val="18"/>
              </w:rPr>
              <w:t>Location</w:t>
            </w:r>
          </w:p>
        </w:tc>
      </w:tr>
      <w:tr w:rsidR="000F4A47" w:rsidRPr="00EB70D2" w14:paraId="74056F9C" w14:textId="77777777" w:rsidTr="000F4A47">
        <w:tc>
          <w:tcPr>
            <w:tcW w:w="0" w:type="auto"/>
          </w:tcPr>
          <w:p w14:paraId="5145DF34" w14:textId="77777777" w:rsidR="000F4A47" w:rsidRPr="005106E5" w:rsidRDefault="000F4A47" w:rsidP="00B73BC0">
            <w:pPr>
              <w:spacing w:after="0" w:line="240" w:lineRule="auto"/>
              <w:rPr>
                <w:noProof/>
                <w:sz w:val="16"/>
                <w:szCs w:val="16"/>
                <w:lang w:eastAsia="en-NZ"/>
              </w:rPr>
            </w:pPr>
          </w:p>
        </w:tc>
        <w:tc>
          <w:tcPr>
            <w:tcW w:w="0" w:type="auto"/>
          </w:tcPr>
          <w:p w14:paraId="4B4132E5" w14:textId="2C600834" w:rsidR="000F4A47" w:rsidRPr="005106E5" w:rsidRDefault="000F4A47" w:rsidP="00B73BC0">
            <w:pPr>
              <w:spacing w:after="0" w:line="240" w:lineRule="auto"/>
              <w:rPr>
                <w:sz w:val="16"/>
                <w:szCs w:val="16"/>
              </w:rPr>
            </w:pPr>
            <w:r w:rsidRPr="005106E5">
              <w:rPr>
                <w:b/>
                <w:bCs/>
                <w:sz w:val="16"/>
                <w:szCs w:val="16"/>
              </w:rPr>
              <w:t xml:space="preserve">Indicative age </w:t>
            </w:r>
            <w:r>
              <w:rPr>
                <w:b/>
                <w:bCs/>
                <w:sz w:val="16"/>
                <w:szCs w:val="16"/>
              </w:rPr>
              <w:t>(page)</w:t>
            </w:r>
          </w:p>
        </w:tc>
        <w:tc>
          <w:tcPr>
            <w:tcW w:w="0" w:type="auto"/>
          </w:tcPr>
          <w:p w14:paraId="1F4A49CB" w14:textId="77777777" w:rsidR="000F4A47" w:rsidRPr="005106E5" w:rsidRDefault="000F4A47" w:rsidP="00B73BC0">
            <w:pPr>
              <w:spacing w:after="0" w:line="240" w:lineRule="auto"/>
              <w:rPr>
                <w:sz w:val="16"/>
                <w:szCs w:val="16"/>
              </w:rPr>
            </w:pPr>
            <w:r w:rsidRPr="005106E5">
              <w:rPr>
                <w:b/>
                <w:bCs/>
                <w:sz w:val="16"/>
                <w:szCs w:val="16"/>
              </w:rPr>
              <w:t>Method (page)</w:t>
            </w:r>
          </w:p>
        </w:tc>
        <w:tc>
          <w:tcPr>
            <w:tcW w:w="0" w:type="auto"/>
          </w:tcPr>
          <w:p w14:paraId="7FFDC470" w14:textId="77777777" w:rsidR="000F4A47" w:rsidRPr="005106E5" w:rsidRDefault="000F4A47" w:rsidP="00B73BC0">
            <w:pPr>
              <w:spacing w:after="0" w:line="240" w:lineRule="auto"/>
              <w:rPr>
                <w:sz w:val="16"/>
                <w:szCs w:val="16"/>
              </w:rPr>
            </w:pPr>
          </w:p>
        </w:tc>
        <w:tc>
          <w:tcPr>
            <w:tcW w:w="0" w:type="auto"/>
          </w:tcPr>
          <w:p w14:paraId="4565F8C5" w14:textId="77777777" w:rsidR="000F4A47" w:rsidRPr="005106E5" w:rsidRDefault="000F4A47" w:rsidP="00B73BC0">
            <w:pPr>
              <w:spacing w:after="0" w:line="240" w:lineRule="auto"/>
              <w:rPr>
                <w:sz w:val="16"/>
                <w:szCs w:val="16"/>
              </w:rPr>
            </w:pPr>
          </w:p>
        </w:tc>
      </w:tr>
      <w:tr w:rsidR="000F4A47" w:rsidRPr="00EB70D2" w14:paraId="7CAA56D2" w14:textId="77777777" w:rsidTr="000F4A47">
        <w:tc>
          <w:tcPr>
            <w:tcW w:w="0" w:type="auto"/>
          </w:tcPr>
          <w:p w14:paraId="0F97AFE8" w14:textId="77777777" w:rsidR="000F4A47" w:rsidRPr="005106E5" w:rsidRDefault="000F4A47" w:rsidP="00B73BC0">
            <w:pPr>
              <w:spacing w:after="0" w:line="240" w:lineRule="auto"/>
              <w:rPr>
                <w:rFonts w:cstheme="minorHAnsi"/>
                <w:noProof/>
                <w:sz w:val="16"/>
                <w:szCs w:val="16"/>
                <w:lang w:eastAsia="en-NZ"/>
              </w:rPr>
            </w:pPr>
            <w:r w:rsidRPr="005106E5">
              <w:rPr>
                <w:noProof/>
                <w:sz w:val="16"/>
                <w:szCs w:val="16"/>
                <w:lang w:eastAsia="en-NZ"/>
              </w:rPr>
              <w:t xml:space="preserve">1, Prickett (1989:146) </w:t>
            </w:r>
          </w:p>
        </w:tc>
        <w:tc>
          <w:tcPr>
            <w:tcW w:w="0" w:type="auto"/>
          </w:tcPr>
          <w:p w14:paraId="534EFB49"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180AF803"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77D9526B" w14:textId="77777777" w:rsidR="000F4A47" w:rsidRPr="005106E5" w:rsidRDefault="000F4A47" w:rsidP="00B73BC0">
            <w:pPr>
              <w:spacing w:after="0" w:line="240" w:lineRule="auto"/>
              <w:rPr>
                <w:sz w:val="16"/>
                <w:szCs w:val="16"/>
              </w:rPr>
            </w:pPr>
            <w:r w:rsidRPr="005106E5">
              <w:rPr>
                <w:sz w:val="16"/>
                <w:szCs w:val="16"/>
              </w:rPr>
              <w:t>N. Prickett</w:t>
            </w:r>
          </w:p>
        </w:tc>
        <w:tc>
          <w:tcPr>
            <w:tcW w:w="0" w:type="auto"/>
          </w:tcPr>
          <w:p w14:paraId="673BD013" w14:textId="77777777" w:rsidR="000F4A47" w:rsidRPr="005106E5" w:rsidRDefault="000F4A47" w:rsidP="00B73BC0">
            <w:pPr>
              <w:spacing w:after="0" w:line="240" w:lineRule="auto"/>
              <w:rPr>
                <w:sz w:val="16"/>
                <w:szCs w:val="16"/>
              </w:rPr>
            </w:pPr>
            <w:r w:rsidRPr="005106E5">
              <w:rPr>
                <w:sz w:val="16"/>
                <w:szCs w:val="16"/>
              </w:rPr>
              <w:t>Numerous Far-North sites</w:t>
            </w:r>
          </w:p>
        </w:tc>
      </w:tr>
      <w:tr w:rsidR="000F4A47" w:rsidRPr="00EB70D2" w14:paraId="10B5D633" w14:textId="77777777" w:rsidTr="000F4A47">
        <w:tc>
          <w:tcPr>
            <w:tcW w:w="0" w:type="auto"/>
          </w:tcPr>
          <w:p w14:paraId="2DD1A20A" w14:textId="77777777" w:rsidR="000F4A47" w:rsidRPr="005106E5" w:rsidRDefault="000F4A47" w:rsidP="00B73BC0">
            <w:pPr>
              <w:spacing w:after="0" w:line="240" w:lineRule="auto"/>
              <w:rPr>
                <w:i/>
                <w:iCs/>
                <w:noProof/>
                <w:sz w:val="16"/>
                <w:szCs w:val="16"/>
                <w:lang w:eastAsia="en-NZ"/>
              </w:rPr>
            </w:pPr>
            <w:r w:rsidRPr="005106E5">
              <w:rPr>
                <w:i/>
                <w:iCs/>
                <w:noProof/>
                <w:sz w:val="16"/>
                <w:szCs w:val="16"/>
                <w:lang w:eastAsia="en-NZ"/>
              </w:rPr>
              <w:t>2, BWC, adzes or part-adzes 72T35,176,177,183</w:t>
            </w:r>
          </w:p>
        </w:tc>
        <w:tc>
          <w:tcPr>
            <w:tcW w:w="0" w:type="auto"/>
          </w:tcPr>
          <w:p w14:paraId="2828AF65"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3BDD887D"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3CC9F23C" w14:textId="77777777" w:rsidR="000F4A47" w:rsidRPr="005106E5" w:rsidRDefault="000F4A47" w:rsidP="00B73BC0">
            <w:pPr>
              <w:spacing w:after="0" w:line="240" w:lineRule="auto"/>
              <w:rPr>
                <w:i/>
                <w:iCs/>
                <w:sz w:val="16"/>
                <w:szCs w:val="16"/>
              </w:rPr>
            </w:pPr>
            <w:r w:rsidRPr="005106E5">
              <w:rPr>
                <w:i/>
                <w:iCs/>
                <w:sz w:val="16"/>
                <w:szCs w:val="16"/>
              </w:rPr>
              <w:t>Botica</w:t>
            </w:r>
          </w:p>
        </w:tc>
        <w:tc>
          <w:tcPr>
            <w:tcW w:w="0" w:type="auto"/>
          </w:tcPr>
          <w:p w14:paraId="2A5EC4EF" w14:textId="77777777" w:rsidR="000F4A47" w:rsidRPr="005106E5" w:rsidRDefault="000F4A47" w:rsidP="00B73BC0">
            <w:pPr>
              <w:spacing w:after="0" w:line="240" w:lineRule="auto"/>
              <w:rPr>
                <w:i/>
                <w:iCs/>
                <w:sz w:val="16"/>
                <w:szCs w:val="16"/>
              </w:rPr>
            </w:pPr>
            <w:r w:rsidRPr="005106E5">
              <w:rPr>
                <w:i/>
                <w:iCs/>
                <w:sz w:val="16"/>
                <w:szCs w:val="16"/>
              </w:rPr>
              <w:t>Tom Bowling Bay</w:t>
            </w:r>
          </w:p>
        </w:tc>
      </w:tr>
      <w:tr w:rsidR="000F4A47" w:rsidRPr="00EB70D2" w14:paraId="48F2E351" w14:textId="77777777" w:rsidTr="000F4A47">
        <w:tc>
          <w:tcPr>
            <w:tcW w:w="0" w:type="auto"/>
          </w:tcPr>
          <w:p w14:paraId="2AE7200C" w14:textId="77777777" w:rsidR="000F4A47" w:rsidRPr="005106E5" w:rsidRDefault="000F4A47" w:rsidP="00B73BC0">
            <w:pPr>
              <w:spacing w:after="0" w:line="240" w:lineRule="auto"/>
              <w:rPr>
                <w:i/>
                <w:iCs/>
                <w:noProof/>
                <w:sz w:val="16"/>
                <w:szCs w:val="16"/>
                <w:lang w:eastAsia="en-NZ"/>
              </w:rPr>
            </w:pPr>
            <w:r w:rsidRPr="005106E5">
              <w:rPr>
                <w:i/>
                <w:iCs/>
                <w:noProof/>
                <w:sz w:val="16"/>
                <w:szCs w:val="16"/>
                <w:lang w:eastAsia="en-NZ"/>
              </w:rPr>
              <w:t>3, BWC, part-adze 53S4</w:t>
            </w:r>
          </w:p>
        </w:tc>
        <w:tc>
          <w:tcPr>
            <w:tcW w:w="0" w:type="auto"/>
          </w:tcPr>
          <w:p w14:paraId="491DFE02"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1EA66CDE"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71AB47D4" w14:textId="77777777" w:rsidR="000F4A47" w:rsidRPr="005106E5" w:rsidRDefault="000F4A47" w:rsidP="00B73BC0">
            <w:pPr>
              <w:spacing w:after="0" w:line="240" w:lineRule="auto"/>
              <w:rPr>
                <w:i/>
                <w:iCs/>
                <w:sz w:val="16"/>
                <w:szCs w:val="16"/>
              </w:rPr>
            </w:pPr>
            <w:r w:rsidRPr="005106E5">
              <w:rPr>
                <w:i/>
                <w:iCs/>
                <w:sz w:val="16"/>
                <w:szCs w:val="16"/>
              </w:rPr>
              <w:t>Botica</w:t>
            </w:r>
          </w:p>
        </w:tc>
        <w:tc>
          <w:tcPr>
            <w:tcW w:w="0" w:type="auto"/>
          </w:tcPr>
          <w:p w14:paraId="52EF7F49" w14:textId="77777777" w:rsidR="000F4A47" w:rsidRPr="005106E5" w:rsidRDefault="000F4A47" w:rsidP="00B73BC0">
            <w:pPr>
              <w:spacing w:after="0" w:line="240" w:lineRule="auto"/>
              <w:rPr>
                <w:i/>
                <w:iCs/>
                <w:sz w:val="16"/>
                <w:szCs w:val="16"/>
              </w:rPr>
            </w:pPr>
            <w:r w:rsidRPr="005106E5">
              <w:rPr>
                <w:i/>
                <w:iCs/>
                <w:sz w:val="16"/>
                <w:szCs w:val="16"/>
              </w:rPr>
              <w:t>Spirits Bay</w:t>
            </w:r>
          </w:p>
        </w:tc>
      </w:tr>
      <w:tr w:rsidR="000F4A47" w:rsidRPr="00EB70D2" w14:paraId="6CE88641" w14:textId="77777777" w:rsidTr="000F4A47">
        <w:tc>
          <w:tcPr>
            <w:tcW w:w="0" w:type="auto"/>
          </w:tcPr>
          <w:p w14:paraId="2907856D" w14:textId="77777777" w:rsidR="000F4A47" w:rsidRPr="005106E5" w:rsidRDefault="000F4A47" w:rsidP="00B73BC0">
            <w:pPr>
              <w:spacing w:after="0" w:line="240" w:lineRule="auto"/>
              <w:rPr>
                <w:rFonts w:cstheme="minorHAnsi"/>
                <w:noProof/>
                <w:sz w:val="16"/>
                <w:szCs w:val="16"/>
                <w:lang w:eastAsia="en-NZ"/>
              </w:rPr>
            </w:pPr>
            <w:r w:rsidRPr="005106E5">
              <w:rPr>
                <w:noProof/>
                <w:sz w:val="16"/>
                <w:szCs w:val="16"/>
                <w:lang w:eastAsia="en-NZ"/>
              </w:rPr>
              <w:t xml:space="preserve">4, </w:t>
            </w:r>
            <w:bookmarkStart w:id="12" w:name="_Hlk57528772"/>
            <w:r w:rsidRPr="005106E5">
              <w:rPr>
                <w:noProof/>
                <w:sz w:val="16"/>
                <w:szCs w:val="16"/>
                <w:lang w:eastAsia="en-NZ"/>
              </w:rPr>
              <w:t>Turner (2000:428)</w:t>
            </w:r>
            <w:bookmarkEnd w:id="12"/>
          </w:p>
        </w:tc>
        <w:tc>
          <w:tcPr>
            <w:tcW w:w="0" w:type="auto"/>
          </w:tcPr>
          <w:p w14:paraId="453DC33A"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6D775F5C"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17923DB7" w14:textId="77777777" w:rsidR="000F4A47" w:rsidRPr="005106E5" w:rsidRDefault="000F4A47" w:rsidP="00B73BC0">
            <w:pPr>
              <w:spacing w:after="0" w:line="240" w:lineRule="auto"/>
              <w:rPr>
                <w:sz w:val="16"/>
                <w:szCs w:val="16"/>
              </w:rPr>
            </w:pPr>
            <w:r w:rsidRPr="005106E5">
              <w:rPr>
                <w:sz w:val="16"/>
                <w:szCs w:val="16"/>
              </w:rPr>
              <w:t>Turner</w:t>
            </w:r>
          </w:p>
        </w:tc>
        <w:tc>
          <w:tcPr>
            <w:tcW w:w="0" w:type="auto"/>
          </w:tcPr>
          <w:p w14:paraId="60566188" w14:textId="77777777" w:rsidR="000F4A47" w:rsidRPr="005106E5" w:rsidRDefault="000F4A47" w:rsidP="00B73BC0">
            <w:pPr>
              <w:spacing w:after="0" w:line="240" w:lineRule="auto"/>
              <w:rPr>
                <w:sz w:val="16"/>
                <w:szCs w:val="16"/>
              </w:rPr>
            </w:pPr>
            <w:r w:rsidRPr="005106E5">
              <w:rPr>
                <w:sz w:val="16"/>
                <w:szCs w:val="16"/>
              </w:rPr>
              <w:t>Far North ‘North Cape’</w:t>
            </w:r>
          </w:p>
        </w:tc>
      </w:tr>
      <w:tr w:rsidR="000F4A47" w:rsidRPr="00EB70D2" w14:paraId="59770F19" w14:textId="77777777" w:rsidTr="000F4A47">
        <w:tc>
          <w:tcPr>
            <w:tcW w:w="0" w:type="auto"/>
          </w:tcPr>
          <w:p w14:paraId="2F736260" w14:textId="77777777" w:rsidR="000F4A47" w:rsidRPr="005106E5" w:rsidRDefault="000F4A47" w:rsidP="00B73BC0">
            <w:pPr>
              <w:spacing w:after="0" w:line="240" w:lineRule="auto"/>
              <w:rPr>
                <w:rFonts w:cstheme="minorHAnsi"/>
                <w:i/>
                <w:iCs/>
                <w:noProof/>
                <w:sz w:val="16"/>
                <w:szCs w:val="16"/>
                <w:lang w:eastAsia="en-NZ"/>
              </w:rPr>
            </w:pPr>
            <w:r w:rsidRPr="005106E5">
              <w:rPr>
                <w:i/>
                <w:iCs/>
                <w:noProof/>
                <w:sz w:val="16"/>
                <w:szCs w:val="16"/>
                <w:lang w:eastAsia="en-NZ"/>
              </w:rPr>
              <w:t>5, Moore &amp; Coster (2015:2,4)</w:t>
            </w:r>
          </w:p>
        </w:tc>
        <w:tc>
          <w:tcPr>
            <w:tcW w:w="0" w:type="auto"/>
          </w:tcPr>
          <w:p w14:paraId="0D57429F"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67A38F06"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08B2BB0A" w14:textId="77777777" w:rsidR="000F4A47" w:rsidRPr="005106E5" w:rsidRDefault="000F4A47" w:rsidP="00B73BC0">
            <w:pPr>
              <w:spacing w:after="0" w:line="240" w:lineRule="auto"/>
              <w:rPr>
                <w:i/>
                <w:iCs/>
                <w:sz w:val="16"/>
                <w:szCs w:val="16"/>
              </w:rPr>
            </w:pPr>
            <w:r w:rsidRPr="005106E5">
              <w:rPr>
                <w:i/>
                <w:iCs/>
                <w:sz w:val="16"/>
                <w:szCs w:val="16"/>
              </w:rPr>
              <w:t>‘argillite’</w:t>
            </w:r>
          </w:p>
        </w:tc>
        <w:tc>
          <w:tcPr>
            <w:tcW w:w="0" w:type="auto"/>
          </w:tcPr>
          <w:p w14:paraId="4BBE2AA6" w14:textId="77777777" w:rsidR="000F4A47" w:rsidRPr="005106E5" w:rsidRDefault="000F4A47" w:rsidP="00B73BC0">
            <w:pPr>
              <w:spacing w:after="0" w:line="240" w:lineRule="auto"/>
              <w:rPr>
                <w:i/>
                <w:iCs/>
                <w:sz w:val="16"/>
                <w:szCs w:val="16"/>
              </w:rPr>
            </w:pPr>
            <w:r w:rsidRPr="005106E5">
              <w:rPr>
                <w:i/>
                <w:iCs/>
                <w:sz w:val="16"/>
                <w:szCs w:val="16"/>
              </w:rPr>
              <w:t>Te Arai, Ninety Mile Bch</w:t>
            </w:r>
          </w:p>
        </w:tc>
      </w:tr>
      <w:tr w:rsidR="000F4A47" w:rsidRPr="00EB70D2" w14:paraId="16802CFD" w14:textId="77777777" w:rsidTr="000F4A47">
        <w:tc>
          <w:tcPr>
            <w:tcW w:w="0" w:type="auto"/>
            <w:shd w:val="clear" w:color="auto" w:fill="AEAAAA" w:themeFill="background2" w:themeFillShade="BF"/>
          </w:tcPr>
          <w:p w14:paraId="478B2865" w14:textId="77777777" w:rsidR="000F4A47" w:rsidRPr="005106E5" w:rsidRDefault="000F4A47" w:rsidP="00B73BC0">
            <w:pPr>
              <w:spacing w:after="0" w:line="240" w:lineRule="auto"/>
              <w:rPr>
                <w:noProof/>
                <w:sz w:val="16"/>
                <w:szCs w:val="16"/>
                <w:lang w:eastAsia="en-NZ"/>
              </w:rPr>
            </w:pPr>
            <w:r w:rsidRPr="005106E5">
              <w:rPr>
                <w:noProof/>
                <w:sz w:val="16"/>
                <w:szCs w:val="16"/>
                <w:lang w:eastAsia="en-NZ"/>
              </w:rPr>
              <w:t>6, Turner (2000:462); Furey (2002:97)</w:t>
            </w:r>
          </w:p>
        </w:tc>
        <w:tc>
          <w:tcPr>
            <w:tcW w:w="0" w:type="auto"/>
            <w:shd w:val="clear" w:color="auto" w:fill="AEAAAA" w:themeFill="background2" w:themeFillShade="BF"/>
          </w:tcPr>
          <w:p w14:paraId="5B67539F" w14:textId="4D2E3524" w:rsidR="000F4A47" w:rsidRPr="005106E5" w:rsidRDefault="000F4A47" w:rsidP="00B73BC0">
            <w:pPr>
              <w:spacing w:after="0" w:line="240" w:lineRule="auto"/>
              <w:rPr>
                <w:sz w:val="16"/>
                <w:szCs w:val="16"/>
              </w:rPr>
            </w:pPr>
            <w:r w:rsidRPr="005106E5">
              <w:rPr>
                <w:sz w:val="16"/>
                <w:szCs w:val="16"/>
              </w:rPr>
              <w:t>Early</w:t>
            </w:r>
            <w:r>
              <w:rPr>
                <w:sz w:val="16"/>
                <w:szCs w:val="16"/>
              </w:rPr>
              <w:t xml:space="preserve"> (Furey 2002:35)</w:t>
            </w:r>
          </w:p>
        </w:tc>
        <w:tc>
          <w:tcPr>
            <w:tcW w:w="0" w:type="auto"/>
            <w:shd w:val="clear" w:color="auto" w:fill="AEAAAA" w:themeFill="background2" w:themeFillShade="BF"/>
          </w:tcPr>
          <w:p w14:paraId="25FFE443" w14:textId="690279CE" w:rsidR="000F4A47" w:rsidRPr="005106E5" w:rsidRDefault="000F4A47" w:rsidP="00B73BC0">
            <w:pPr>
              <w:spacing w:after="0" w:line="240" w:lineRule="auto"/>
              <w:rPr>
                <w:sz w:val="16"/>
                <w:szCs w:val="16"/>
                <w:highlight w:val="yellow"/>
              </w:rPr>
            </w:pPr>
            <w:r w:rsidRPr="005106E5">
              <w:rPr>
                <w:sz w:val="16"/>
                <w:szCs w:val="16"/>
              </w:rPr>
              <w:t xml:space="preserve">Radiocarbon </w:t>
            </w:r>
            <w:r>
              <w:rPr>
                <w:sz w:val="16"/>
                <w:szCs w:val="16"/>
              </w:rPr>
              <w:t>(Furey 2002:35)</w:t>
            </w:r>
          </w:p>
        </w:tc>
        <w:tc>
          <w:tcPr>
            <w:tcW w:w="0" w:type="auto"/>
            <w:shd w:val="clear" w:color="auto" w:fill="AEAAAA" w:themeFill="background2" w:themeFillShade="BF"/>
          </w:tcPr>
          <w:p w14:paraId="64E4AE96" w14:textId="77777777" w:rsidR="000F4A47" w:rsidRPr="005106E5" w:rsidRDefault="000F4A47" w:rsidP="00B73BC0">
            <w:pPr>
              <w:spacing w:after="0" w:line="240" w:lineRule="auto"/>
              <w:rPr>
                <w:sz w:val="16"/>
                <w:szCs w:val="16"/>
              </w:rPr>
            </w:pPr>
            <w:r w:rsidRPr="005106E5">
              <w:rPr>
                <w:sz w:val="16"/>
                <w:szCs w:val="16"/>
              </w:rPr>
              <w:t>K. Prickett, Turner</w:t>
            </w:r>
          </w:p>
        </w:tc>
        <w:tc>
          <w:tcPr>
            <w:tcW w:w="0" w:type="auto"/>
            <w:shd w:val="clear" w:color="auto" w:fill="AEAAAA" w:themeFill="background2" w:themeFillShade="BF"/>
          </w:tcPr>
          <w:p w14:paraId="340A9EF0" w14:textId="77777777" w:rsidR="000F4A47" w:rsidRPr="005106E5" w:rsidRDefault="000F4A47" w:rsidP="00B73BC0">
            <w:pPr>
              <w:spacing w:after="0" w:line="240" w:lineRule="auto"/>
              <w:rPr>
                <w:sz w:val="16"/>
                <w:szCs w:val="16"/>
              </w:rPr>
            </w:pPr>
            <w:r w:rsidRPr="005106E5">
              <w:rPr>
                <w:sz w:val="16"/>
                <w:szCs w:val="16"/>
              </w:rPr>
              <w:t>Houhora</w:t>
            </w:r>
          </w:p>
        </w:tc>
      </w:tr>
      <w:tr w:rsidR="000F4A47" w:rsidRPr="00EB70D2" w14:paraId="1BBB5649" w14:textId="77777777" w:rsidTr="000F4A47">
        <w:tc>
          <w:tcPr>
            <w:tcW w:w="0" w:type="auto"/>
          </w:tcPr>
          <w:p w14:paraId="4E4AAA8B" w14:textId="77777777" w:rsidR="000F4A47" w:rsidRPr="005106E5" w:rsidRDefault="000F4A47" w:rsidP="00B73BC0">
            <w:pPr>
              <w:spacing w:after="0" w:line="240" w:lineRule="auto"/>
              <w:rPr>
                <w:noProof/>
                <w:sz w:val="16"/>
                <w:szCs w:val="16"/>
                <w:lang w:eastAsia="en-NZ"/>
              </w:rPr>
            </w:pPr>
            <w:r w:rsidRPr="005106E5">
              <w:rPr>
                <w:noProof/>
                <w:sz w:val="16"/>
                <w:szCs w:val="16"/>
                <w:lang w:eastAsia="en-NZ"/>
              </w:rPr>
              <w:t>7a, Turner (2000:428)</w:t>
            </w:r>
          </w:p>
        </w:tc>
        <w:tc>
          <w:tcPr>
            <w:tcW w:w="0" w:type="auto"/>
          </w:tcPr>
          <w:p w14:paraId="667ECB90"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95450F8"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2B30506" w14:textId="77777777" w:rsidR="000F4A47" w:rsidRPr="005106E5" w:rsidRDefault="000F4A47" w:rsidP="00B73BC0">
            <w:pPr>
              <w:spacing w:after="0" w:line="240" w:lineRule="auto"/>
              <w:rPr>
                <w:sz w:val="16"/>
                <w:szCs w:val="16"/>
              </w:rPr>
            </w:pPr>
            <w:r w:rsidRPr="005106E5">
              <w:rPr>
                <w:sz w:val="16"/>
                <w:szCs w:val="16"/>
              </w:rPr>
              <w:t>Turner</w:t>
            </w:r>
          </w:p>
        </w:tc>
        <w:tc>
          <w:tcPr>
            <w:tcW w:w="0" w:type="auto"/>
          </w:tcPr>
          <w:p w14:paraId="48D4833B" w14:textId="77777777" w:rsidR="000F4A47" w:rsidRPr="005106E5" w:rsidRDefault="000F4A47" w:rsidP="00B73BC0">
            <w:pPr>
              <w:spacing w:after="0" w:line="240" w:lineRule="auto"/>
              <w:rPr>
                <w:sz w:val="16"/>
                <w:szCs w:val="16"/>
              </w:rPr>
            </w:pPr>
            <w:r w:rsidRPr="005106E5">
              <w:rPr>
                <w:sz w:val="16"/>
                <w:szCs w:val="16"/>
              </w:rPr>
              <w:t>Far North ‘Te Aupouri’</w:t>
            </w:r>
          </w:p>
        </w:tc>
      </w:tr>
      <w:tr w:rsidR="000F4A47" w:rsidRPr="00EB70D2" w14:paraId="759AD98C" w14:textId="77777777" w:rsidTr="000F4A47">
        <w:tc>
          <w:tcPr>
            <w:tcW w:w="0" w:type="auto"/>
          </w:tcPr>
          <w:p w14:paraId="7CE9FEEA" w14:textId="77777777" w:rsidR="000F4A47" w:rsidRPr="005106E5" w:rsidRDefault="000F4A47" w:rsidP="00B73BC0">
            <w:pPr>
              <w:spacing w:after="0" w:line="240" w:lineRule="auto"/>
              <w:rPr>
                <w:noProof/>
                <w:sz w:val="16"/>
                <w:szCs w:val="16"/>
                <w:lang w:eastAsia="en-NZ"/>
              </w:rPr>
            </w:pPr>
            <w:r w:rsidRPr="005106E5">
              <w:rPr>
                <w:noProof/>
                <w:sz w:val="16"/>
                <w:szCs w:val="16"/>
                <w:lang w:eastAsia="en-NZ"/>
              </w:rPr>
              <w:t>7b, Turner (2000:428)</w:t>
            </w:r>
          </w:p>
        </w:tc>
        <w:tc>
          <w:tcPr>
            <w:tcW w:w="0" w:type="auto"/>
          </w:tcPr>
          <w:p w14:paraId="73BCEAE2"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318BCBDA"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5B182576" w14:textId="77777777" w:rsidR="000F4A47" w:rsidRPr="005106E5" w:rsidRDefault="000F4A47" w:rsidP="00B73BC0">
            <w:pPr>
              <w:spacing w:after="0" w:line="240" w:lineRule="auto"/>
              <w:rPr>
                <w:sz w:val="16"/>
                <w:szCs w:val="16"/>
              </w:rPr>
            </w:pPr>
            <w:r w:rsidRPr="005106E5">
              <w:rPr>
                <w:sz w:val="16"/>
                <w:szCs w:val="16"/>
              </w:rPr>
              <w:t>Turner</w:t>
            </w:r>
          </w:p>
        </w:tc>
        <w:tc>
          <w:tcPr>
            <w:tcW w:w="0" w:type="auto"/>
          </w:tcPr>
          <w:p w14:paraId="486213B5" w14:textId="77777777" w:rsidR="000F4A47" w:rsidRPr="005106E5" w:rsidRDefault="000F4A47" w:rsidP="00B73BC0">
            <w:pPr>
              <w:spacing w:after="0" w:line="240" w:lineRule="auto"/>
              <w:rPr>
                <w:sz w:val="16"/>
                <w:szCs w:val="16"/>
              </w:rPr>
            </w:pPr>
            <w:r w:rsidRPr="005106E5">
              <w:rPr>
                <w:sz w:val="16"/>
                <w:szCs w:val="16"/>
              </w:rPr>
              <w:t>Far North ‘East Coast + Mt Camel’</w:t>
            </w:r>
          </w:p>
        </w:tc>
      </w:tr>
      <w:tr w:rsidR="000F4A47" w:rsidRPr="00EB70D2" w14:paraId="5F32031A" w14:textId="77777777" w:rsidTr="000F4A47">
        <w:tc>
          <w:tcPr>
            <w:tcW w:w="0" w:type="auto"/>
          </w:tcPr>
          <w:p w14:paraId="5098C50C"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8, </w:t>
            </w:r>
            <w:r w:rsidRPr="005106E5">
              <w:rPr>
                <w:noProof/>
                <w:sz w:val="16"/>
                <w:szCs w:val="16"/>
                <w:lang w:eastAsia="en-NZ"/>
              </w:rPr>
              <w:t>BWC, part-adze 55S5</w:t>
            </w:r>
          </w:p>
        </w:tc>
        <w:tc>
          <w:tcPr>
            <w:tcW w:w="0" w:type="auto"/>
          </w:tcPr>
          <w:p w14:paraId="28ECEB83"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413BE1C"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470F085" w14:textId="77777777" w:rsidR="000F4A47" w:rsidRPr="005106E5" w:rsidRDefault="000F4A47" w:rsidP="00B73BC0">
            <w:pPr>
              <w:spacing w:after="0" w:line="240" w:lineRule="auto"/>
              <w:rPr>
                <w:sz w:val="16"/>
                <w:szCs w:val="16"/>
              </w:rPr>
            </w:pPr>
            <w:r w:rsidRPr="005106E5">
              <w:rPr>
                <w:sz w:val="16"/>
                <w:szCs w:val="16"/>
              </w:rPr>
              <w:t>Botica</w:t>
            </w:r>
          </w:p>
        </w:tc>
        <w:tc>
          <w:tcPr>
            <w:tcW w:w="0" w:type="auto"/>
          </w:tcPr>
          <w:p w14:paraId="1BC7E893" w14:textId="77777777" w:rsidR="000F4A47" w:rsidRPr="005106E5" w:rsidRDefault="000F4A47" w:rsidP="00B73BC0">
            <w:pPr>
              <w:spacing w:after="0" w:line="240" w:lineRule="auto"/>
              <w:rPr>
                <w:sz w:val="16"/>
                <w:szCs w:val="16"/>
              </w:rPr>
            </w:pPr>
            <w:r w:rsidRPr="005106E5">
              <w:rPr>
                <w:sz w:val="16"/>
                <w:szCs w:val="16"/>
              </w:rPr>
              <w:t>Whangaroa Hbr</w:t>
            </w:r>
          </w:p>
        </w:tc>
      </w:tr>
      <w:tr w:rsidR="000F4A47" w:rsidRPr="00EB70D2" w14:paraId="729FBF80" w14:textId="77777777" w:rsidTr="000F4A47">
        <w:tc>
          <w:tcPr>
            <w:tcW w:w="0" w:type="auto"/>
          </w:tcPr>
          <w:p w14:paraId="1CADE306"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9, </w:t>
            </w:r>
            <w:r w:rsidRPr="005106E5">
              <w:rPr>
                <w:noProof/>
                <w:sz w:val="16"/>
                <w:szCs w:val="16"/>
                <w:lang w:eastAsia="en-NZ"/>
              </w:rPr>
              <w:t>BWC, adze parts 74W17, 31M5</w:t>
            </w:r>
          </w:p>
        </w:tc>
        <w:tc>
          <w:tcPr>
            <w:tcW w:w="0" w:type="auto"/>
          </w:tcPr>
          <w:p w14:paraId="39BF029B"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6FD3B57E"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7E6A407" w14:textId="77777777" w:rsidR="000F4A47" w:rsidRPr="005106E5" w:rsidRDefault="000F4A47" w:rsidP="00B73BC0">
            <w:pPr>
              <w:spacing w:after="0" w:line="240" w:lineRule="auto"/>
              <w:rPr>
                <w:sz w:val="16"/>
                <w:szCs w:val="16"/>
              </w:rPr>
            </w:pPr>
            <w:r w:rsidRPr="005106E5">
              <w:rPr>
                <w:sz w:val="16"/>
                <w:szCs w:val="16"/>
              </w:rPr>
              <w:t>Botica</w:t>
            </w:r>
          </w:p>
        </w:tc>
        <w:tc>
          <w:tcPr>
            <w:tcW w:w="0" w:type="auto"/>
          </w:tcPr>
          <w:p w14:paraId="562F60C1" w14:textId="77777777" w:rsidR="000F4A47" w:rsidRPr="005106E5" w:rsidRDefault="000F4A47" w:rsidP="00B73BC0">
            <w:pPr>
              <w:spacing w:after="0" w:line="240" w:lineRule="auto"/>
              <w:rPr>
                <w:sz w:val="16"/>
                <w:szCs w:val="16"/>
              </w:rPr>
            </w:pPr>
            <w:r w:rsidRPr="005106E5">
              <w:rPr>
                <w:sz w:val="16"/>
                <w:szCs w:val="16"/>
              </w:rPr>
              <w:t>Mahinepua/Matauri Bay</w:t>
            </w:r>
          </w:p>
        </w:tc>
      </w:tr>
      <w:tr w:rsidR="000F4A47" w:rsidRPr="00EB70D2" w14:paraId="5E278779" w14:textId="77777777" w:rsidTr="000F4A47">
        <w:tc>
          <w:tcPr>
            <w:tcW w:w="0" w:type="auto"/>
          </w:tcPr>
          <w:p w14:paraId="75828736"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10, </w:t>
            </w:r>
            <w:r w:rsidRPr="005106E5">
              <w:rPr>
                <w:noProof/>
                <w:sz w:val="16"/>
                <w:szCs w:val="16"/>
                <w:lang w:eastAsia="en-NZ"/>
              </w:rPr>
              <w:t>BWC, part-adze 69T4</w:t>
            </w:r>
          </w:p>
        </w:tc>
        <w:tc>
          <w:tcPr>
            <w:tcW w:w="0" w:type="auto"/>
          </w:tcPr>
          <w:p w14:paraId="69B7CE74"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4B78217D"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5AA9A115" w14:textId="77777777" w:rsidR="000F4A47" w:rsidRPr="005106E5" w:rsidRDefault="000F4A47" w:rsidP="00B73BC0">
            <w:pPr>
              <w:spacing w:after="0" w:line="240" w:lineRule="auto"/>
              <w:rPr>
                <w:sz w:val="16"/>
                <w:szCs w:val="16"/>
              </w:rPr>
            </w:pPr>
            <w:r w:rsidRPr="005106E5">
              <w:rPr>
                <w:sz w:val="16"/>
                <w:szCs w:val="16"/>
              </w:rPr>
              <w:t>Botica</w:t>
            </w:r>
          </w:p>
        </w:tc>
        <w:tc>
          <w:tcPr>
            <w:tcW w:w="0" w:type="auto"/>
          </w:tcPr>
          <w:p w14:paraId="38959951" w14:textId="77777777" w:rsidR="000F4A47" w:rsidRPr="005106E5" w:rsidRDefault="000F4A47" w:rsidP="00B73BC0">
            <w:pPr>
              <w:spacing w:after="0" w:line="240" w:lineRule="auto"/>
              <w:rPr>
                <w:sz w:val="16"/>
                <w:szCs w:val="16"/>
              </w:rPr>
            </w:pPr>
            <w:r w:rsidRPr="005106E5">
              <w:rPr>
                <w:sz w:val="16"/>
                <w:szCs w:val="16"/>
              </w:rPr>
              <w:t>Takou Bay</w:t>
            </w:r>
          </w:p>
        </w:tc>
      </w:tr>
      <w:tr w:rsidR="000F4A47" w:rsidRPr="00EB70D2" w14:paraId="04CA2DD3" w14:textId="77777777" w:rsidTr="000F4A47">
        <w:tc>
          <w:tcPr>
            <w:tcW w:w="0" w:type="auto"/>
          </w:tcPr>
          <w:p w14:paraId="2D851F00"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11, </w:t>
            </w:r>
            <w:r w:rsidRPr="005106E5">
              <w:rPr>
                <w:noProof/>
                <w:sz w:val="16"/>
                <w:szCs w:val="16"/>
                <w:lang w:eastAsia="en-NZ"/>
              </w:rPr>
              <w:t>BWC, adze 45O2</w:t>
            </w:r>
          </w:p>
        </w:tc>
        <w:tc>
          <w:tcPr>
            <w:tcW w:w="0" w:type="auto"/>
          </w:tcPr>
          <w:p w14:paraId="7A5719BA"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7A82EF13"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0C1AAB82" w14:textId="77777777" w:rsidR="000F4A47" w:rsidRPr="005106E5" w:rsidRDefault="000F4A47" w:rsidP="00B73BC0">
            <w:pPr>
              <w:spacing w:after="0" w:line="240" w:lineRule="auto"/>
              <w:rPr>
                <w:sz w:val="16"/>
                <w:szCs w:val="16"/>
              </w:rPr>
            </w:pPr>
            <w:r w:rsidRPr="005106E5">
              <w:rPr>
                <w:sz w:val="16"/>
                <w:szCs w:val="16"/>
              </w:rPr>
              <w:t>Botica</w:t>
            </w:r>
          </w:p>
        </w:tc>
        <w:tc>
          <w:tcPr>
            <w:tcW w:w="0" w:type="auto"/>
          </w:tcPr>
          <w:p w14:paraId="76325A96" w14:textId="77777777" w:rsidR="000F4A47" w:rsidRPr="005106E5" w:rsidRDefault="000F4A47" w:rsidP="00B73BC0">
            <w:pPr>
              <w:spacing w:after="0" w:line="240" w:lineRule="auto"/>
              <w:rPr>
                <w:sz w:val="16"/>
                <w:szCs w:val="16"/>
              </w:rPr>
            </w:pPr>
            <w:r w:rsidRPr="005106E5">
              <w:rPr>
                <w:sz w:val="16"/>
                <w:szCs w:val="16"/>
              </w:rPr>
              <w:t>Okura R</w:t>
            </w:r>
          </w:p>
        </w:tc>
      </w:tr>
      <w:tr w:rsidR="000F4A47" w:rsidRPr="00EB70D2" w14:paraId="59656829" w14:textId="77777777" w:rsidTr="000F4A47">
        <w:tc>
          <w:tcPr>
            <w:tcW w:w="0" w:type="auto"/>
          </w:tcPr>
          <w:p w14:paraId="5B4C988B"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12, </w:t>
            </w:r>
            <w:r w:rsidRPr="005106E5">
              <w:rPr>
                <w:noProof/>
                <w:sz w:val="16"/>
                <w:szCs w:val="16"/>
                <w:lang w:eastAsia="en-NZ"/>
              </w:rPr>
              <w:t>BWC, adze 18K1</w:t>
            </w:r>
          </w:p>
        </w:tc>
        <w:tc>
          <w:tcPr>
            <w:tcW w:w="0" w:type="auto"/>
          </w:tcPr>
          <w:p w14:paraId="1DC6B1E7"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6AA3A8F5"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395A821" w14:textId="77777777" w:rsidR="000F4A47" w:rsidRPr="005106E5" w:rsidRDefault="000F4A47" w:rsidP="00B73BC0">
            <w:pPr>
              <w:spacing w:after="0" w:line="240" w:lineRule="auto"/>
              <w:rPr>
                <w:sz w:val="16"/>
                <w:szCs w:val="16"/>
              </w:rPr>
            </w:pPr>
            <w:r w:rsidRPr="005106E5">
              <w:rPr>
                <w:sz w:val="16"/>
                <w:szCs w:val="16"/>
              </w:rPr>
              <w:t>Botica</w:t>
            </w:r>
          </w:p>
        </w:tc>
        <w:tc>
          <w:tcPr>
            <w:tcW w:w="0" w:type="auto"/>
          </w:tcPr>
          <w:p w14:paraId="3F5FCDC2" w14:textId="77777777" w:rsidR="000F4A47" w:rsidRPr="005106E5" w:rsidRDefault="000F4A47" w:rsidP="00B73BC0">
            <w:pPr>
              <w:spacing w:after="0" w:line="240" w:lineRule="auto"/>
              <w:rPr>
                <w:sz w:val="16"/>
                <w:szCs w:val="16"/>
              </w:rPr>
            </w:pPr>
            <w:r w:rsidRPr="005106E5">
              <w:rPr>
                <w:sz w:val="16"/>
                <w:szCs w:val="16"/>
              </w:rPr>
              <w:t>Kaikohe</w:t>
            </w:r>
          </w:p>
        </w:tc>
      </w:tr>
      <w:tr w:rsidR="000F4A47" w:rsidRPr="00EB70D2" w14:paraId="45F1C789" w14:textId="77777777" w:rsidTr="000F4A47">
        <w:tc>
          <w:tcPr>
            <w:tcW w:w="0" w:type="auto"/>
          </w:tcPr>
          <w:p w14:paraId="2259E12F"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13, Brassey (1985:50)</w:t>
            </w:r>
          </w:p>
        </w:tc>
        <w:tc>
          <w:tcPr>
            <w:tcW w:w="0" w:type="auto"/>
            <w:shd w:val="clear" w:color="auto" w:fill="auto"/>
          </w:tcPr>
          <w:p w14:paraId="176665E4"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4E5F94FF"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43E3EB2E" w14:textId="77777777" w:rsidR="000F4A47" w:rsidRPr="005106E5" w:rsidRDefault="000F4A47" w:rsidP="00B73BC0">
            <w:pPr>
              <w:spacing w:after="0" w:line="240" w:lineRule="auto"/>
              <w:rPr>
                <w:sz w:val="16"/>
                <w:szCs w:val="16"/>
              </w:rPr>
            </w:pPr>
            <w:r w:rsidRPr="005106E5">
              <w:rPr>
                <w:sz w:val="16"/>
                <w:szCs w:val="16"/>
              </w:rPr>
              <w:t>K. Prickett</w:t>
            </w:r>
          </w:p>
        </w:tc>
        <w:tc>
          <w:tcPr>
            <w:tcW w:w="0" w:type="auto"/>
          </w:tcPr>
          <w:p w14:paraId="19C216CF" w14:textId="77777777" w:rsidR="000F4A47" w:rsidRPr="005106E5" w:rsidRDefault="000F4A47" w:rsidP="00B73BC0">
            <w:pPr>
              <w:spacing w:after="0" w:line="240" w:lineRule="auto"/>
              <w:rPr>
                <w:sz w:val="16"/>
                <w:szCs w:val="16"/>
              </w:rPr>
            </w:pPr>
            <w:r w:rsidRPr="005106E5">
              <w:rPr>
                <w:sz w:val="16"/>
                <w:szCs w:val="16"/>
              </w:rPr>
              <w:t>Pouerua 505</w:t>
            </w:r>
          </w:p>
        </w:tc>
      </w:tr>
      <w:tr w:rsidR="000F4A47" w:rsidRPr="00EB70D2" w14:paraId="326A884C" w14:textId="77777777" w:rsidTr="000F4A47">
        <w:tc>
          <w:tcPr>
            <w:tcW w:w="0" w:type="auto"/>
          </w:tcPr>
          <w:p w14:paraId="67809F6B" w14:textId="40A399C1"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14, Moore et al. (1979:60</w:t>
            </w:r>
            <w:r w:rsidRPr="005106E5">
              <w:rPr>
                <w:sz w:val="16"/>
                <w:szCs w:val="16"/>
              </w:rPr>
              <w:t>–</w:t>
            </w:r>
            <w:r w:rsidRPr="005106E5">
              <w:rPr>
                <w:rFonts w:cstheme="minorHAnsi"/>
                <w:noProof/>
                <w:sz w:val="16"/>
                <w:szCs w:val="16"/>
                <w:lang w:eastAsia="en-NZ"/>
              </w:rPr>
              <w:t>1,77)</w:t>
            </w:r>
          </w:p>
        </w:tc>
        <w:tc>
          <w:tcPr>
            <w:tcW w:w="0" w:type="auto"/>
            <w:shd w:val="clear" w:color="auto" w:fill="auto"/>
          </w:tcPr>
          <w:p w14:paraId="1D46729B"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32A756F6"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58BFED1D" w14:textId="77777777" w:rsidR="000F4A47" w:rsidRPr="005106E5" w:rsidRDefault="000F4A47" w:rsidP="00B73BC0">
            <w:pPr>
              <w:spacing w:after="0" w:line="240" w:lineRule="auto"/>
              <w:rPr>
                <w:sz w:val="16"/>
                <w:szCs w:val="16"/>
              </w:rPr>
            </w:pPr>
            <w:r w:rsidRPr="005106E5">
              <w:rPr>
                <w:sz w:val="16"/>
                <w:szCs w:val="16"/>
              </w:rPr>
              <w:t>Simmons</w:t>
            </w:r>
          </w:p>
        </w:tc>
        <w:tc>
          <w:tcPr>
            <w:tcW w:w="0" w:type="auto"/>
          </w:tcPr>
          <w:p w14:paraId="55F851E4" w14:textId="77777777" w:rsidR="000F4A47" w:rsidRPr="005106E5" w:rsidRDefault="000F4A47" w:rsidP="00B73BC0">
            <w:pPr>
              <w:spacing w:after="0" w:line="240" w:lineRule="auto"/>
              <w:rPr>
                <w:sz w:val="16"/>
                <w:szCs w:val="16"/>
              </w:rPr>
            </w:pPr>
            <w:r w:rsidRPr="005106E5">
              <w:rPr>
                <w:sz w:val="16"/>
                <w:szCs w:val="16"/>
              </w:rPr>
              <w:t>Purerua  Pen</w:t>
            </w:r>
          </w:p>
        </w:tc>
      </w:tr>
      <w:tr w:rsidR="000F4A47" w:rsidRPr="00EB70D2" w14:paraId="1ABD4FAD" w14:textId="77777777" w:rsidTr="000F4A47">
        <w:tc>
          <w:tcPr>
            <w:tcW w:w="0" w:type="auto"/>
            <w:shd w:val="clear" w:color="auto" w:fill="E7E6E6" w:themeFill="background2"/>
          </w:tcPr>
          <w:p w14:paraId="3BFB97BD"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15, Turner (2000:342)</w:t>
            </w:r>
          </w:p>
        </w:tc>
        <w:tc>
          <w:tcPr>
            <w:tcW w:w="0" w:type="auto"/>
            <w:shd w:val="clear" w:color="auto" w:fill="E7E6E6" w:themeFill="background2"/>
          </w:tcPr>
          <w:p w14:paraId="1306A92E" w14:textId="3786BCC3" w:rsidR="000F4A47" w:rsidRPr="005106E5" w:rsidRDefault="000F4A47" w:rsidP="00B73BC0">
            <w:pPr>
              <w:spacing w:after="0" w:line="240" w:lineRule="auto"/>
              <w:rPr>
                <w:sz w:val="16"/>
                <w:szCs w:val="16"/>
              </w:rPr>
            </w:pPr>
            <w:r w:rsidRPr="005106E5">
              <w:rPr>
                <w:sz w:val="16"/>
                <w:szCs w:val="16"/>
              </w:rPr>
              <w:t>Late</w:t>
            </w:r>
            <w:r>
              <w:rPr>
                <w:sz w:val="16"/>
                <w:szCs w:val="16"/>
              </w:rPr>
              <w:t xml:space="preserve"> (342)</w:t>
            </w:r>
          </w:p>
        </w:tc>
        <w:tc>
          <w:tcPr>
            <w:tcW w:w="0" w:type="auto"/>
            <w:shd w:val="clear" w:color="auto" w:fill="E7E6E6" w:themeFill="background2"/>
          </w:tcPr>
          <w:p w14:paraId="0194F9BE" w14:textId="10C97C47" w:rsidR="000F4A47" w:rsidRPr="005106E5" w:rsidRDefault="000F4A47" w:rsidP="00B73BC0">
            <w:pPr>
              <w:spacing w:after="0" w:line="240" w:lineRule="auto"/>
              <w:rPr>
                <w:sz w:val="16"/>
                <w:szCs w:val="16"/>
              </w:rPr>
            </w:pPr>
            <w:r w:rsidRPr="005106E5">
              <w:rPr>
                <w:sz w:val="16"/>
                <w:szCs w:val="16"/>
              </w:rPr>
              <w:t>Occupied in 1772</w:t>
            </w:r>
            <w:r>
              <w:rPr>
                <w:sz w:val="16"/>
                <w:szCs w:val="16"/>
              </w:rPr>
              <w:t xml:space="preserve"> (342)</w:t>
            </w:r>
          </w:p>
        </w:tc>
        <w:tc>
          <w:tcPr>
            <w:tcW w:w="0" w:type="auto"/>
            <w:shd w:val="clear" w:color="auto" w:fill="E7E6E6" w:themeFill="background2"/>
          </w:tcPr>
          <w:p w14:paraId="4B3DB20F" w14:textId="77777777" w:rsidR="000F4A47" w:rsidRPr="005106E5" w:rsidRDefault="000F4A47" w:rsidP="00B73BC0">
            <w:pPr>
              <w:spacing w:after="0" w:line="240" w:lineRule="auto"/>
              <w:rPr>
                <w:sz w:val="16"/>
                <w:szCs w:val="16"/>
              </w:rPr>
            </w:pPr>
            <w:r w:rsidRPr="005106E5">
              <w:rPr>
                <w:sz w:val="16"/>
                <w:szCs w:val="16"/>
              </w:rPr>
              <w:t>Turner (?)</w:t>
            </w:r>
          </w:p>
        </w:tc>
        <w:tc>
          <w:tcPr>
            <w:tcW w:w="0" w:type="auto"/>
            <w:shd w:val="clear" w:color="auto" w:fill="E7E6E6" w:themeFill="background2"/>
          </w:tcPr>
          <w:p w14:paraId="18E4C098" w14:textId="77777777" w:rsidR="000F4A47" w:rsidRPr="005106E5" w:rsidRDefault="000F4A47" w:rsidP="00B73BC0">
            <w:pPr>
              <w:spacing w:after="0" w:line="240" w:lineRule="auto"/>
              <w:rPr>
                <w:sz w:val="16"/>
                <w:szCs w:val="16"/>
              </w:rPr>
            </w:pPr>
            <w:r w:rsidRPr="005106E5">
              <w:rPr>
                <w:sz w:val="16"/>
                <w:szCs w:val="16"/>
              </w:rPr>
              <w:t>Paeroa Pa</w:t>
            </w:r>
          </w:p>
        </w:tc>
      </w:tr>
      <w:tr w:rsidR="000F4A47" w:rsidRPr="00EB70D2" w14:paraId="6B58E5D8" w14:textId="77777777" w:rsidTr="000F4A47">
        <w:tc>
          <w:tcPr>
            <w:tcW w:w="0" w:type="auto"/>
            <w:shd w:val="clear" w:color="auto" w:fill="auto"/>
          </w:tcPr>
          <w:p w14:paraId="6BA66C1F"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16, R</w:t>
            </w:r>
            <w:r w:rsidRPr="005106E5">
              <w:rPr>
                <w:noProof/>
                <w:sz w:val="16"/>
                <w:szCs w:val="16"/>
                <w:lang w:eastAsia="en-NZ"/>
              </w:rPr>
              <w:t>WC, adzes or part-adzes RW7,9,12,15,17,31,43,49,59,64</w:t>
            </w:r>
          </w:p>
        </w:tc>
        <w:tc>
          <w:tcPr>
            <w:tcW w:w="0" w:type="auto"/>
            <w:shd w:val="clear" w:color="auto" w:fill="auto"/>
          </w:tcPr>
          <w:p w14:paraId="05E829EE"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369D4735"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4AC19B7D" w14:textId="3F984312" w:rsidR="000F4A47" w:rsidRPr="005106E5" w:rsidRDefault="000F4A47" w:rsidP="00B73BC0">
            <w:pPr>
              <w:spacing w:after="0" w:line="240" w:lineRule="auto"/>
              <w:rPr>
                <w:color w:val="000000" w:themeColor="text1"/>
                <w:sz w:val="16"/>
                <w:szCs w:val="16"/>
              </w:rPr>
            </w:pPr>
            <w:r>
              <w:rPr>
                <w:color w:val="000000" w:themeColor="text1"/>
                <w:sz w:val="16"/>
                <w:szCs w:val="16"/>
              </w:rPr>
              <w:t>J. Booth</w:t>
            </w:r>
          </w:p>
        </w:tc>
        <w:tc>
          <w:tcPr>
            <w:tcW w:w="0" w:type="auto"/>
            <w:shd w:val="clear" w:color="auto" w:fill="auto"/>
          </w:tcPr>
          <w:p w14:paraId="0076DF15" w14:textId="7B276BAF" w:rsidR="000F4A47" w:rsidRPr="005106E5" w:rsidRDefault="000F4A47" w:rsidP="00B73BC0">
            <w:pPr>
              <w:spacing w:after="0" w:line="240" w:lineRule="auto"/>
              <w:rPr>
                <w:sz w:val="16"/>
                <w:szCs w:val="16"/>
              </w:rPr>
            </w:pPr>
            <w:r>
              <w:rPr>
                <w:sz w:val="16"/>
                <w:szCs w:val="16"/>
              </w:rPr>
              <w:t>Eastern</w:t>
            </w:r>
            <w:r w:rsidRPr="005106E5">
              <w:rPr>
                <w:sz w:val="16"/>
                <w:szCs w:val="16"/>
              </w:rPr>
              <w:t xml:space="preserve"> Bay of Islands</w:t>
            </w:r>
          </w:p>
        </w:tc>
      </w:tr>
      <w:tr w:rsidR="000F4A47" w:rsidRPr="00EB70D2" w14:paraId="2020A038" w14:textId="77777777" w:rsidTr="000F4A47">
        <w:tc>
          <w:tcPr>
            <w:tcW w:w="0" w:type="auto"/>
          </w:tcPr>
          <w:p w14:paraId="4C7678AB"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17, </w:t>
            </w:r>
            <w:r w:rsidRPr="005106E5">
              <w:rPr>
                <w:noProof/>
                <w:sz w:val="16"/>
                <w:szCs w:val="16"/>
                <w:lang w:eastAsia="en-NZ"/>
              </w:rPr>
              <w:t>BWC, part-adze 83W2</w:t>
            </w:r>
          </w:p>
        </w:tc>
        <w:tc>
          <w:tcPr>
            <w:tcW w:w="0" w:type="auto"/>
            <w:shd w:val="clear" w:color="auto" w:fill="auto"/>
          </w:tcPr>
          <w:p w14:paraId="379B0692"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5157EEDF" w14:textId="77777777" w:rsidR="000F4A47" w:rsidRPr="005106E5" w:rsidRDefault="000F4A47" w:rsidP="00B73BC0">
            <w:pPr>
              <w:spacing w:after="0" w:line="240" w:lineRule="auto"/>
              <w:rPr>
                <w:sz w:val="16"/>
                <w:szCs w:val="16"/>
              </w:rPr>
            </w:pPr>
            <w:r w:rsidRPr="005106E5">
              <w:rPr>
                <w:sz w:val="16"/>
                <w:szCs w:val="16"/>
              </w:rPr>
              <w:t>-</w:t>
            </w:r>
          </w:p>
        </w:tc>
        <w:tc>
          <w:tcPr>
            <w:tcW w:w="0" w:type="auto"/>
            <w:shd w:val="clear" w:color="auto" w:fill="auto"/>
          </w:tcPr>
          <w:p w14:paraId="3573C711" w14:textId="77777777" w:rsidR="000F4A47" w:rsidRPr="005106E5" w:rsidRDefault="000F4A47" w:rsidP="00B73BC0">
            <w:pPr>
              <w:spacing w:after="0" w:line="240" w:lineRule="auto"/>
              <w:rPr>
                <w:sz w:val="16"/>
                <w:szCs w:val="16"/>
              </w:rPr>
            </w:pPr>
            <w:r w:rsidRPr="005106E5">
              <w:rPr>
                <w:sz w:val="16"/>
                <w:szCs w:val="16"/>
              </w:rPr>
              <w:t>Botica</w:t>
            </w:r>
          </w:p>
        </w:tc>
        <w:tc>
          <w:tcPr>
            <w:tcW w:w="0" w:type="auto"/>
          </w:tcPr>
          <w:p w14:paraId="35A899CA" w14:textId="77777777" w:rsidR="000F4A47" w:rsidRPr="005106E5" w:rsidRDefault="000F4A47" w:rsidP="00B73BC0">
            <w:pPr>
              <w:spacing w:after="0" w:line="240" w:lineRule="auto"/>
              <w:rPr>
                <w:sz w:val="16"/>
                <w:szCs w:val="16"/>
              </w:rPr>
            </w:pPr>
            <w:r w:rsidRPr="005106E5">
              <w:rPr>
                <w:sz w:val="16"/>
                <w:szCs w:val="16"/>
              </w:rPr>
              <w:t>Whangaruru</w:t>
            </w:r>
          </w:p>
        </w:tc>
      </w:tr>
      <w:tr w:rsidR="000F4A47" w:rsidRPr="00EB70D2" w14:paraId="0863329E" w14:textId="77777777" w:rsidTr="000F4A47">
        <w:tc>
          <w:tcPr>
            <w:tcW w:w="0" w:type="auto"/>
          </w:tcPr>
          <w:p w14:paraId="1EAF42E9" w14:textId="77777777" w:rsidR="000F4A47" w:rsidRPr="005106E5" w:rsidRDefault="000F4A47" w:rsidP="00B73BC0">
            <w:pPr>
              <w:spacing w:after="0" w:line="240" w:lineRule="auto"/>
              <w:rPr>
                <w:rFonts w:cstheme="minorHAnsi"/>
                <w:noProof/>
                <w:sz w:val="16"/>
                <w:szCs w:val="16"/>
                <w:lang w:eastAsia="en-NZ"/>
              </w:rPr>
            </w:pPr>
            <w:r w:rsidRPr="005106E5">
              <w:rPr>
                <w:noProof/>
                <w:sz w:val="16"/>
                <w:szCs w:val="16"/>
                <w:lang w:eastAsia="en-NZ"/>
              </w:rPr>
              <w:t>18, Turner (2000:428)</w:t>
            </w:r>
          </w:p>
        </w:tc>
        <w:tc>
          <w:tcPr>
            <w:tcW w:w="0" w:type="auto"/>
          </w:tcPr>
          <w:p w14:paraId="4A00A293"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1569C0B7"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1512E1C2" w14:textId="77777777" w:rsidR="000F4A47" w:rsidRPr="005106E5" w:rsidRDefault="000F4A47" w:rsidP="00B73BC0">
            <w:pPr>
              <w:spacing w:after="0" w:line="240" w:lineRule="auto"/>
              <w:rPr>
                <w:sz w:val="16"/>
                <w:szCs w:val="16"/>
              </w:rPr>
            </w:pPr>
            <w:r w:rsidRPr="005106E5">
              <w:rPr>
                <w:sz w:val="16"/>
                <w:szCs w:val="16"/>
              </w:rPr>
              <w:t>Turner</w:t>
            </w:r>
          </w:p>
        </w:tc>
        <w:tc>
          <w:tcPr>
            <w:tcW w:w="0" w:type="auto"/>
          </w:tcPr>
          <w:p w14:paraId="106B8893" w14:textId="77777777" w:rsidR="000F4A47" w:rsidRPr="005106E5" w:rsidRDefault="000F4A47" w:rsidP="00B73BC0">
            <w:pPr>
              <w:spacing w:after="0" w:line="240" w:lineRule="auto"/>
              <w:rPr>
                <w:sz w:val="16"/>
                <w:szCs w:val="16"/>
              </w:rPr>
            </w:pPr>
            <w:r w:rsidRPr="005106E5">
              <w:rPr>
                <w:sz w:val="16"/>
                <w:szCs w:val="16"/>
              </w:rPr>
              <w:t>Far North ‘Sth East Coast’</w:t>
            </w:r>
          </w:p>
        </w:tc>
      </w:tr>
      <w:tr w:rsidR="000F4A47" w:rsidRPr="00EB70D2" w14:paraId="23105D03" w14:textId="77777777" w:rsidTr="000F4A47">
        <w:tc>
          <w:tcPr>
            <w:tcW w:w="0" w:type="auto"/>
            <w:shd w:val="clear" w:color="auto" w:fill="E7E6E6" w:themeFill="background2"/>
          </w:tcPr>
          <w:p w14:paraId="60998840" w14:textId="77777777" w:rsidR="000F4A47" w:rsidRPr="005106E5" w:rsidRDefault="000F4A47" w:rsidP="00B73BC0">
            <w:pPr>
              <w:spacing w:after="0" w:line="240" w:lineRule="auto"/>
              <w:rPr>
                <w:rFonts w:cstheme="minorHAnsi"/>
                <w:noProof/>
                <w:sz w:val="16"/>
                <w:szCs w:val="16"/>
                <w:lang w:eastAsia="en-NZ"/>
              </w:rPr>
            </w:pPr>
            <w:r w:rsidRPr="005106E5">
              <w:rPr>
                <w:noProof/>
                <w:sz w:val="16"/>
                <w:szCs w:val="16"/>
                <w:lang w:eastAsia="en-NZ"/>
              </w:rPr>
              <w:t>19, Robinson (2016:324)</w:t>
            </w:r>
          </w:p>
        </w:tc>
        <w:tc>
          <w:tcPr>
            <w:tcW w:w="0" w:type="auto"/>
            <w:shd w:val="clear" w:color="auto" w:fill="E7E6E6" w:themeFill="background2"/>
          </w:tcPr>
          <w:p w14:paraId="73697C93" w14:textId="77777777" w:rsidR="000F4A47" w:rsidRPr="005106E5" w:rsidRDefault="000F4A47" w:rsidP="00B73BC0">
            <w:pPr>
              <w:spacing w:after="0" w:line="240" w:lineRule="auto"/>
              <w:rPr>
                <w:sz w:val="16"/>
                <w:szCs w:val="16"/>
              </w:rPr>
            </w:pPr>
            <w:r w:rsidRPr="005106E5">
              <w:rPr>
                <w:sz w:val="16"/>
                <w:szCs w:val="16"/>
              </w:rPr>
              <w:t>Probably late (317)</w:t>
            </w:r>
          </w:p>
        </w:tc>
        <w:tc>
          <w:tcPr>
            <w:tcW w:w="0" w:type="auto"/>
            <w:shd w:val="clear" w:color="auto" w:fill="E7E6E6" w:themeFill="background2"/>
          </w:tcPr>
          <w:p w14:paraId="30DCFB08" w14:textId="77777777" w:rsidR="000F4A47" w:rsidRPr="005106E5" w:rsidRDefault="000F4A47" w:rsidP="00B73BC0">
            <w:pPr>
              <w:spacing w:after="0" w:line="240" w:lineRule="auto"/>
              <w:rPr>
                <w:sz w:val="16"/>
                <w:szCs w:val="16"/>
              </w:rPr>
            </w:pPr>
            <w:r w:rsidRPr="005106E5">
              <w:rPr>
                <w:sz w:val="16"/>
                <w:szCs w:val="16"/>
              </w:rPr>
              <w:t>Mainly near-absence Mayor I obsidian (317)</w:t>
            </w:r>
          </w:p>
        </w:tc>
        <w:tc>
          <w:tcPr>
            <w:tcW w:w="0" w:type="auto"/>
            <w:shd w:val="clear" w:color="auto" w:fill="E7E6E6" w:themeFill="background2"/>
          </w:tcPr>
          <w:p w14:paraId="28971D7A" w14:textId="77777777" w:rsidR="000F4A47" w:rsidRPr="005106E5" w:rsidRDefault="000F4A47" w:rsidP="00B73BC0">
            <w:pPr>
              <w:spacing w:after="0" w:line="240" w:lineRule="auto"/>
              <w:rPr>
                <w:sz w:val="16"/>
                <w:szCs w:val="16"/>
              </w:rPr>
            </w:pPr>
            <w:r w:rsidRPr="005106E5">
              <w:rPr>
                <w:noProof/>
                <w:sz w:val="16"/>
                <w:szCs w:val="16"/>
                <w:lang w:eastAsia="en-NZ"/>
              </w:rPr>
              <w:t xml:space="preserve">Robinson </w:t>
            </w:r>
          </w:p>
        </w:tc>
        <w:tc>
          <w:tcPr>
            <w:tcW w:w="0" w:type="auto"/>
            <w:shd w:val="clear" w:color="auto" w:fill="E7E6E6" w:themeFill="background2"/>
          </w:tcPr>
          <w:p w14:paraId="4852944E" w14:textId="77777777" w:rsidR="000F4A47" w:rsidRPr="005106E5" w:rsidRDefault="000F4A47" w:rsidP="00B73BC0">
            <w:pPr>
              <w:spacing w:after="0" w:line="240" w:lineRule="auto"/>
              <w:rPr>
                <w:sz w:val="16"/>
                <w:szCs w:val="16"/>
              </w:rPr>
            </w:pPr>
            <w:r w:rsidRPr="005106E5">
              <w:rPr>
                <w:sz w:val="16"/>
                <w:szCs w:val="16"/>
              </w:rPr>
              <w:t>Poor Knights Is</w:t>
            </w:r>
          </w:p>
        </w:tc>
      </w:tr>
      <w:tr w:rsidR="000F4A47" w:rsidRPr="00EB70D2" w14:paraId="1C0638E0" w14:textId="77777777" w:rsidTr="000F4A47">
        <w:tc>
          <w:tcPr>
            <w:tcW w:w="0" w:type="auto"/>
          </w:tcPr>
          <w:p w14:paraId="45CD0C6A" w14:textId="77777777" w:rsidR="000F4A47" w:rsidRPr="005106E5" w:rsidRDefault="000F4A47" w:rsidP="00B73BC0">
            <w:pPr>
              <w:spacing w:after="0" w:line="240" w:lineRule="auto"/>
              <w:rPr>
                <w:i/>
                <w:iCs/>
                <w:noProof/>
                <w:sz w:val="16"/>
                <w:szCs w:val="16"/>
                <w:lang w:eastAsia="en-NZ"/>
              </w:rPr>
            </w:pPr>
            <w:r w:rsidRPr="005106E5">
              <w:rPr>
                <w:i/>
                <w:iCs/>
                <w:noProof/>
                <w:sz w:val="16"/>
                <w:szCs w:val="16"/>
                <w:lang w:eastAsia="en-NZ"/>
              </w:rPr>
              <w:t>20, BWC, adzes or part-adzes 24M4,5,7,17,21</w:t>
            </w:r>
          </w:p>
        </w:tc>
        <w:tc>
          <w:tcPr>
            <w:tcW w:w="0" w:type="auto"/>
            <w:shd w:val="clear" w:color="auto" w:fill="auto"/>
          </w:tcPr>
          <w:p w14:paraId="5AAEF2A0"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shd w:val="clear" w:color="auto" w:fill="auto"/>
          </w:tcPr>
          <w:p w14:paraId="049ECF80"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shd w:val="clear" w:color="auto" w:fill="auto"/>
          </w:tcPr>
          <w:p w14:paraId="5B8B2024" w14:textId="694DAB83" w:rsidR="000F4A47" w:rsidRPr="005106E5" w:rsidRDefault="000F4A47" w:rsidP="00B73BC0">
            <w:pPr>
              <w:spacing w:after="0" w:line="240" w:lineRule="auto"/>
              <w:rPr>
                <w:i/>
                <w:iCs/>
                <w:sz w:val="16"/>
                <w:szCs w:val="16"/>
              </w:rPr>
            </w:pPr>
            <w:r w:rsidRPr="005106E5">
              <w:rPr>
                <w:i/>
                <w:iCs/>
                <w:sz w:val="16"/>
                <w:szCs w:val="16"/>
              </w:rPr>
              <w:t>Botica</w:t>
            </w:r>
          </w:p>
        </w:tc>
        <w:tc>
          <w:tcPr>
            <w:tcW w:w="0" w:type="auto"/>
          </w:tcPr>
          <w:p w14:paraId="035CD93A" w14:textId="77777777" w:rsidR="000F4A47" w:rsidRPr="005106E5" w:rsidRDefault="000F4A47" w:rsidP="00B73BC0">
            <w:pPr>
              <w:spacing w:after="0" w:line="240" w:lineRule="auto"/>
              <w:rPr>
                <w:i/>
                <w:iCs/>
                <w:sz w:val="16"/>
                <w:szCs w:val="16"/>
              </w:rPr>
            </w:pPr>
            <w:r w:rsidRPr="005106E5">
              <w:rPr>
                <w:i/>
                <w:iCs/>
                <w:sz w:val="16"/>
                <w:szCs w:val="16"/>
              </w:rPr>
              <w:t>Mitimiti</w:t>
            </w:r>
          </w:p>
        </w:tc>
      </w:tr>
      <w:tr w:rsidR="000F4A47" w:rsidRPr="00EB70D2" w14:paraId="20A80596" w14:textId="77777777" w:rsidTr="000F4A47">
        <w:tc>
          <w:tcPr>
            <w:tcW w:w="0" w:type="auto"/>
          </w:tcPr>
          <w:p w14:paraId="35C0A2B2"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21, </w:t>
            </w:r>
            <w:r w:rsidRPr="005106E5">
              <w:rPr>
                <w:noProof/>
                <w:sz w:val="16"/>
                <w:szCs w:val="16"/>
                <w:lang w:eastAsia="en-NZ"/>
              </w:rPr>
              <w:t>Turner (2000:347,462)</w:t>
            </w:r>
          </w:p>
        </w:tc>
        <w:tc>
          <w:tcPr>
            <w:tcW w:w="0" w:type="auto"/>
          </w:tcPr>
          <w:p w14:paraId="1FF6E983"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5E690BAC"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7EF1B174" w14:textId="77777777" w:rsidR="000F4A47" w:rsidRPr="005106E5" w:rsidRDefault="000F4A47" w:rsidP="00B73BC0">
            <w:pPr>
              <w:spacing w:after="0" w:line="240" w:lineRule="auto"/>
              <w:rPr>
                <w:sz w:val="16"/>
                <w:szCs w:val="16"/>
              </w:rPr>
            </w:pPr>
            <w:r w:rsidRPr="005106E5">
              <w:rPr>
                <w:noProof/>
                <w:sz w:val="16"/>
                <w:szCs w:val="16"/>
                <w:lang w:eastAsia="en-NZ"/>
              </w:rPr>
              <w:t>Turner</w:t>
            </w:r>
          </w:p>
        </w:tc>
        <w:tc>
          <w:tcPr>
            <w:tcW w:w="0" w:type="auto"/>
          </w:tcPr>
          <w:p w14:paraId="1931A588" w14:textId="77777777" w:rsidR="000F4A47" w:rsidRPr="005106E5" w:rsidRDefault="000F4A47" w:rsidP="00B73BC0">
            <w:pPr>
              <w:spacing w:after="0" w:line="240" w:lineRule="auto"/>
              <w:rPr>
                <w:sz w:val="16"/>
                <w:szCs w:val="16"/>
              </w:rPr>
            </w:pPr>
            <w:r w:rsidRPr="005106E5">
              <w:rPr>
                <w:sz w:val="16"/>
                <w:szCs w:val="16"/>
              </w:rPr>
              <w:t>Hokianga</w:t>
            </w:r>
          </w:p>
        </w:tc>
      </w:tr>
      <w:tr w:rsidR="000F4A47" w:rsidRPr="00EB70D2" w14:paraId="584AB340" w14:textId="77777777" w:rsidTr="000F4A47">
        <w:tc>
          <w:tcPr>
            <w:tcW w:w="0" w:type="auto"/>
          </w:tcPr>
          <w:p w14:paraId="68EB014A" w14:textId="77777777" w:rsidR="000F4A47" w:rsidRPr="005106E5" w:rsidRDefault="000F4A47" w:rsidP="00B73BC0">
            <w:pPr>
              <w:spacing w:after="0" w:line="240" w:lineRule="auto"/>
              <w:rPr>
                <w:rFonts w:cstheme="minorHAnsi"/>
                <w:noProof/>
                <w:sz w:val="16"/>
                <w:szCs w:val="16"/>
                <w:lang w:eastAsia="en-NZ"/>
              </w:rPr>
            </w:pPr>
            <w:bookmarkStart w:id="13" w:name="_Hlk58139385"/>
            <w:r w:rsidRPr="005106E5">
              <w:rPr>
                <w:rFonts w:cstheme="minorHAnsi"/>
                <w:noProof/>
                <w:sz w:val="16"/>
                <w:szCs w:val="16"/>
                <w:lang w:eastAsia="en-NZ"/>
              </w:rPr>
              <w:t xml:space="preserve">22, </w:t>
            </w:r>
            <w:r w:rsidRPr="005106E5">
              <w:rPr>
                <w:noProof/>
                <w:sz w:val="16"/>
                <w:szCs w:val="16"/>
                <w:lang w:eastAsia="en-NZ"/>
              </w:rPr>
              <w:t>Turner (2000:428,462)</w:t>
            </w:r>
          </w:p>
        </w:tc>
        <w:tc>
          <w:tcPr>
            <w:tcW w:w="0" w:type="auto"/>
          </w:tcPr>
          <w:p w14:paraId="2222A835"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269BACBB"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3D3E539B" w14:textId="77777777" w:rsidR="000F4A47" w:rsidRPr="005106E5" w:rsidRDefault="000F4A47" w:rsidP="00B73BC0">
            <w:pPr>
              <w:spacing w:after="0" w:line="240" w:lineRule="auto"/>
              <w:rPr>
                <w:sz w:val="16"/>
                <w:szCs w:val="16"/>
              </w:rPr>
            </w:pPr>
            <w:r w:rsidRPr="005106E5">
              <w:rPr>
                <w:noProof/>
                <w:sz w:val="16"/>
                <w:szCs w:val="16"/>
                <w:lang w:eastAsia="en-NZ"/>
              </w:rPr>
              <w:t>Turner</w:t>
            </w:r>
          </w:p>
        </w:tc>
        <w:tc>
          <w:tcPr>
            <w:tcW w:w="0" w:type="auto"/>
          </w:tcPr>
          <w:p w14:paraId="1B1A3AB3" w14:textId="77777777" w:rsidR="000F4A47" w:rsidRPr="005106E5" w:rsidRDefault="000F4A47" w:rsidP="00B73BC0">
            <w:pPr>
              <w:spacing w:after="0" w:line="240" w:lineRule="auto"/>
              <w:rPr>
                <w:sz w:val="16"/>
                <w:szCs w:val="16"/>
              </w:rPr>
            </w:pPr>
            <w:r w:rsidRPr="005106E5">
              <w:rPr>
                <w:sz w:val="16"/>
                <w:szCs w:val="16"/>
              </w:rPr>
              <w:t>Far North ‘Sth West Coast’</w:t>
            </w:r>
          </w:p>
        </w:tc>
      </w:tr>
      <w:bookmarkEnd w:id="13"/>
      <w:tr w:rsidR="000F4A47" w:rsidRPr="00EB70D2" w14:paraId="337AA489" w14:textId="77777777" w:rsidTr="000F4A47">
        <w:tc>
          <w:tcPr>
            <w:tcW w:w="0" w:type="auto"/>
          </w:tcPr>
          <w:p w14:paraId="44CB905E"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23, Nevin (1984:33)</w:t>
            </w:r>
          </w:p>
        </w:tc>
        <w:tc>
          <w:tcPr>
            <w:tcW w:w="0" w:type="auto"/>
          </w:tcPr>
          <w:p w14:paraId="2E85D682"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5F830DBE"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41B32E08" w14:textId="77777777" w:rsidR="000F4A47" w:rsidRPr="005106E5" w:rsidRDefault="000F4A47" w:rsidP="00B73BC0">
            <w:pPr>
              <w:spacing w:after="0" w:line="240" w:lineRule="auto"/>
              <w:rPr>
                <w:sz w:val="16"/>
                <w:szCs w:val="16"/>
              </w:rPr>
            </w:pPr>
            <w:r w:rsidRPr="005106E5">
              <w:rPr>
                <w:sz w:val="16"/>
                <w:szCs w:val="16"/>
              </w:rPr>
              <w:t>Duff</w:t>
            </w:r>
          </w:p>
        </w:tc>
        <w:tc>
          <w:tcPr>
            <w:tcW w:w="0" w:type="auto"/>
          </w:tcPr>
          <w:p w14:paraId="11F9B3FD" w14:textId="77777777" w:rsidR="000F4A47" w:rsidRPr="005106E5" w:rsidRDefault="000F4A47" w:rsidP="00B73BC0">
            <w:pPr>
              <w:spacing w:after="0" w:line="240" w:lineRule="auto"/>
              <w:rPr>
                <w:sz w:val="16"/>
                <w:szCs w:val="16"/>
              </w:rPr>
            </w:pPr>
            <w:r w:rsidRPr="005106E5">
              <w:rPr>
                <w:sz w:val="16"/>
                <w:szCs w:val="16"/>
              </w:rPr>
              <w:t>Whangarei Hbr</w:t>
            </w:r>
          </w:p>
        </w:tc>
      </w:tr>
      <w:tr w:rsidR="000F4A47" w:rsidRPr="00EB70D2" w14:paraId="02DDBEA0" w14:textId="77777777" w:rsidTr="000F4A47">
        <w:tc>
          <w:tcPr>
            <w:tcW w:w="0" w:type="auto"/>
          </w:tcPr>
          <w:p w14:paraId="0306FB62" w14:textId="77777777" w:rsidR="000F4A47" w:rsidRPr="005106E5" w:rsidRDefault="000F4A47" w:rsidP="00B73BC0">
            <w:pPr>
              <w:spacing w:after="0" w:line="240" w:lineRule="auto"/>
              <w:rPr>
                <w:rFonts w:cstheme="minorHAnsi"/>
                <w:i/>
                <w:iCs/>
                <w:noProof/>
                <w:sz w:val="16"/>
                <w:szCs w:val="16"/>
                <w:lang w:eastAsia="en-NZ"/>
              </w:rPr>
            </w:pPr>
            <w:r w:rsidRPr="005106E5">
              <w:rPr>
                <w:rFonts w:cstheme="minorHAnsi"/>
                <w:i/>
                <w:iCs/>
                <w:noProof/>
                <w:sz w:val="16"/>
                <w:szCs w:val="16"/>
                <w:lang w:eastAsia="en-NZ"/>
              </w:rPr>
              <w:t>24, Nevin (1984:33)</w:t>
            </w:r>
          </w:p>
        </w:tc>
        <w:tc>
          <w:tcPr>
            <w:tcW w:w="0" w:type="auto"/>
          </w:tcPr>
          <w:p w14:paraId="503169F1"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12BA1E44" w14:textId="77777777" w:rsidR="000F4A47" w:rsidRPr="005106E5" w:rsidRDefault="000F4A47" w:rsidP="00B73BC0">
            <w:pPr>
              <w:spacing w:after="0" w:line="240" w:lineRule="auto"/>
              <w:rPr>
                <w:i/>
                <w:iCs/>
                <w:sz w:val="16"/>
                <w:szCs w:val="16"/>
              </w:rPr>
            </w:pPr>
            <w:r w:rsidRPr="005106E5">
              <w:rPr>
                <w:i/>
                <w:iCs/>
                <w:sz w:val="16"/>
                <w:szCs w:val="16"/>
              </w:rPr>
              <w:t>-</w:t>
            </w:r>
          </w:p>
        </w:tc>
        <w:tc>
          <w:tcPr>
            <w:tcW w:w="0" w:type="auto"/>
          </w:tcPr>
          <w:p w14:paraId="0927D6C5" w14:textId="77777777" w:rsidR="000F4A47" w:rsidRPr="005106E5" w:rsidRDefault="000F4A47" w:rsidP="00B73BC0">
            <w:pPr>
              <w:spacing w:after="0" w:line="240" w:lineRule="auto"/>
              <w:rPr>
                <w:i/>
                <w:iCs/>
                <w:sz w:val="16"/>
                <w:szCs w:val="16"/>
              </w:rPr>
            </w:pPr>
            <w:r w:rsidRPr="005106E5">
              <w:rPr>
                <w:i/>
                <w:iCs/>
                <w:sz w:val="16"/>
                <w:szCs w:val="16"/>
              </w:rPr>
              <w:t>Nevin (?)</w:t>
            </w:r>
          </w:p>
        </w:tc>
        <w:tc>
          <w:tcPr>
            <w:tcW w:w="0" w:type="auto"/>
          </w:tcPr>
          <w:p w14:paraId="586702A8" w14:textId="77777777" w:rsidR="000F4A47" w:rsidRPr="005106E5" w:rsidRDefault="000F4A47" w:rsidP="00B73BC0">
            <w:pPr>
              <w:spacing w:after="0" w:line="240" w:lineRule="auto"/>
              <w:rPr>
                <w:i/>
                <w:iCs/>
                <w:sz w:val="16"/>
                <w:szCs w:val="16"/>
              </w:rPr>
            </w:pPr>
            <w:r w:rsidRPr="005106E5">
              <w:rPr>
                <w:i/>
                <w:iCs/>
                <w:sz w:val="16"/>
                <w:szCs w:val="16"/>
              </w:rPr>
              <w:t>Smugglers Bay</w:t>
            </w:r>
          </w:p>
        </w:tc>
      </w:tr>
      <w:tr w:rsidR="000F4A47" w:rsidRPr="00EB70D2" w14:paraId="5231D349" w14:textId="77777777" w:rsidTr="000F4A47">
        <w:tc>
          <w:tcPr>
            <w:tcW w:w="0" w:type="auto"/>
          </w:tcPr>
          <w:p w14:paraId="0FE6C091"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25, </w:t>
            </w:r>
            <w:r w:rsidRPr="005106E5">
              <w:rPr>
                <w:noProof/>
                <w:sz w:val="16"/>
                <w:szCs w:val="16"/>
                <w:lang w:eastAsia="en-NZ"/>
              </w:rPr>
              <w:t>Turner (2000:428)</w:t>
            </w:r>
          </w:p>
        </w:tc>
        <w:tc>
          <w:tcPr>
            <w:tcW w:w="0" w:type="auto"/>
          </w:tcPr>
          <w:p w14:paraId="2C0BE8E1"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5FF1B8FB"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57526CB1" w14:textId="77777777" w:rsidR="000F4A47" w:rsidRPr="005106E5" w:rsidRDefault="000F4A47" w:rsidP="00B73BC0">
            <w:pPr>
              <w:spacing w:after="0" w:line="240" w:lineRule="auto"/>
              <w:rPr>
                <w:sz w:val="16"/>
                <w:szCs w:val="16"/>
              </w:rPr>
            </w:pPr>
            <w:r w:rsidRPr="005106E5">
              <w:rPr>
                <w:noProof/>
                <w:sz w:val="16"/>
                <w:szCs w:val="16"/>
                <w:lang w:eastAsia="en-NZ"/>
              </w:rPr>
              <w:t xml:space="preserve">Turner </w:t>
            </w:r>
          </w:p>
        </w:tc>
        <w:tc>
          <w:tcPr>
            <w:tcW w:w="0" w:type="auto"/>
          </w:tcPr>
          <w:p w14:paraId="1020B7A4" w14:textId="77777777" w:rsidR="000F4A47" w:rsidRPr="005106E5" w:rsidRDefault="000F4A47" w:rsidP="00B73BC0">
            <w:pPr>
              <w:spacing w:after="0" w:line="240" w:lineRule="auto"/>
              <w:rPr>
                <w:sz w:val="16"/>
                <w:szCs w:val="16"/>
              </w:rPr>
            </w:pPr>
            <w:r w:rsidRPr="005106E5">
              <w:rPr>
                <w:sz w:val="16"/>
                <w:szCs w:val="16"/>
              </w:rPr>
              <w:t>Mid North ‘East Coast’</w:t>
            </w:r>
          </w:p>
        </w:tc>
      </w:tr>
      <w:tr w:rsidR="000F4A47" w:rsidRPr="00EB70D2" w14:paraId="27FCC6F2" w14:textId="77777777" w:rsidTr="000F4A47">
        <w:tc>
          <w:tcPr>
            <w:tcW w:w="0" w:type="auto"/>
          </w:tcPr>
          <w:p w14:paraId="5C838703"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26, </w:t>
            </w:r>
            <w:r w:rsidRPr="005106E5">
              <w:rPr>
                <w:noProof/>
                <w:sz w:val="16"/>
                <w:szCs w:val="16"/>
                <w:lang w:eastAsia="en-NZ"/>
              </w:rPr>
              <w:t>Turner (2000:129)</w:t>
            </w:r>
          </w:p>
        </w:tc>
        <w:tc>
          <w:tcPr>
            <w:tcW w:w="0" w:type="auto"/>
          </w:tcPr>
          <w:p w14:paraId="60DB0482"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4D48DCFF"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7F530072" w14:textId="77777777" w:rsidR="000F4A47" w:rsidRPr="005106E5" w:rsidRDefault="000F4A47" w:rsidP="00B73BC0">
            <w:pPr>
              <w:spacing w:after="0" w:line="240" w:lineRule="auto"/>
              <w:rPr>
                <w:sz w:val="16"/>
                <w:szCs w:val="16"/>
              </w:rPr>
            </w:pPr>
            <w:r w:rsidRPr="005106E5">
              <w:rPr>
                <w:noProof/>
                <w:sz w:val="16"/>
                <w:szCs w:val="16"/>
                <w:lang w:eastAsia="en-NZ"/>
              </w:rPr>
              <w:t xml:space="preserve">Turner </w:t>
            </w:r>
          </w:p>
        </w:tc>
        <w:tc>
          <w:tcPr>
            <w:tcW w:w="0" w:type="auto"/>
          </w:tcPr>
          <w:p w14:paraId="2E44FF24" w14:textId="77777777" w:rsidR="000F4A47" w:rsidRPr="005106E5" w:rsidRDefault="000F4A47" w:rsidP="00B73BC0">
            <w:pPr>
              <w:spacing w:after="0" w:line="240" w:lineRule="auto"/>
              <w:rPr>
                <w:sz w:val="16"/>
                <w:szCs w:val="16"/>
              </w:rPr>
            </w:pPr>
            <w:r w:rsidRPr="005106E5">
              <w:rPr>
                <w:sz w:val="16"/>
                <w:szCs w:val="16"/>
              </w:rPr>
              <w:t>Pouto</w:t>
            </w:r>
          </w:p>
        </w:tc>
      </w:tr>
      <w:tr w:rsidR="000F4A47" w:rsidRPr="00EB70D2" w14:paraId="1DF33783" w14:textId="77777777" w:rsidTr="000F4A47">
        <w:tc>
          <w:tcPr>
            <w:tcW w:w="0" w:type="auto"/>
          </w:tcPr>
          <w:p w14:paraId="2768F49A" w14:textId="77777777" w:rsidR="000F4A47" w:rsidRPr="005106E5" w:rsidRDefault="000F4A47" w:rsidP="00B73BC0">
            <w:pPr>
              <w:spacing w:after="0" w:line="240" w:lineRule="auto"/>
              <w:rPr>
                <w:rFonts w:cstheme="minorHAnsi"/>
                <w:noProof/>
                <w:sz w:val="16"/>
                <w:szCs w:val="16"/>
                <w:lang w:eastAsia="en-NZ"/>
              </w:rPr>
            </w:pPr>
            <w:r w:rsidRPr="005106E5">
              <w:rPr>
                <w:rFonts w:cstheme="minorHAnsi"/>
                <w:noProof/>
                <w:sz w:val="16"/>
                <w:szCs w:val="16"/>
                <w:lang w:eastAsia="en-NZ"/>
              </w:rPr>
              <w:t xml:space="preserve">27, </w:t>
            </w:r>
            <w:r w:rsidRPr="005106E5">
              <w:rPr>
                <w:noProof/>
                <w:sz w:val="16"/>
                <w:szCs w:val="16"/>
                <w:lang w:eastAsia="en-NZ"/>
              </w:rPr>
              <w:t>Turner (2000:428)</w:t>
            </w:r>
          </w:p>
        </w:tc>
        <w:tc>
          <w:tcPr>
            <w:tcW w:w="0" w:type="auto"/>
          </w:tcPr>
          <w:p w14:paraId="43FD7432"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6D5F6FB7" w14:textId="77777777" w:rsidR="000F4A47" w:rsidRPr="005106E5" w:rsidRDefault="000F4A47" w:rsidP="00B73BC0">
            <w:pPr>
              <w:spacing w:after="0" w:line="240" w:lineRule="auto"/>
              <w:rPr>
                <w:sz w:val="16"/>
                <w:szCs w:val="16"/>
              </w:rPr>
            </w:pPr>
            <w:r w:rsidRPr="005106E5">
              <w:rPr>
                <w:sz w:val="16"/>
                <w:szCs w:val="16"/>
              </w:rPr>
              <w:t>-</w:t>
            </w:r>
          </w:p>
        </w:tc>
        <w:tc>
          <w:tcPr>
            <w:tcW w:w="0" w:type="auto"/>
          </w:tcPr>
          <w:p w14:paraId="014DA4B6" w14:textId="77777777" w:rsidR="000F4A47" w:rsidRPr="005106E5" w:rsidRDefault="000F4A47" w:rsidP="00B73BC0">
            <w:pPr>
              <w:spacing w:after="0" w:line="240" w:lineRule="auto"/>
              <w:rPr>
                <w:sz w:val="16"/>
                <w:szCs w:val="16"/>
              </w:rPr>
            </w:pPr>
            <w:r w:rsidRPr="005106E5">
              <w:rPr>
                <w:noProof/>
                <w:sz w:val="16"/>
                <w:szCs w:val="16"/>
                <w:lang w:eastAsia="en-NZ"/>
              </w:rPr>
              <w:t>Turner</w:t>
            </w:r>
          </w:p>
        </w:tc>
        <w:tc>
          <w:tcPr>
            <w:tcW w:w="0" w:type="auto"/>
          </w:tcPr>
          <w:p w14:paraId="1AB49CE2" w14:textId="77777777" w:rsidR="000F4A47" w:rsidRPr="005106E5" w:rsidRDefault="000F4A47" w:rsidP="00B73BC0">
            <w:pPr>
              <w:spacing w:after="0" w:line="240" w:lineRule="auto"/>
              <w:rPr>
                <w:sz w:val="16"/>
                <w:szCs w:val="16"/>
              </w:rPr>
            </w:pPr>
            <w:r w:rsidRPr="005106E5">
              <w:rPr>
                <w:sz w:val="16"/>
                <w:szCs w:val="16"/>
              </w:rPr>
              <w:t>Mid North ‘Kaipara Heads’ &amp; ‘Inner Kaipara Harb.’</w:t>
            </w:r>
          </w:p>
        </w:tc>
      </w:tr>
    </w:tbl>
    <w:p w14:paraId="16A55E6B" w14:textId="77777777" w:rsidR="008F0DD5" w:rsidRDefault="008F0DD5" w:rsidP="008F0DD5">
      <w:pPr>
        <w:spacing w:after="0" w:line="240" w:lineRule="auto"/>
        <w:jc w:val="both"/>
        <w:rPr>
          <w:noProof/>
          <w:lang w:eastAsia="en-NZ"/>
        </w:rPr>
      </w:pPr>
    </w:p>
    <w:p w14:paraId="601F486E" w14:textId="77777777" w:rsidR="006E3DE7" w:rsidRDefault="006E3DE7" w:rsidP="008F0DD5">
      <w:pPr>
        <w:spacing w:after="0" w:line="240" w:lineRule="auto"/>
        <w:jc w:val="both"/>
        <w:rPr>
          <w:b/>
          <w:bCs/>
          <w:noProof/>
          <w:lang w:eastAsia="en-NZ"/>
        </w:rPr>
      </w:pPr>
    </w:p>
    <w:p w14:paraId="45F95486" w14:textId="7A09B229" w:rsidR="006E3DE7" w:rsidRDefault="006E3DE7" w:rsidP="008F0DD5">
      <w:pPr>
        <w:spacing w:after="0" w:line="240" w:lineRule="auto"/>
        <w:jc w:val="both"/>
        <w:rPr>
          <w:b/>
          <w:bCs/>
          <w:noProof/>
          <w:lang w:eastAsia="en-NZ"/>
        </w:rPr>
      </w:pPr>
    </w:p>
    <w:p w14:paraId="6104C282" w14:textId="0EA6D98F" w:rsidR="000F4A47" w:rsidRDefault="000F4A47" w:rsidP="008F0DD5">
      <w:pPr>
        <w:spacing w:after="0" w:line="240" w:lineRule="auto"/>
        <w:jc w:val="both"/>
        <w:rPr>
          <w:b/>
          <w:bCs/>
          <w:noProof/>
          <w:lang w:eastAsia="en-NZ"/>
        </w:rPr>
      </w:pPr>
    </w:p>
    <w:p w14:paraId="31F4FEBE" w14:textId="1EDD96EB" w:rsidR="000F4A47" w:rsidRDefault="000F4A47" w:rsidP="008F0DD5">
      <w:pPr>
        <w:spacing w:after="0" w:line="240" w:lineRule="auto"/>
        <w:jc w:val="both"/>
        <w:rPr>
          <w:b/>
          <w:bCs/>
          <w:noProof/>
          <w:lang w:eastAsia="en-NZ"/>
        </w:rPr>
      </w:pPr>
    </w:p>
    <w:p w14:paraId="35F36B52" w14:textId="5668FA3C" w:rsidR="000F4A47" w:rsidRDefault="000F4A47" w:rsidP="008F0DD5">
      <w:pPr>
        <w:spacing w:after="0" w:line="240" w:lineRule="auto"/>
        <w:jc w:val="both"/>
        <w:rPr>
          <w:b/>
          <w:bCs/>
          <w:noProof/>
          <w:lang w:eastAsia="en-NZ"/>
        </w:rPr>
      </w:pPr>
    </w:p>
    <w:p w14:paraId="1454BAA6" w14:textId="11892688" w:rsidR="000F4A47" w:rsidRDefault="000F4A47" w:rsidP="008F0DD5">
      <w:pPr>
        <w:spacing w:after="0" w:line="240" w:lineRule="auto"/>
        <w:jc w:val="both"/>
        <w:rPr>
          <w:b/>
          <w:bCs/>
          <w:noProof/>
          <w:lang w:eastAsia="en-NZ"/>
        </w:rPr>
      </w:pPr>
    </w:p>
    <w:p w14:paraId="5597FA09" w14:textId="426001D0" w:rsidR="000F4A47" w:rsidRDefault="000F4A47" w:rsidP="008F0DD5">
      <w:pPr>
        <w:spacing w:after="0" w:line="240" w:lineRule="auto"/>
        <w:jc w:val="both"/>
        <w:rPr>
          <w:b/>
          <w:bCs/>
          <w:noProof/>
          <w:lang w:eastAsia="en-NZ"/>
        </w:rPr>
      </w:pPr>
    </w:p>
    <w:p w14:paraId="78325A88" w14:textId="3EC808AB" w:rsidR="000F4A47" w:rsidRDefault="000F4A47" w:rsidP="008F0DD5">
      <w:pPr>
        <w:spacing w:after="0" w:line="240" w:lineRule="auto"/>
        <w:jc w:val="both"/>
        <w:rPr>
          <w:b/>
          <w:bCs/>
          <w:noProof/>
          <w:lang w:eastAsia="en-NZ"/>
        </w:rPr>
      </w:pPr>
    </w:p>
    <w:p w14:paraId="1B016C4E" w14:textId="2EAACA2E" w:rsidR="000F4A47" w:rsidRDefault="000F4A47" w:rsidP="008F0DD5">
      <w:pPr>
        <w:spacing w:after="0" w:line="240" w:lineRule="auto"/>
        <w:jc w:val="both"/>
        <w:rPr>
          <w:b/>
          <w:bCs/>
          <w:noProof/>
          <w:lang w:eastAsia="en-NZ"/>
        </w:rPr>
      </w:pPr>
    </w:p>
    <w:p w14:paraId="691B2604" w14:textId="77777777" w:rsidR="00BF1D84" w:rsidRDefault="00BF1D84" w:rsidP="008F0DD5">
      <w:pPr>
        <w:spacing w:after="0" w:line="240" w:lineRule="auto"/>
        <w:jc w:val="both"/>
        <w:rPr>
          <w:b/>
          <w:bCs/>
          <w:noProof/>
          <w:lang w:eastAsia="en-NZ"/>
        </w:rPr>
      </w:pPr>
    </w:p>
    <w:p w14:paraId="6123E514" w14:textId="5F706699" w:rsidR="008F0DD5" w:rsidRDefault="008F0DD5" w:rsidP="008F0DD5">
      <w:pPr>
        <w:spacing w:after="0" w:line="240" w:lineRule="auto"/>
        <w:jc w:val="both"/>
        <w:rPr>
          <w:noProof/>
          <w:lang w:eastAsia="en-NZ"/>
        </w:rPr>
      </w:pPr>
      <w:r w:rsidRPr="00B14FC6">
        <w:rPr>
          <w:b/>
          <w:bCs/>
          <w:noProof/>
          <w:lang w:eastAsia="en-NZ"/>
        </w:rPr>
        <w:lastRenderedPageBreak/>
        <w:t xml:space="preserve">Appendix </w:t>
      </w:r>
      <w:r>
        <w:rPr>
          <w:b/>
          <w:bCs/>
          <w:noProof/>
          <w:lang w:eastAsia="en-NZ"/>
        </w:rPr>
        <w:t>12</w:t>
      </w:r>
      <w:r w:rsidRPr="00B14FC6">
        <w:rPr>
          <w:b/>
          <w:bCs/>
          <w:noProof/>
          <w:lang w:eastAsia="en-NZ"/>
        </w:rPr>
        <w:t>.</w:t>
      </w:r>
      <w:r>
        <w:rPr>
          <w:noProof/>
          <w:lang w:eastAsia="en-NZ"/>
        </w:rPr>
        <w:t xml:space="preserve"> References citing finds of </w:t>
      </w:r>
      <w:r w:rsidRPr="00B70B49">
        <w:rPr>
          <w:b/>
          <w:bCs/>
          <w:noProof/>
          <w:lang w:eastAsia="en-NZ"/>
        </w:rPr>
        <w:t>Tahanga basalt</w:t>
      </w:r>
      <w:r>
        <w:rPr>
          <w:noProof/>
          <w:lang w:eastAsia="en-NZ"/>
        </w:rPr>
        <w:t xml:space="preserve"> within Te Tai Tokerau, together with likely era. Identifications by Moore (1975) and NAR (1997) are ‘possible’ or ‘probable’. Because Turner’s (2000) records of precise locations for individual items listed in her Table 6.2 could not be located, boundaries extropolated from descriptions on </w:t>
      </w:r>
      <w:r w:rsidRPr="006C7B3E">
        <w:rPr>
          <w:noProof/>
          <w:lang w:eastAsia="en-NZ"/>
        </w:rPr>
        <w:t>pages 336</w:t>
      </w:r>
      <w:r w:rsidRPr="006C7B3E">
        <w:t>–33</w:t>
      </w:r>
      <w:r w:rsidRPr="006C7B3E">
        <w:rPr>
          <w:noProof/>
          <w:lang w:eastAsia="en-NZ"/>
        </w:rPr>
        <w:t>7</w:t>
      </w:r>
      <w:r>
        <w:rPr>
          <w:noProof/>
          <w:lang w:eastAsia="en-NZ"/>
        </w:rPr>
        <w:t xml:space="preserve"> and </w:t>
      </w:r>
      <w:r w:rsidRPr="006C7B3E">
        <w:rPr>
          <w:noProof/>
          <w:lang w:eastAsia="en-NZ"/>
        </w:rPr>
        <w:t>347</w:t>
      </w:r>
      <w:r w:rsidRPr="006C7B3E">
        <w:t>–</w:t>
      </w:r>
      <w:r w:rsidRPr="006C7B3E">
        <w:rPr>
          <w:noProof/>
          <w:lang w:eastAsia="en-NZ"/>
        </w:rPr>
        <w:t>348 are</w:t>
      </w:r>
      <w:r>
        <w:rPr>
          <w:noProof/>
          <w:lang w:eastAsia="en-NZ"/>
        </w:rPr>
        <w:t xml:space="preserve"> used. Some published records here undoubtedly involve double-counting that is essentially unresolvable (particularly between </w:t>
      </w:r>
      <w:r w:rsidRPr="00FE3687">
        <w:rPr>
          <w:noProof/>
          <w:lang w:eastAsia="en-NZ"/>
        </w:rPr>
        <w:t xml:space="preserve">Turner </w:t>
      </w:r>
      <w:r>
        <w:rPr>
          <w:noProof/>
          <w:lang w:eastAsia="en-NZ"/>
        </w:rPr>
        <w:t>[</w:t>
      </w:r>
      <w:r w:rsidRPr="00FE3687">
        <w:rPr>
          <w:noProof/>
          <w:lang w:eastAsia="en-NZ"/>
        </w:rPr>
        <w:t>2000</w:t>
      </w:r>
      <w:r>
        <w:rPr>
          <w:noProof/>
          <w:lang w:eastAsia="en-NZ"/>
        </w:rPr>
        <w:t>]</w:t>
      </w:r>
      <w:r w:rsidR="00BF4779">
        <w:rPr>
          <w:noProof/>
          <w:lang w:eastAsia="en-NZ"/>
        </w:rPr>
        <w:t>,</w:t>
      </w:r>
      <w:r>
        <w:rPr>
          <w:noProof/>
          <w:lang w:eastAsia="en-NZ"/>
        </w:rPr>
        <w:t xml:space="preserve"> Moore [</w:t>
      </w:r>
      <w:r w:rsidRPr="00FE3687">
        <w:rPr>
          <w:noProof/>
          <w:lang w:eastAsia="en-NZ"/>
        </w:rPr>
        <w:t>19</w:t>
      </w:r>
      <w:r>
        <w:rPr>
          <w:noProof/>
          <w:lang w:eastAsia="en-NZ"/>
        </w:rPr>
        <w:t>75]</w:t>
      </w:r>
      <w:r w:rsidR="00BF4779">
        <w:rPr>
          <w:noProof/>
          <w:lang w:eastAsia="en-NZ"/>
        </w:rPr>
        <w:t>,</w:t>
      </w:r>
      <w:r>
        <w:rPr>
          <w:noProof/>
          <w:lang w:eastAsia="en-NZ"/>
        </w:rPr>
        <w:t xml:space="preserve"> Best (1977) and </w:t>
      </w:r>
      <w:r w:rsidRPr="00FE3687">
        <w:rPr>
          <w:noProof/>
          <w:lang w:eastAsia="en-NZ"/>
        </w:rPr>
        <w:t xml:space="preserve">Furey </w:t>
      </w:r>
      <w:r>
        <w:rPr>
          <w:noProof/>
          <w:lang w:eastAsia="en-NZ"/>
        </w:rPr>
        <w:t>[</w:t>
      </w:r>
      <w:r w:rsidRPr="00FE3687">
        <w:rPr>
          <w:noProof/>
          <w:lang w:eastAsia="en-NZ"/>
        </w:rPr>
        <w:t>2002</w:t>
      </w:r>
      <w:r>
        <w:rPr>
          <w:noProof/>
          <w:lang w:eastAsia="en-NZ"/>
        </w:rPr>
        <w:t>]).</w:t>
      </w:r>
      <w:r w:rsidRPr="00FE3687">
        <w:rPr>
          <w:noProof/>
          <w:lang w:eastAsia="en-NZ"/>
        </w:rPr>
        <w:t xml:space="preserve"> </w:t>
      </w:r>
      <w:r>
        <w:rPr>
          <w:noProof/>
          <w:lang w:eastAsia="en-NZ"/>
        </w:rPr>
        <w:t>BWC, Booth Whanau Collection</w:t>
      </w:r>
      <w:r w:rsidR="00BF4779">
        <w:rPr>
          <w:noProof/>
          <w:lang w:eastAsia="en-NZ"/>
        </w:rPr>
        <w:t>,</w:t>
      </w:r>
      <w:r>
        <w:rPr>
          <w:noProof/>
          <w:lang w:eastAsia="en-NZ"/>
        </w:rPr>
        <w:t xml:space="preserve"> Waitangi Museum; RWC, Rewha Whanau Collection</w:t>
      </w:r>
      <w:r w:rsidR="00BF4779">
        <w:rPr>
          <w:noProof/>
          <w:lang w:eastAsia="en-NZ"/>
        </w:rPr>
        <w:t>, Rawhiti</w:t>
      </w:r>
      <w:r>
        <w:rPr>
          <w:noProof/>
          <w:lang w:eastAsia="en-NZ"/>
        </w:rPr>
        <w:t>.</w:t>
      </w:r>
      <w:r w:rsidR="00331D12" w:rsidRPr="00331D12">
        <w:rPr>
          <w:noProof/>
          <w:lang w:eastAsia="en-NZ"/>
        </w:rPr>
        <w:t xml:space="preserve"> </w:t>
      </w:r>
      <w:r w:rsidR="001B7AB3">
        <w:rPr>
          <w:noProof/>
          <w:lang w:eastAsia="en-NZ"/>
        </w:rPr>
        <w:t xml:space="preserve">Indicative age </w:t>
      </w:r>
      <w:r w:rsidR="00331D12">
        <w:rPr>
          <w:noProof/>
          <w:lang w:eastAsia="en-NZ"/>
        </w:rPr>
        <w:t xml:space="preserve">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Pr>
          <w:noProof/>
          <w:lang w:eastAsia="en-NZ"/>
        </w:rPr>
        <w:t xml:space="preserve">; </w:t>
      </w:r>
      <w:r w:rsidR="008C2358" w:rsidRPr="005106E5">
        <w:rPr>
          <w:noProof/>
          <w:lang w:eastAsia="en-NZ"/>
        </w:rPr>
        <w:t>italics</w:t>
      </w:r>
      <w:r w:rsidR="008C2358">
        <w:rPr>
          <w:noProof/>
          <w:lang w:eastAsia="en-NZ"/>
        </w:rPr>
        <w:t xml:space="preserve"> indicate undated sites from Figure 1 presumed to be pre-1500</w:t>
      </w:r>
      <w:r>
        <w:rPr>
          <w:noProof/>
          <w:lang w:eastAsia="en-NZ"/>
        </w:rPr>
        <w:t>.</w:t>
      </w:r>
    </w:p>
    <w:p w14:paraId="39182D49"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2794"/>
        <w:gridCol w:w="1340"/>
        <w:gridCol w:w="1631"/>
        <w:gridCol w:w="1519"/>
        <w:gridCol w:w="1732"/>
      </w:tblGrid>
      <w:tr w:rsidR="000F4A47" w14:paraId="6D76CF0E" w14:textId="77777777" w:rsidTr="000F4A47">
        <w:tc>
          <w:tcPr>
            <w:tcW w:w="0" w:type="auto"/>
          </w:tcPr>
          <w:p w14:paraId="6F8E12CC" w14:textId="77777777" w:rsidR="000F4A47" w:rsidRDefault="000F4A47" w:rsidP="00B73BC0">
            <w:pPr>
              <w:spacing w:after="0" w:line="240" w:lineRule="auto"/>
              <w:rPr>
                <w:noProof/>
                <w:lang w:eastAsia="en-NZ"/>
              </w:rPr>
            </w:pPr>
          </w:p>
        </w:tc>
        <w:tc>
          <w:tcPr>
            <w:tcW w:w="0" w:type="auto"/>
            <w:gridSpan w:val="2"/>
          </w:tcPr>
          <w:p w14:paraId="5763D258" w14:textId="1D5F7AF4" w:rsidR="000F4A47" w:rsidRDefault="000F4A47" w:rsidP="00B73BC0">
            <w:pPr>
              <w:spacing w:after="0" w:line="240" w:lineRule="auto"/>
              <w:rPr>
                <w:sz w:val="18"/>
                <w:szCs w:val="18"/>
              </w:rPr>
            </w:pPr>
            <w:r w:rsidRPr="00193E0A">
              <w:rPr>
                <w:b/>
                <w:bCs/>
                <w:sz w:val="18"/>
                <w:szCs w:val="18"/>
              </w:rPr>
              <w:t>A</w:t>
            </w:r>
            <w:r>
              <w:rPr>
                <w:b/>
                <w:bCs/>
                <w:sz w:val="18"/>
                <w:szCs w:val="18"/>
              </w:rPr>
              <w:t xml:space="preserve">pparent era (dark shading, mainly pre-1500; light shading, mainly post-1500 </w:t>
            </w:r>
          </w:p>
        </w:tc>
        <w:tc>
          <w:tcPr>
            <w:tcW w:w="0" w:type="auto"/>
          </w:tcPr>
          <w:p w14:paraId="2B896F75" w14:textId="72FCAB51" w:rsidR="000F4A47" w:rsidRPr="00B24CD2" w:rsidRDefault="000F4A47" w:rsidP="00B73BC0">
            <w:pPr>
              <w:spacing w:after="0" w:line="240" w:lineRule="auto"/>
              <w:rPr>
                <w:b/>
                <w:bCs/>
                <w:sz w:val="18"/>
                <w:szCs w:val="18"/>
              </w:rPr>
            </w:pPr>
            <w:r w:rsidRPr="00B24CD2">
              <w:rPr>
                <w:b/>
                <w:bCs/>
                <w:sz w:val="18"/>
                <w:szCs w:val="18"/>
              </w:rPr>
              <w:t xml:space="preserve">Lithic </w:t>
            </w:r>
            <w:r w:rsidRPr="00D867C2">
              <w:rPr>
                <w:b/>
                <w:bCs/>
                <w:sz w:val="18"/>
                <w:szCs w:val="18"/>
              </w:rPr>
              <w:t>assignment</w:t>
            </w:r>
            <w:r w:rsidRPr="00B24CD2">
              <w:rPr>
                <w:b/>
                <w:bCs/>
                <w:sz w:val="18"/>
                <w:szCs w:val="18"/>
              </w:rPr>
              <w:t xml:space="preserve"> </w:t>
            </w:r>
          </w:p>
        </w:tc>
        <w:tc>
          <w:tcPr>
            <w:tcW w:w="0" w:type="auto"/>
          </w:tcPr>
          <w:p w14:paraId="5285AE26" w14:textId="77777777" w:rsidR="000F4A47" w:rsidRDefault="000F4A47" w:rsidP="00B73BC0">
            <w:pPr>
              <w:spacing w:after="0" w:line="240" w:lineRule="auto"/>
              <w:rPr>
                <w:sz w:val="18"/>
                <w:szCs w:val="18"/>
              </w:rPr>
            </w:pPr>
            <w:r>
              <w:rPr>
                <w:b/>
                <w:bCs/>
                <w:sz w:val="18"/>
                <w:szCs w:val="18"/>
              </w:rPr>
              <w:t>Location</w:t>
            </w:r>
          </w:p>
        </w:tc>
      </w:tr>
      <w:tr w:rsidR="000F4A47" w:rsidRPr="00B24CD2" w14:paraId="72D05554" w14:textId="77777777" w:rsidTr="000F4A47">
        <w:tc>
          <w:tcPr>
            <w:tcW w:w="0" w:type="auto"/>
          </w:tcPr>
          <w:p w14:paraId="01F23178" w14:textId="77777777" w:rsidR="000F4A47" w:rsidRPr="00B24CD2" w:rsidRDefault="000F4A47" w:rsidP="00B73BC0">
            <w:pPr>
              <w:spacing w:after="0" w:line="240" w:lineRule="auto"/>
              <w:rPr>
                <w:b/>
                <w:bCs/>
                <w:noProof/>
                <w:lang w:eastAsia="en-NZ"/>
              </w:rPr>
            </w:pPr>
          </w:p>
        </w:tc>
        <w:tc>
          <w:tcPr>
            <w:tcW w:w="0" w:type="auto"/>
          </w:tcPr>
          <w:p w14:paraId="6625DFFD" w14:textId="624549F8" w:rsidR="000F4A47" w:rsidRPr="00B24CD2" w:rsidRDefault="000F4A47" w:rsidP="00B73BC0">
            <w:pPr>
              <w:spacing w:after="0" w:line="240" w:lineRule="auto"/>
              <w:rPr>
                <w:b/>
                <w:bCs/>
                <w:sz w:val="18"/>
                <w:szCs w:val="18"/>
              </w:rPr>
            </w:pPr>
            <w:r>
              <w:rPr>
                <w:b/>
                <w:bCs/>
                <w:sz w:val="18"/>
                <w:szCs w:val="18"/>
              </w:rPr>
              <w:t>Indicative a</w:t>
            </w:r>
            <w:r w:rsidRPr="00B24CD2">
              <w:rPr>
                <w:b/>
                <w:bCs/>
                <w:sz w:val="18"/>
                <w:szCs w:val="18"/>
              </w:rPr>
              <w:t>ge (page)</w:t>
            </w:r>
          </w:p>
        </w:tc>
        <w:tc>
          <w:tcPr>
            <w:tcW w:w="0" w:type="auto"/>
          </w:tcPr>
          <w:p w14:paraId="560EE159" w14:textId="77777777" w:rsidR="000F4A47" w:rsidRPr="00B24CD2" w:rsidRDefault="000F4A47" w:rsidP="00B73BC0">
            <w:pPr>
              <w:spacing w:after="0" w:line="240" w:lineRule="auto"/>
              <w:rPr>
                <w:b/>
                <w:bCs/>
                <w:sz w:val="18"/>
                <w:szCs w:val="18"/>
              </w:rPr>
            </w:pPr>
            <w:r w:rsidRPr="00B24CD2">
              <w:rPr>
                <w:b/>
                <w:bCs/>
                <w:sz w:val="18"/>
                <w:szCs w:val="18"/>
              </w:rPr>
              <w:t xml:space="preserve">Method </w:t>
            </w:r>
            <w:r w:rsidRPr="006E3D1F">
              <w:rPr>
                <w:b/>
                <w:bCs/>
                <w:sz w:val="18"/>
                <w:szCs w:val="18"/>
              </w:rPr>
              <w:t>(page)</w:t>
            </w:r>
          </w:p>
        </w:tc>
        <w:tc>
          <w:tcPr>
            <w:tcW w:w="0" w:type="auto"/>
          </w:tcPr>
          <w:p w14:paraId="13E7F784" w14:textId="77777777" w:rsidR="000F4A47" w:rsidRPr="00B24CD2" w:rsidRDefault="000F4A47" w:rsidP="00B73BC0">
            <w:pPr>
              <w:spacing w:after="0" w:line="240" w:lineRule="auto"/>
              <w:rPr>
                <w:b/>
                <w:bCs/>
                <w:sz w:val="18"/>
                <w:szCs w:val="18"/>
              </w:rPr>
            </w:pPr>
          </w:p>
        </w:tc>
        <w:tc>
          <w:tcPr>
            <w:tcW w:w="0" w:type="auto"/>
          </w:tcPr>
          <w:p w14:paraId="450F30CF" w14:textId="77777777" w:rsidR="000F4A47" w:rsidRPr="00B24CD2" w:rsidRDefault="000F4A47" w:rsidP="00B73BC0">
            <w:pPr>
              <w:spacing w:after="0" w:line="240" w:lineRule="auto"/>
              <w:rPr>
                <w:b/>
                <w:bCs/>
                <w:sz w:val="18"/>
                <w:szCs w:val="18"/>
              </w:rPr>
            </w:pPr>
          </w:p>
        </w:tc>
      </w:tr>
      <w:tr w:rsidR="000F4A47" w:rsidRPr="00767037" w14:paraId="5E5C0294" w14:textId="77777777" w:rsidTr="000F4A47">
        <w:tc>
          <w:tcPr>
            <w:tcW w:w="0" w:type="auto"/>
            <w:shd w:val="clear" w:color="auto" w:fill="auto"/>
          </w:tcPr>
          <w:p w14:paraId="3D667971" w14:textId="77777777" w:rsidR="000F4A47" w:rsidRPr="005106E5" w:rsidRDefault="000F4A47" w:rsidP="00767037">
            <w:pPr>
              <w:spacing w:after="0" w:line="240" w:lineRule="auto"/>
              <w:rPr>
                <w:i/>
                <w:iCs/>
                <w:noProof/>
                <w:sz w:val="18"/>
                <w:szCs w:val="18"/>
                <w:lang w:eastAsia="en-NZ"/>
              </w:rPr>
            </w:pPr>
            <w:r w:rsidRPr="005106E5">
              <w:rPr>
                <w:i/>
                <w:iCs/>
                <w:noProof/>
                <w:sz w:val="18"/>
                <w:szCs w:val="18"/>
                <w:lang w:eastAsia="en-NZ"/>
              </w:rPr>
              <w:t>1, BWC, adze parts 72T1, 72T97/98; Moore et al. (1979:57,77)</w:t>
            </w:r>
          </w:p>
        </w:tc>
        <w:tc>
          <w:tcPr>
            <w:tcW w:w="0" w:type="auto"/>
            <w:shd w:val="clear" w:color="auto" w:fill="auto"/>
          </w:tcPr>
          <w:p w14:paraId="044CA793" w14:textId="17339F90" w:rsidR="000F4A47" w:rsidRPr="005106E5" w:rsidRDefault="000F4A47" w:rsidP="00767037">
            <w:pPr>
              <w:spacing w:after="0" w:line="240" w:lineRule="auto"/>
              <w:rPr>
                <w:i/>
                <w:iCs/>
                <w:sz w:val="18"/>
                <w:szCs w:val="18"/>
              </w:rPr>
            </w:pPr>
            <w:r w:rsidRPr="00036994">
              <w:rPr>
                <w:i/>
                <w:iCs/>
                <w:sz w:val="18"/>
                <w:szCs w:val="18"/>
              </w:rPr>
              <w:t>?</w:t>
            </w:r>
          </w:p>
        </w:tc>
        <w:tc>
          <w:tcPr>
            <w:tcW w:w="0" w:type="auto"/>
            <w:shd w:val="clear" w:color="auto" w:fill="auto"/>
          </w:tcPr>
          <w:p w14:paraId="0BC55AA4" w14:textId="05C56E83" w:rsidR="000F4A47" w:rsidRPr="005106E5" w:rsidRDefault="000F4A47" w:rsidP="00767037">
            <w:pPr>
              <w:spacing w:after="0" w:line="240" w:lineRule="auto"/>
              <w:rPr>
                <w:i/>
                <w:iCs/>
                <w:sz w:val="18"/>
                <w:szCs w:val="18"/>
              </w:rPr>
            </w:pPr>
            <w:r w:rsidRPr="00036994">
              <w:rPr>
                <w:i/>
                <w:iCs/>
                <w:sz w:val="18"/>
                <w:szCs w:val="18"/>
              </w:rPr>
              <w:t>-</w:t>
            </w:r>
          </w:p>
        </w:tc>
        <w:tc>
          <w:tcPr>
            <w:tcW w:w="0" w:type="auto"/>
            <w:shd w:val="clear" w:color="auto" w:fill="auto"/>
          </w:tcPr>
          <w:p w14:paraId="2D330DCF" w14:textId="77777777" w:rsidR="000F4A47" w:rsidRPr="005106E5" w:rsidRDefault="000F4A47" w:rsidP="00767037">
            <w:pPr>
              <w:spacing w:after="0" w:line="240" w:lineRule="auto"/>
              <w:rPr>
                <w:i/>
                <w:iCs/>
                <w:sz w:val="18"/>
                <w:szCs w:val="18"/>
              </w:rPr>
            </w:pPr>
            <w:r w:rsidRPr="005106E5">
              <w:rPr>
                <w:i/>
                <w:iCs/>
                <w:sz w:val="18"/>
                <w:szCs w:val="18"/>
              </w:rPr>
              <w:t>Botica, Simmons</w:t>
            </w:r>
          </w:p>
        </w:tc>
        <w:tc>
          <w:tcPr>
            <w:tcW w:w="0" w:type="auto"/>
            <w:shd w:val="clear" w:color="auto" w:fill="auto"/>
          </w:tcPr>
          <w:p w14:paraId="1AA59BF0" w14:textId="77777777" w:rsidR="000F4A47" w:rsidRPr="005106E5" w:rsidRDefault="000F4A47" w:rsidP="00767037">
            <w:pPr>
              <w:spacing w:after="0" w:line="240" w:lineRule="auto"/>
              <w:rPr>
                <w:i/>
                <w:iCs/>
                <w:sz w:val="18"/>
                <w:szCs w:val="18"/>
              </w:rPr>
            </w:pPr>
            <w:r w:rsidRPr="005106E5">
              <w:rPr>
                <w:i/>
                <w:iCs/>
                <w:noProof/>
                <w:sz w:val="18"/>
                <w:szCs w:val="18"/>
                <w:lang w:eastAsia="en-NZ"/>
              </w:rPr>
              <w:t>Tom Bowling Bay</w:t>
            </w:r>
          </w:p>
        </w:tc>
      </w:tr>
      <w:tr w:rsidR="000F4A47" w:rsidRPr="00767037" w14:paraId="6CD08033" w14:textId="77777777" w:rsidTr="000F4A47">
        <w:tc>
          <w:tcPr>
            <w:tcW w:w="0" w:type="auto"/>
            <w:shd w:val="clear" w:color="auto" w:fill="auto"/>
          </w:tcPr>
          <w:p w14:paraId="0ADBD10B" w14:textId="77777777" w:rsidR="000F4A47" w:rsidRPr="005106E5" w:rsidRDefault="000F4A47" w:rsidP="00767037">
            <w:pPr>
              <w:spacing w:after="0" w:line="240" w:lineRule="auto"/>
              <w:rPr>
                <w:i/>
                <w:iCs/>
                <w:noProof/>
                <w:sz w:val="18"/>
                <w:szCs w:val="18"/>
                <w:lang w:eastAsia="en-NZ"/>
              </w:rPr>
            </w:pPr>
            <w:r w:rsidRPr="005106E5">
              <w:rPr>
                <w:i/>
                <w:iCs/>
                <w:noProof/>
                <w:sz w:val="18"/>
                <w:szCs w:val="18"/>
                <w:lang w:eastAsia="en-NZ"/>
              </w:rPr>
              <w:t>2, BWC, adze parts 72T178, 72T179</w:t>
            </w:r>
          </w:p>
        </w:tc>
        <w:tc>
          <w:tcPr>
            <w:tcW w:w="0" w:type="auto"/>
            <w:shd w:val="clear" w:color="auto" w:fill="auto"/>
          </w:tcPr>
          <w:p w14:paraId="509D340D" w14:textId="1C9D5442" w:rsidR="000F4A47" w:rsidRPr="005106E5" w:rsidRDefault="000F4A47" w:rsidP="00767037">
            <w:pPr>
              <w:spacing w:after="0" w:line="240" w:lineRule="auto"/>
              <w:rPr>
                <w:i/>
                <w:iCs/>
                <w:sz w:val="18"/>
                <w:szCs w:val="18"/>
              </w:rPr>
            </w:pPr>
            <w:r w:rsidRPr="00036994">
              <w:rPr>
                <w:i/>
                <w:iCs/>
                <w:sz w:val="18"/>
                <w:szCs w:val="18"/>
              </w:rPr>
              <w:t>?</w:t>
            </w:r>
          </w:p>
        </w:tc>
        <w:tc>
          <w:tcPr>
            <w:tcW w:w="0" w:type="auto"/>
            <w:shd w:val="clear" w:color="auto" w:fill="auto"/>
          </w:tcPr>
          <w:p w14:paraId="39E2A566" w14:textId="19C35D3D" w:rsidR="000F4A47" w:rsidRPr="005106E5" w:rsidRDefault="000F4A47" w:rsidP="00767037">
            <w:pPr>
              <w:spacing w:after="0" w:line="240" w:lineRule="auto"/>
              <w:rPr>
                <w:i/>
                <w:iCs/>
                <w:sz w:val="18"/>
                <w:szCs w:val="18"/>
              </w:rPr>
            </w:pPr>
            <w:r w:rsidRPr="00036994">
              <w:rPr>
                <w:i/>
                <w:iCs/>
                <w:sz w:val="18"/>
                <w:szCs w:val="18"/>
              </w:rPr>
              <w:t>-</w:t>
            </w:r>
          </w:p>
        </w:tc>
        <w:tc>
          <w:tcPr>
            <w:tcW w:w="0" w:type="auto"/>
            <w:shd w:val="clear" w:color="auto" w:fill="auto"/>
          </w:tcPr>
          <w:p w14:paraId="46F00941" w14:textId="77777777" w:rsidR="000F4A47" w:rsidRPr="005106E5" w:rsidRDefault="000F4A47" w:rsidP="00767037">
            <w:pPr>
              <w:spacing w:after="0" w:line="240" w:lineRule="auto"/>
              <w:rPr>
                <w:i/>
                <w:iCs/>
                <w:sz w:val="18"/>
                <w:szCs w:val="18"/>
              </w:rPr>
            </w:pPr>
            <w:r w:rsidRPr="005106E5">
              <w:rPr>
                <w:i/>
                <w:iCs/>
                <w:sz w:val="18"/>
                <w:szCs w:val="18"/>
              </w:rPr>
              <w:t>Botica</w:t>
            </w:r>
          </w:p>
        </w:tc>
        <w:tc>
          <w:tcPr>
            <w:tcW w:w="0" w:type="auto"/>
            <w:shd w:val="clear" w:color="auto" w:fill="auto"/>
          </w:tcPr>
          <w:p w14:paraId="019FDC3B" w14:textId="77777777" w:rsidR="000F4A47" w:rsidRPr="005106E5" w:rsidRDefault="000F4A47" w:rsidP="00767037">
            <w:pPr>
              <w:spacing w:after="0" w:line="240" w:lineRule="auto"/>
              <w:rPr>
                <w:i/>
                <w:iCs/>
                <w:sz w:val="18"/>
                <w:szCs w:val="18"/>
              </w:rPr>
            </w:pPr>
            <w:r w:rsidRPr="005106E5">
              <w:rPr>
                <w:i/>
                <w:iCs/>
                <w:sz w:val="18"/>
                <w:szCs w:val="18"/>
              </w:rPr>
              <w:t>Waikuku Bch</w:t>
            </w:r>
          </w:p>
        </w:tc>
      </w:tr>
      <w:tr w:rsidR="000F4A47" w:rsidRPr="002A0C41" w14:paraId="4A57D793" w14:textId="77777777" w:rsidTr="000F4A47">
        <w:tc>
          <w:tcPr>
            <w:tcW w:w="0" w:type="auto"/>
          </w:tcPr>
          <w:p w14:paraId="15D30A49" w14:textId="77777777" w:rsidR="000F4A47" w:rsidRPr="00036994" w:rsidRDefault="000F4A47" w:rsidP="00B73BC0">
            <w:pPr>
              <w:spacing w:after="0" w:line="240" w:lineRule="auto"/>
              <w:rPr>
                <w:i/>
                <w:iCs/>
                <w:noProof/>
                <w:sz w:val="18"/>
                <w:szCs w:val="18"/>
                <w:lang w:eastAsia="en-NZ"/>
              </w:rPr>
            </w:pPr>
            <w:r w:rsidRPr="00036994">
              <w:rPr>
                <w:i/>
                <w:iCs/>
                <w:noProof/>
                <w:sz w:val="18"/>
                <w:szCs w:val="18"/>
                <w:lang w:eastAsia="en-NZ"/>
              </w:rPr>
              <w:t>3, Moore (1975:33)</w:t>
            </w:r>
          </w:p>
        </w:tc>
        <w:tc>
          <w:tcPr>
            <w:tcW w:w="0" w:type="auto"/>
          </w:tcPr>
          <w:p w14:paraId="5BE21B60" w14:textId="77777777" w:rsidR="000F4A47" w:rsidRPr="00036994" w:rsidRDefault="000F4A47" w:rsidP="00B73BC0">
            <w:pPr>
              <w:spacing w:after="0" w:line="240" w:lineRule="auto"/>
              <w:rPr>
                <w:i/>
                <w:iCs/>
                <w:sz w:val="18"/>
                <w:szCs w:val="18"/>
              </w:rPr>
            </w:pPr>
            <w:r w:rsidRPr="00036994">
              <w:rPr>
                <w:i/>
                <w:iCs/>
                <w:sz w:val="18"/>
                <w:szCs w:val="18"/>
              </w:rPr>
              <w:t>?</w:t>
            </w:r>
          </w:p>
        </w:tc>
        <w:tc>
          <w:tcPr>
            <w:tcW w:w="0" w:type="auto"/>
          </w:tcPr>
          <w:p w14:paraId="0C4126D7" w14:textId="77777777" w:rsidR="000F4A47" w:rsidRPr="00036994" w:rsidRDefault="000F4A47" w:rsidP="00B73BC0">
            <w:pPr>
              <w:spacing w:after="0" w:line="240" w:lineRule="auto"/>
              <w:rPr>
                <w:i/>
                <w:iCs/>
                <w:sz w:val="18"/>
                <w:szCs w:val="18"/>
              </w:rPr>
            </w:pPr>
            <w:r w:rsidRPr="00036994">
              <w:rPr>
                <w:i/>
                <w:iCs/>
                <w:sz w:val="18"/>
                <w:szCs w:val="18"/>
              </w:rPr>
              <w:t>-</w:t>
            </w:r>
          </w:p>
        </w:tc>
        <w:tc>
          <w:tcPr>
            <w:tcW w:w="0" w:type="auto"/>
            <w:shd w:val="clear" w:color="auto" w:fill="auto"/>
          </w:tcPr>
          <w:p w14:paraId="3A7BCE56" w14:textId="77777777" w:rsidR="000F4A47" w:rsidRPr="00036994" w:rsidRDefault="000F4A47" w:rsidP="00B73BC0">
            <w:pPr>
              <w:spacing w:after="0" w:line="240" w:lineRule="auto"/>
              <w:rPr>
                <w:i/>
                <w:iCs/>
                <w:sz w:val="18"/>
                <w:szCs w:val="18"/>
              </w:rPr>
            </w:pPr>
            <w:r w:rsidRPr="00036994">
              <w:rPr>
                <w:i/>
                <w:iCs/>
                <w:sz w:val="18"/>
                <w:szCs w:val="18"/>
              </w:rPr>
              <w:t>Moore</w:t>
            </w:r>
          </w:p>
        </w:tc>
        <w:tc>
          <w:tcPr>
            <w:tcW w:w="0" w:type="auto"/>
          </w:tcPr>
          <w:p w14:paraId="3AA796FA" w14:textId="77777777" w:rsidR="000F4A47" w:rsidRPr="00036994" w:rsidRDefault="000F4A47" w:rsidP="00B73BC0">
            <w:pPr>
              <w:spacing w:after="0" w:line="240" w:lineRule="auto"/>
              <w:rPr>
                <w:i/>
                <w:iCs/>
                <w:sz w:val="18"/>
                <w:szCs w:val="18"/>
              </w:rPr>
            </w:pPr>
            <w:r w:rsidRPr="00036994">
              <w:rPr>
                <w:i/>
                <w:iCs/>
                <w:noProof/>
                <w:sz w:val="18"/>
                <w:szCs w:val="18"/>
                <w:lang w:eastAsia="en-NZ"/>
              </w:rPr>
              <w:t>Spirits Bay</w:t>
            </w:r>
          </w:p>
        </w:tc>
      </w:tr>
      <w:tr w:rsidR="000F4A47" w:rsidRPr="002A0C41" w14:paraId="55B3AA1E" w14:textId="77777777" w:rsidTr="000F4A47">
        <w:tc>
          <w:tcPr>
            <w:tcW w:w="0" w:type="auto"/>
          </w:tcPr>
          <w:p w14:paraId="26F60BAE" w14:textId="77777777" w:rsidR="000F4A47" w:rsidRDefault="000F4A47" w:rsidP="00B73BC0">
            <w:pPr>
              <w:spacing w:after="0" w:line="240" w:lineRule="auto"/>
              <w:rPr>
                <w:noProof/>
                <w:sz w:val="18"/>
                <w:szCs w:val="18"/>
                <w:lang w:eastAsia="en-NZ"/>
              </w:rPr>
            </w:pPr>
            <w:r>
              <w:rPr>
                <w:noProof/>
                <w:sz w:val="18"/>
                <w:szCs w:val="18"/>
                <w:lang w:eastAsia="en-NZ"/>
              </w:rPr>
              <w:t xml:space="preserve">4, Moore </w:t>
            </w:r>
            <w:r w:rsidRPr="00E67B6E">
              <w:rPr>
                <w:noProof/>
                <w:sz w:val="18"/>
                <w:szCs w:val="18"/>
                <w:lang w:eastAsia="en-NZ"/>
              </w:rPr>
              <w:t>et al. (1979:</w:t>
            </w:r>
            <w:r>
              <w:rPr>
                <w:noProof/>
                <w:sz w:val="18"/>
                <w:szCs w:val="18"/>
                <w:lang w:eastAsia="en-NZ"/>
              </w:rPr>
              <w:t>57,</w:t>
            </w:r>
            <w:r w:rsidRPr="00E67B6E">
              <w:rPr>
                <w:noProof/>
                <w:sz w:val="18"/>
                <w:szCs w:val="18"/>
                <w:lang w:eastAsia="en-NZ"/>
              </w:rPr>
              <w:t>77)</w:t>
            </w:r>
          </w:p>
        </w:tc>
        <w:tc>
          <w:tcPr>
            <w:tcW w:w="0" w:type="auto"/>
          </w:tcPr>
          <w:p w14:paraId="2D1C9508" w14:textId="77777777" w:rsidR="000F4A47" w:rsidRPr="002A0C41" w:rsidRDefault="000F4A47" w:rsidP="00B73BC0">
            <w:pPr>
              <w:spacing w:after="0" w:line="240" w:lineRule="auto"/>
              <w:rPr>
                <w:sz w:val="18"/>
                <w:szCs w:val="18"/>
              </w:rPr>
            </w:pPr>
            <w:r w:rsidRPr="002A0C41">
              <w:rPr>
                <w:sz w:val="18"/>
                <w:szCs w:val="18"/>
              </w:rPr>
              <w:t>?</w:t>
            </w:r>
          </w:p>
        </w:tc>
        <w:tc>
          <w:tcPr>
            <w:tcW w:w="0" w:type="auto"/>
          </w:tcPr>
          <w:p w14:paraId="3C8E2295" w14:textId="77777777" w:rsidR="000F4A47" w:rsidRDefault="000F4A47" w:rsidP="00B73BC0">
            <w:pPr>
              <w:spacing w:after="0" w:line="240" w:lineRule="auto"/>
              <w:rPr>
                <w:sz w:val="18"/>
                <w:szCs w:val="18"/>
              </w:rPr>
            </w:pPr>
            <w:r>
              <w:rPr>
                <w:sz w:val="18"/>
                <w:szCs w:val="18"/>
              </w:rPr>
              <w:t>-</w:t>
            </w:r>
          </w:p>
        </w:tc>
        <w:tc>
          <w:tcPr>
            <w:tcW w:w="0" w:type="auto"/>
            <w:shd w:val="clear" w:color="auto" w:fill="auto"/>
          </w:tcPr>
          <w:p w14:paraId="33D17D54" w14:textId="77777777" w:rsidR="000F4A47" w:rsidRPr="002A0C41" w:rsidRDefault="000F4A47" w:rsidP="00B73BC0">
            <w:pPr>
              <w:spacing w:after="0" w:line="240" w:lineRule="auto"/>
              <w:rPr>
                <w:sz w:val="18"/>
                <w:szCs w:val="18"/>
              </w:rPr>
            </w:pPr>
            <w:r>
              <w:rPr>
                <w:sz w:val="18"/>
                <w:szCs w:val="18"/>
              </w:rPr>
              <w:t>Simmons</w:t>
            </w:r>
          </w:p>
        </w:tc>
        <w:tc>
          <w:tcPr>
            <w:tcW w:w="0" w:type="auto"/>
          </w:tcPr>
          <w:p w14:paraId="06C1D922" w14:textId="77777777" w:rsidR="000F4A47" w:rsidRDefault="000F4A47" w:rsidP="00B73BC0">
            <w:pPr>
              <w:spacing w:after="0" w:line="240" w:lineRule="auto"/>
              <w:rPr>
                <w:sz w:val="18"/>
                <w:szCs w:val="18"/>
              </w:rPr>
            </w:pPr>
            <w:r>
              <w:rPr>
                <w:sz w:val="18"/>
                <w:szCs w:val="18"/>
              </w:rPr>
              <w:t>Scott Point</w:t>
            </w:r>
          </w:p>
        </w:tc>
      </w:tr>
      <w:tr w:rsidR="000F4A47" w:rsidRPr="00EB70D2" w14:paraId="782ED705" w14:textId="77777777" w:rsidTr="000F4A47">
        <w:tc>
          <w:tcPr>
            <w:tcW w:w="0" w:type="auto"/>
          </w:tcPr>
          <w:p w14:paraId="689226A6" w14:textId="77777777" w:rsidR="000F4A47" w:rsidRPr="00E67B6E" w:rsidRDefault="000F4A47" w:rsidP="00B73BC0">
            <w:pPr>
              <w:spacing w:after="0" w:line="240" w:lineRule="auto"/>
              <w:rPr>
                <w:rFonts w:cstheme="minorHAnsi"/>
                <w:noProof/>
                <w:sz w:val="18"/>
                <w:szCs w:val="18"/>
                <w:lang w:eastAsia="en-NZ"/>
              </w:rPr>
            </w:pPr>
            <w:r>
              <w:rPr>
                <w:noProof/>
                <w:sz w:val="18"/>
                <w:szCs w:val="18"/>
                <w:lang w:eastAsia="en-NZ"/>
              </w:rPr>
              <w:t>5</w:t>
            </w:r>
            <w:r w:rsidRPr="00E67B6E">
              <w:rPr>
                <w:noProof/>
                <w:sz w:val="18"/>
                <w:szCs w:val="18"/>
                <w:lang w:eastAsia="en-NZ"/>
              </w:rPr>
              <w:t>, Turner (2000:42</w:t>
            </w:r>
            <w:r>
              <w:rPr>
                <w:noProof/>
                <w:sz w:val="18"/>
                <w:szCs w:val="18"/>
                <w:lang w:eastAsia="en-NZ"/>
              </w:rPr>
              <w:t>8</w:t>
            </w:r>
            <w:r w:rsidRPr="00E67B6E">
              <w:rPr>
                <w:noProof/>
                <w:sz w:val="18"/>
                <w:szCs w:val="18"/>
                <w:lang w:eastAsia="en-NZ"/>
              </w:rPr>
              <w:t xml:space="preserve">) </w:t>
            </w:r>
          </w:p>
        </w:tc>
        <w:tc>
          <w:tcPr>
            <w:tcW w:w="0" w:type="auto"/>
          </w:tcPr>
          <w:p w14:paraId="7007D8E2" w14:textId="77777777" w:rsidR="000F4A47" w:rsidRPr="00EB70D2" w:rsidRDefault="000F4A47" w:rsidP="00B73BC0">
            <w:pPr>
              <w:spacing w:after="0" w:line="240" w:lineRule="auto"/>
              <w:rPr>
                <w:sz w:val="18"/>
                <w:szCs w:val="18"/>
              </w:rPr>
            </w:pPr>
            <w:r w:rsidRPr="002A0C41">
              <w:rPr>
                <w:sz w:val="18"/>
                <w:szCs w:val="18"/>
              </w:rPr>
              <w:t>?</w:t>
            </w:r>
          </w:p>
        </w:tc>
        <w:tc>
          <w:tcPr>
            <w:tcW w:w="0" w:type="auto"/>
          </w:tcPr>
          <w:p w14:paraId="78183987" w14:textId="77777777" w:rsidR="000F4A47" w:rsidRDefault="000F4A47" w:rsidP="00B73BC0">
            <w:pPr>
              <w:spacing w:after="0" w:line="240" w:lineRule="auto"/>
              <w:rPr>
                <w:sz w:val="18"/>
                <w:szCs w:val="18"/>
              </w:rPr>
            </w:pPr>
            <w:r>
              <w:rPr>
                <w:sz w:val="18"/>
                <w:szCs w:val="18"/>
              </w:rPr>
              <w:t>-</w:t>
            </w:r>
          </w:p>
        </w:tc>
        <w:tc>
          <w:tcPr>
            <w:tcW w:w="0" w:type="auto"/>
          </w:tcPr>
          <w:p w14:paraId="5463F1BE" w14:textId="77777777" w:rsidR="000F4A47" w:rsidRPr="00EB70D2" w:rsidRDefault="000F4A47" w:rsidP="00B73BC0">
            <w:pPr>
              <w:spacing w:after="0" w:line="240" w:lineRule="auto"/>
              <w:rPr>
                <w:sz w:val="18"/>
                <w:szCs w:val="18"/>
              </w:rPr>
            </w:pPr>
            <w:r>
              <w:rPr>
                <w:sz w:val="18"/>
                <w:szCs w:val="18"/>
              </w:rPr>
              <w:t>Turner</w:t>
            </w:r>
          </w:p>
        </w:tc>
        <w:tc>
          <w:tcPr>
            <w:tcW w:w="0" w:type="auto"/>
          </w:tcPr>
          <w:p w14:paraId="193DF00D" w14:textId="77777777" w:rsidR="000F4A47" w:rsidRPr="00EB70D2" w:rsidRDefault="000F4A47" w:rsidP="00B73BC0">
            <w:pPr>
              <w:spacing w:after="0" w:line="240" w:lineRule="auto"/>
              <w:rPr>
                <w:sz w:val="18"/>
                <w:szCs w:val="18"/>
              </w:rPr>
            </w:pPr>
            <w:r>
              <w:rPr>
                <w:sz w:val="18"/>
                <w:szCs w:val="18"/>
              </w:rPr>
              <w:t>Far North ‘North Cape’</w:t>
            </w:r>
          </w:p>
        </w:tc>
      </w:tr>
      <w:tr w:rsidR="000F4A47" w:rsidRPr="00EB70D2" w14:paraId="7079ED64" w14:textId="77777777" w:rsidTr="000F4A47">
        <w:tc>
          <w:tcPr>
            <w:tcW w:w="0" w:type="auto"/>
          </w:tcPr>
          <w:p w14:paraId="37FBD2C7" w14:textId="77777777" w:rsidR="000F4A47" w:rsidRDefault="000F4A47" w:rsidP="00B73BC0">
            <w:pPr>
              <w:spacing w:after="0" w:line="240" w:lineRule="auto"/>
              <w:rPr>
                <w:noProof/>
                <w:sz w:val="18"/>
                <w:szCs w:val="18"/>
                <w:lang w:eastAsia="en-NZ"/>
              </w:rPr>
            </w:pPr>
            <w:r>
              <w:rPr>
                <w:noProof/>
                <w:sz w:val="18"/>
                <w:szCs w:val="18"/>
                <w:lang w:eastAsia="en-NZ"/>
              </w:rPr>
              <w:t xml:space="preserve">6, Moore </w:t>
            </w:r>
            <w:r w:rsidRPr="00E67B6E">
              <w:rPr>
                <w:noProof/>
                <w:sz w:val="18"/>
                <w:szCs w:val="18"/>
                <w:lang w:eastAsia="en-NZ"/>
              </w:rPr>
              <w:t>et al. (1979:</w:t>
            </w:r>
            <w:r>
              <w:rPr>
                <w:noProof/>
                <w:sz w:val="18"/>
                <w:szCs w:val="18"/>
                <w:lang w:eastAsia="en-NZ"/>
              </w:rPr>
              <w:t>57,</w:t>
            </w:r>
            <w:r w:rsidRPr="00E67B6E">
              <w:rPr>
                <w:noProof/>
                <w:sz w:val="18"/>
                <w:szCs w:val="18"/>
                <w:lang w:eastAsia="en-NZ"/>
              </w:rPr>
              <w:t>77)</w:t>
            </w:r>
          </w:p>
        </w:tc>
        <w:tc>
          <w:tcPr>
            <w:tcW w:w="0" w:type="auto"/>
          </w:tcPr>
          <w:p w14:paraId="5AC294B2" w14:textId="77777777" w:rsidR="000F4A47" w:rsidRPr="00EB70D2" w:rsidRDefault="000F4A47" w:rsidP="00B73BC0">
            <w:pPr>
              <w:spacing w:after="0" w:line="240" w:lineRule="auto"/>
              <w:rPr>
                <w:sz w:val="18"/>
                <w:szCs w:val="18"/>
              </w:rPr>
            </w:pPr>
            <w:r w:rsidRPr="002A0C41">
              <w:rPr>
                <w:sz w:val="18"/>
                <w:szCs w:val="18"/>
              </w:rPr>
              <w:t>?</w:t>
            </w:r>
          </w:p>
        </w:tc>
        <w:tc>
          <w:tcPr>
            <w:tcW w:w="0" w:type="auto"/>
          </w:tcPr>
          <w:p w14:paraId="75CF5E48" w14:textId="77777777" w:rsidR="000F4A47" w:rsidRDefault="000F4A47" w:rsidP="00B73BC0">
            <w:pPr>
              <w:spacing w:after="0" w:line="240" w:lineRule="auto"/>
              <w:rPr>
                <w:sz w:val="18"/>
                <w:szCs w:val="18"/>
              </w:rPr>
            </w:pPr>
            <w:r>
              <w:rPr>
                <w:sz w:val="18"/>
                <w:szCs w:val="18"/>
              </w:rPr>
              <w:t>-</w:t>
            </w:r>
          </w:p>
        </w:tc>
        <w:tc>
          <w:tcPr>
            <w:tcW w:w="0" w:type="auto"/>
          </w:tcPr>
          <w:p w14:paraId="2F60E665" w14:textId="77777777" w:rsidR="000F4A47" w:rsidRDefault="000F4A47" w:rsidP="00B73BC0">
            <w:pPr>
              <w:spacing w:after="0" w:line="240" w:lineRule="auto"/>
              <w:rPr>
                <w:sz w:val="18"/>
                <w:szCs w:val="18"/>
              </w:rPr>
            </w:pPr>
            <w:r>
              <w:rPr>
                <w:sz w:val="18"/>
                <w:szCs w:val="18"/>
              </w:rPr>
              <w:t>Coster</w:t>
            </w:r>
          </w:p>
        </w:tc>
        <w:tc>
          <w:tcPr>
            <w:tcW w:w="0" w:type="auto"/>
          </w:tcPr>
          <w:p w14:paraId="33737C72" w14:textId="77777777" w:rsidR="000F4A47" w:rsidRDefault="000F4A47" w:rsidP="00B73BC0">
            <w:pPr>
              <w:spacing w:after="0" w:line="240" w:lineRule="auto"/>
              <w:rPr>
                <w:sz w:val="18"/>
                <w:szCs w:val="18"/>
              </w:rPr>
            </w:pPr>
            <w:r>
              <w:rPr>
                <w:sz w:val="18"/>
                <w:szCs w:val="18"/>
              </w:rPr>
              <w:t>The Bluff</w:t>
            </w:r>
          </w:p>
        </w:tc>
      </w:tr>
      <w:tr w:rsidR="000F4A47" w:rsidRPr="00EB70D2" w14:paraId="4C0D24DF" w14:textId="77777777" w:rsidTr="000F4A47">
        <w:tc>
          <w:tcPr>
            <w:tcW w:w="0" w:type="auto"/>
            <w:shd w:val="clear" w:color="auto" w:fill="AEAAAA" w:themeFill="background2" w:themeFillShade="BF"/>
          </w:tcPr>
          <w:p w14:paraId="1094F637" w14:textId="77777777" w:rsidR="000F4A47" w:rsidRPr="00E67B6E" w:rsidRDefault="000F4A47" w:rsidP="00B73BC0">
            <w:pPr>
              <w:spacing w:after="0" w:line="240" w:lineRule="auto"/>
              <w:rPr>
                <w:noProof/>
                <w:sz w:val="18"/>
                <w:szCs w:val="18"/>
                <w:lang w:eastAsia="en-NZ"/>
              </w:rPr>
            </w:pPr>
            <w:r>
              <w:rPr>
                <w:noProof/>
                <w:sz w:val="18"/>
                <w:szCs w:val="18"/>
                <w:lang w:eastAsia="en-NZ"/>
              </w:rPr>
              <w:t>7</w:t>
            </w:r>
            <w:r w:rsidRPr="00E67B6E">
              <w:rPr>
                <w:noProof/>
                <w:sz w:val="18"/>
                <w:szCs w:val="18"/>
                <w:lang w:eastAsia="en-NZ"/>
              </w:rPr>
              <w:t xml:space="preserve">, </w:t>
            </w:r>
            <w:r>
              <w:rPr>
                <w:noProof/>
                <w:sz w:val="18"/>
                <w:szCs w:val="18"/>
                <w:lang w:eastAsia="en-NZ"/>
              </w:rPr>
              <w:t xml:space="preserve">Moore (1975:33); Best (1977:316-318); Turner &amp; Botica (1994:13); Turner (2000:462); </w:t>
            </w:r>
            <w:r w:rsidRPr="00E67B6E">
              <w:rPr>
                <w:noProof/>
                <w:sz w:val="18"/>
                <w:szCs w:val="18"/>
                <w:lang w:eastAsia="en-NZ"/>
              </w:rPr>
              <w:t>Furey (2002:97)</w:t>
            </w:r>
          </w:p>
        </w:tc>
        <w:tc>
          <w:tcPr>
            <w:tcW w:w="0" w:type="auto"/>
            <w:shd w:val="clear" w:color="auto" w:fill="AEAAAA" w:themeFill="background2" w:themeFillShade="BF"/>
          </w:tcPr>
          <w:p w14:paraId="1549D63B" w14:textId="569AA077" w:rsidR="000F4A47" w:rsidRPr="00F747D0" w:rsidRDefault="000F4A47" w:rsidP="00B73BC0">
            <w:pPr>
              <w:spacing w:after="0" w:line="240" w:lineRule="auto"/>
              <w:rPr>
                <w:sz w:val="18"/>
                <w:szCs w:val="18"/>
              </w:rPr>
            </w:pPr>
            <w:r w:rsidRPr="00F747D0">
              <w:rPr>
                <w:sz w:val="18"/>
                <w:szCs w:val="18"/>
              </w:rPr>
              <w:t xml:space="preserve">Early </w:t>
            </w:r>
            <w:r w:rsidRPr="005106E5">
              <w:rPr>
                <w:sz w:val="18"/>
                <w:szCs w:val="18"/>
              </w:rPr>
              <w:t>(Furey 2002:35)</w:t>
            </w:r>
          </w:p>
        </w:tc>
        <w:tc>
          <w:tcPr>
            <w:tcW w:w="0" w:type="auto"/>
            <w:shd w:val="clear" w:color="auto" w:fill="AEAAAA" w:themeFill="background2" w:themeFillShade="BF"/>
          </w:tcPr>
          <w:p w14:paraId="4CAC5C64" w14:textId="3C74863A" w:rsidR="000F4A47" w:rsidRPr="00F747D0" w:rsidRDefault="000F4A47" w:rsidP="00B73BC0">
            <w:pPr>
              <w:spacing w:after="0" w:line="240" w:lineRule="auto"/>
              <w:rPr>
                <w:sz w:val="18"/>
                <w:szCs w:val="18"/>
              </w:rPr>
            </w:pPr>
            <w:r w:rsidRPr="00F747D0">
              <w:rPr>
                <w:sz w:val="18"/>
                <w:szCs w:val="18"/>
              </w:rPr>
              <w:t xml:space="preserve">Radiocarbon </w:t>
            </w:r>
            <w:r w:rsidRPr="005106E5">
              <w:rPr>
                <w:sz w:val="18"/>
                <w:szCs w:val="18"/>
              </w:rPr>
              <w:t>(Furey 2002:35)</w:t>
            </w:r>
          </w:p>
        </w:tc>
        <w:tc>
          <w:tcPr>
            <w:tcW w:w="0" w:type="auto"/>
            <w:shd w:val="clear" w:color="auto" w:fill="AEAAAA" w:themeFill="background2" w:themeFillShade="BF"/>
          </w:tcPr>
          <w:p w14:paraId="0B6142B2" w14:textId="77777777" w:rsidR="000F4A47" w:rsidRDefault="000F4A47" w:rsidP="00B73BC0">
            <w:pPr>
              <w:spacing w:after="0" w:line="240" w:lineRule="auto"/>
              <w:rPr>
                <w:noProof/>
                <w:sz w:val="18"/>
                <w:szCs w:val="18"/>
                <w:lang w:eastAsia="en-NZ"/>
              </w:rPr>
            </w:pPr>
            <w:r>
              <w:rPr>
                <w:sz w:val="18"/>
                <w:szCs w:val="18"/>
              </w:rPr>
              <w:t>Moore, Turner, Botica, K. Prickett, Best</w:t>
            </w:r>
          </w:p>
        </w:tc>
        <w:tc>
          <w:tcPr>
            <w:tcW w:w="0" w:type="auto"/>
            <w:shd w:val="clear" w:color="auto" w:fill="AEAAAA" w:themeFill="background2" w:themeFillShade="BF"/>
          </w:tcPr>
          <w:p w14:paraId="2D485C64" w14:textId="77777777" w:rsidR="000F4A47" w:rsidRDefault="000F4A47" w:rsidP="00B73BC0">
            <w:pPr>
              <w:spacing w:after="0" w:line="240" w:lineRule="auto"/>
              <w:rPr>
                <w:sz w:val="18"/>
                <w:szCs w:val="18"/>
              </w:rPr>
            </w:pPr>
            <w:r>
              <w:rPr>
                <w:sz w:val="18"/>
                <w:szCs w:val="18"/>
              </w:rPr>
              <w:t>Houhora</w:t>
            </w:r>
          </w:p>
        </w:tc>
      </w:tr>
      <w:tr w:rsidR="000F4A47" w:rsidRPr="00EB70D2" w14:paraId="0200C301" w14:textId="77777777" w:rsidTr="000F4A47">
        <w:tc>
          <w:tcPr>
            <w:tcW w:w="0" w:type="auto"/>
            <w:shd w:val="clear" w:color="auto" w:fill="FFFFFF" w:themeFill="background1"/>
          </w:tcPr>
          <w:p w14:paraId="2F4C4FDC" w14:textId="77777777" w:rsidR="000F4A47" w:rsidRPr="005F17B4" w:rsidRDefault="000F4A47" w:rsidP="00B73BC0">
            <w:pPr>
              <w:spacing w:after="0" w:line="240" w:lineRule="auto"/>
              <w:rPr>
                <w:noProof/>
                <w:sz w:val="18"/>
                <w:szCs w:val="18"/>
                <w:lang w:eastAsia="en-NZ"/>
              </w:rPr>
            </w:pPr>
            <w:r>
              <w:rPr>
                <w:sz w:val="18"/>
                <w:szCs w:val="18"/>
              </w:rPr>
              <w:t>8</w:t>
            </w:r>
            <w:r w:rsidRPr="005F17B4">
              <w:rPr>
                <w:sz w:val="18"/>
                <w:szCs w:val="18"/>
              </w:rPr>
              <w:t>, Turner (2000:428)</w:t>
            </w:r>
          </w:p>
        </w:tc>
        <w:tc>
          <w:tcPr>
            <w:tcW w:w="0" w:type="auto"/>
            <w:shd w:val="clear" w:color="auto" w:fill="FFFFFF" w:themeFill="background1"/>
          </w:tcPr>
          <w:p w14:paraId="32039F29" w14:textId="77777777" w:rsidR="000F4A47" w:rsidRPr="005F17B4" w:rsidRDefault="000F4A47" w:rsidP="00B73BC0">
            <w:pPr>
              <w:spacing w:after="0" w:line="240" w:lineRule="auto"/>
              <w:rPr>
                <w:sz w:val="18"/>
                <w:szCs w:val="18"/>
              </w:rPr>
            </w:pPr>
            <w:r w:rsidRPr="005F17B4">
              <w:rPr>
                <w:sz w:val="18"/>
                <w:szCs w:val="18"/>
              </w:rPr>
              <w:t>?</w:t>
            </w:r>
          </w:p>
        </w:tc>
        <w:tc>
          <w:tcPr>
            <w:tcW w:w="0" w:type="auto"/>
            <w:shd w:val="clear" w:color="auto" w:fill="FFFFFF" w:themeFill="background1"/>
          </w:tcPr>
          <w:p w14:paraId="4FFDAF86" w14:textId="77777777" w:rsidR="000F4A47" w:rsidRPr="005F17B4" w:rsidRDefault="000F4A47" w:rsidP="00B73BC0">
            <w:pPr>
              <w:spacing w:after="0" w:line="240" w:lineRule="auto"/>
              <w:rPr>
                <w:sz w:val="18"/>
                <w:szCs w:val="18"/>
              </w:rPr>
            </w:pPr>
            <w:r w:rsidRPr="005F17B4">
              <w:rPr>
                <w:sz w:val="18"/>
                <w:szCs w:val="18"/>
              </w:rPr>
              <w:t>-</w:t>
            </w:r>
          </w:p>
        </w:tc>
        <w:tc>
          <w:tcPr>
            <w:tcW w:w="0" w:type="auto"/>
            <w:shd w:val="clear" w:color="auto" w:fill="FFFFFF" w:themeFill="background1"/>
          </w:tcPr>
          <w:p w14:paraId="52439A65" w14:textId="77777777" w:rsidR="000F4A47" w:rsidRPr="005F17B4" w:rsidRDefault="000F4A47" w:rsidP="00B73BC0">
            <w:pPr>
              <w:spacing w:after="0" w:line="240" w:lineRule="auto"/>
              <w:rPr>
                <w:sz w:val="18"/>
                <w:szCs w:val="18"/>
              </w:rPr>
            </w:pPr>
            <w:r w:rsidRPr="005F17B4">
              <w:rPr>
                <w:sz w:val="18"/>
                <w:szCs w:val="18"/>
              </w:rPr>
              <w:t>Turner</w:t>
            </w:r>
          </w:p>
        </w:tc>
        <w:tc>
          <w:tcPr>
            <w:tcW w:w="0" w:type="auto"/>
            <w:shd w:val="clear" w:color="auto" w:fill="FFFFFF" w:themeFill="background1"/>
          </w:tcPr>
          <w:p w14:paraId="0686F20E" w14:textId="77777777" w:rsidR="000F4A47" w:rsidRPr="005F17B4" w:rsidRDefault="000F4A47" w:rsidP="00B73BC0">
            <w:pPr>
              <w:spacing w:after="0" w:line="240" w:lineRule="auto"/>
              <w:rPr>
                <w:sz w:val="18"/>
                <w:szCs w:val="18"/>
              </w:rPr>
            </w:pPr>
            <w:r w:rsidRPr="005F17B4">
              <w:rPr>
                <w:sz w:val="18"/>
                <w:szCs w:val="18"/>
              </w:rPr>
              <w:t>Far North ‘Te Aupouri’</w:t>
            </w:r>
          </w:p>
        </w:tc>
      </w:tr>
      <w:tr w:rsidR="000F4A47" w:rsidRPr="00EB70D2" w14:paraId="36AE4EF0" w14:textId="77777777" w:rsidTr="000F4A47">
        <w:tc>
          <w:tcPr>
            <w:tcW w:w="0" w:type="auto"/>
            <w:shd w:val="clear" w:color="auto" w:fill="FFFFFF" w:themeFill="background1"/>
          </w:tcPr>
          <w:p w14:paraId="7245AE83" w14:textId="77777777" w:rsidR="000F4A47" w:rsidRPr="005F17B4" w:rsidRDefault="000F4A47" w:rsidP="00B73BC0">
            <w:pPr>
              <w:spacing w:after="0" w:line="240" w:lineRule="auto"/>
              <w:rPr>
                <w:noProof/>
                <w:sz w:val="18"/>
                <w:szCs w:val="18"/>
                <w:lang w:eastAsia="en-NZ"/>
              </w:rPr>
            </w:pPr>
            <w:r>
              <w:rPr>
                <w:sz w:val="18"/>
                <w:szCs w:val="18"/>
              </w:rPr>
              <w:t>9</w:t>
            </w:r>
            <w:r w:rsidRPr="005F17B4">
              <w:rPr>
                <w:sz w:val="18"/>
                <w:szCs w:val="18"/>
              </w:rPr>
              <w:t>, Turner (2000:428)</w:t>
            </w:r>
          </w:p>
        </w:tc>
        <w:tc>
          <w:tcPr>
            <w:tcW w:w="0" w:type="auto"/>
            <w:shd w:val="clear" w:color="auto" w:fill="FFFFFF" w:themeFill="background1"/>
          </w:tcPr>
          <w:p w14:paraId="4AFD6513" w14:textId="77777777" w:rsidR="000F4A47" w:rsidRPr="005F17B4" w:rsidRDefault="000F4A47" w:rsidP="00B73BC0">
            <w:pPr>
              <w:spacing w:after="0" w:line="240" w:lineRule="auto"/>
              <w:rPr>
                <w:sz w:val="18"/>
                <w:szCs w:val="18"/>
              </w:rPr>
            </w:pPr>
            <w:r w:rsidRPr="005F17B4">
              <w:rPr>
                <w:sz w:val="18"/>
                <w:szCs w:val="18"/>
              </w:rPr>
              <w:t>?</w:t>
            </w:r>
          </w:p>
        </w:tc>
        <w:tc>
          <w:tcPr>
            <w:tcW w:w="0" w:type="auto"/>
            <w:shd w:val="clear" w:color="auto" w:fill="FFFFFF" w:themeFill="background1"/>
          </w:tcPr>
          <w:p w14:paraId="761B69E2" w14:textId="77777777" w:rsidR="000F4A47" w:rsidRPr="005F17B4" w:rsidRDefault="000F4A47" w:rsidP="00B73BC0">
            <w:pPr>
              <w:spacing w:after="0" w:line="240" w:lineRule="auto"/>
              <w:rPr>
                <w:sz w:val="18"/>
                <w:szCs w:val="18"/>
              </w:rPr>
            </w:pPr>
            <w:r w:rsidRPr="005F17B4">
              <w:rPr>
                <w:sz w:val="18"/>
                <w:szCs w:val="18"/>
              </w:rPr>
              <w:t>-</w:t>
            </w:r>
          </w:p>
        </w:tc>
        <w:tc>
          <w:tcPr>
            <w:tcW w:w="0" w:type="auto"/>
            <w:shd w:val="clear" w:color="auto" w:fill="FFFFFF" w:themeFill="background1"/>
          </w:tcPr>
          <w:p w14:paraId="14B9F718" w14:textId="77777777" w:rsidR="000F4A47" w:rsidRPr="005F17B4" w:rsidRDefault="000F4A47" w:rsidP="00B73BC0">
            <w:pPr>
              <w:spacing w:after="0" w:line="240" w:lineRule="auto"/>
              <w:rPr>
                <w:sz w:val="18"/>
                <w:szCs w:val="18"/>
              </w:rPr>
            </w:pPr>
            <w:r w:rsidRPr="005F17B4">
              <w:rPr>
                <w:sz w:val="18"/>
                <w:szCs w:val="18"/>
              </w:rPr>
              <w:t>Turner</w:t>
            </w:r>
          </w:p>
        </w:tc>
        <w:tc>
          <w:tcPr>
            <w:tcW w:w="0" w:type="auto"/>
            <w:shd w:val="clear" w:color="auto" w:fill="FFFFFF" w:themeFill="background1"/>
          </w:tcPr>
          <w:p w14:paraId="3D490E17" w14:textId="77777777" w:rsidR="000F4A47" w:rsidRPr="005F17B4" w:rsidRDefault="000F4A47" w:rsidP="00B73BC0">
            <w:pPr>
              <w:spacing w:after="0" w:line="240" w:lineRule="auto"/>
              <w:rPr>
                <w:sz w:val="18"/>
                <w:szCs w:val="18"/>
              </w:rPr>
            </w:pPr>
            <w:r w:rsidRPr="005F17B4">
              <w:rPr>
                <w:sz w:val="18"/>
                <w:szCs w:val="18"/>
              </w:rPr>
              <w:t>Far North ‘East Coast + Mt Camel’</w:t>
            </w:r>
          </w:p>
        </w:tc>
      </w:tr>
      <w:tr w:rsidR="000F4A47" w:rsidRPr="00EB70D2" w14:paraId="66CF1045" w14:textId="77777777" w:rsidTr="000F4A47">
        <w:tc>
          <w:tcPr>
            <w:tcW w:w="0" w:type="auto"/>
            <w:shd w:val="clear" w:color="auto" w:fill="FFFFFF" w:themeFill="background1"/>
          </w:tcPr>
          <w:p w14:paraId="58172B12" w14:textId="77777777" w:rsidR="000F4A47" w:rsidRDefault="000F4A47" w:rsidP="00B73BC0">
            <w:pPr>
              <w:spacing w:after="0" w:line="240" w:lineRule="auto"/>
              <w:rPr>
                <w:noProof/>
                <w:sz w:val="18"/>
                <w:szCs w:val="18"/>
                <w:lang w:eastAsia="en-NZ"/>
              </w:rPr>
            </w:pPr>
            <w:r>
              <w:rPr>
                <w:noProof/>
                <w:sz w:val="18"/>
                <w:szCs w:val="18"/>
                <w:lang w:eastAsia="en-NZ"/>
              </w:rPr>
              <w:t>10, Moore (1975:33)</w:t>
            </w:r>
          </w:p>
        </w:tc>
        <w:tc>
          <w:tcPr>
            <w:tcW w:w="0" w:type="auto"/>
            <w:shd w:val="clear" w:color="auto" w:fill="FFFFFF" w:themeFill="background1"/>
          </w:tcPr>
          <w:p w14:paraId="1BE5B278" w14:textId="77777777" w:rsidR="000F4A47" w:rsidRDefault="000F4A47" w:rsidP="00B73BC0">
            <w:pPr>
              <w:spacing w:after="0" w:line="240" w:lineRule="auto"/>
              <w:rPr>
                <w:sz w:val="18"/>
                <w:szCs w:val="18"/>
              </w:rPr>
            </w:pPr>
            <w:r>
              <w:rPr>
                <w:sz w:val="18"/>
                <w:szCs w:val="18"/>
              </w:rPr>
              <w:t>?</w:t>
            </w:r>
          </w:p>
        </w:tc>
        <w:tc>
          <w:tcPr>
            <w:tcW w:w="0" w:type="auto"/>
            <w:shd w:val="clear" w:color="auto" w:fill="FFFFFF" w:themeFill="background1"/>
          </w:tcPr>
          <w:p w14:paraId="55FC61AF" w14:textId="77777777" w:rsidR="000F4A47" w:rsidRDefault="000F4A47" w:rsidP="00B73BC0">
            <w:pPr>
              <w:spacing w:after="0" w:line="240" w:lineRule="auto"/>
              <w:rPr>
                <w:sz w:val="18"/>
                <w:szCs w:val="18"/>
              </w:rPr>
            </w:pPr>
            <w:r>
              <w:rPr>
                <w:sz w:val="18"/>
                <w:szCs w:val="18"/>
              </w:rPr>
              <w:t>-</w:t>
            </w:r>
          </w:p>
        </w:tc>
        <w:tc>
          <w:tcPr>
            <w:tcW w:w="0" w:type="auto"/>
            <w:shd w:val="clear" w:color="auto" w:fill="FFFFFF" w:themeFill="background1"/>
          </w:tcPr>
          <w:p w14:paraId="4E3C6A56" w14:textId="77777777" w:rsidR="000F4A47" w:rsidRDefault="000F4A47" w:rsidP="00B73BC0">
            <w:pPr>
              <w:spacing w:after="0" w:line="240" w:lineRule="auto"/>
              <w:rPr>
                <w:sz w:val="18"/>
                <w:szCs w:val="18"/>
              </w:rPr>
            </w:pPr>
            <w:r>
              <w:rPr>
                <w:sz w:val="18"/>
                <w:szCs w:val="18"/>
              </w:rPr>
              <w:t>Moore</w:t>
            </w:r>
          </w:p>
        </w:tc>
        <w:tc>
          <w:tcPr>
            <w:tcW w:w="0" w:type="auto"/>
            <w:shd w:val="clear" w:color="auto" w:fill="FFFFFF" w:themeFill="background1"/>
          </w:tcPr>
          <w:p w14:paraId="7EC8576E" w14:textId="77777777" w:rsidR="000F4A47" w:rsidRDefault="000F4A47" w:rsidP="00B73BC0">
            <w:pPr>
              <w:spacing w:after="0" w:line="240" w:lineRule="auto"/>
              <w:rPr>
                <w:sz w:val="18"/>
                <w:szCs w:val="18"/>
              </w:rPr>
            </w:pPr>
            <w:r>
              <w:rPr>
                <w:noProof/>
                <w:sz w:val="18"/>
                <w:szCs w:val="18"/>
                <w:lang w:eastAsia="en-NZ"/>
              </w:rPr>
              <w:t>Doubtless Bay area</w:t>
            </w:r>
          </w:p>
        </w:tc>
      </w:tr>
      <w:tr w:rsidR="000F4A47" w:rsidRPr="00EB70D2" w14:paraId="731B3F0B" w14:textId="77777777" w:rsidTr="000F4A47">
        <w:tc>
          <w:tcPr>
            <w:tcW w:w="0" w:type="auto"/>
            <w:shd w:val="clear" w:color="auto" w:fill="FFFFFF" w:themeFill="background1"/>
          </w:tcPr>
          <w:p w14:paraId="30B003E7" w14:textId="77777777" w:rsidR="000F4A47" w:rsidRDefault="000F4A47" w:rsidP="00B73BC0">
            <w:pPr>
              <w:spacing w:after="0" w:line="240" w:lineRule="auto"/>
              <w:rPr>
                <w:noProof/>
                <w:sz w:val="18"/>
                <w:szCs w:val="18"/>
                <w:lang w:eastAsia="en-NZ"/>
              </w:rPr>
            </w:pPr>
            <w:r>
              <w:rPr>
                <w:noProof/>
                <w:sz w:val="18"/>
                <w:szCs w:val="18"/>
                <w:lang w:eastAsia="en-NZ"/>
              </w:rPr>
              <w:t>11, Moore (1975:33)</w:t>
            </w:r>
          </w:p>
        </w:tc>
        <w:tc>
          <w:tcPr>
            <w:tcW w:w="0" w:type="auto"/>
            <w:shd w:val="clear" w:color="auto" w:fill="FFFFFF" w:themeFill="background1"/>
          </w:tcPr>
          <w:p w14:paraId="70C916A7" w14:textId="77777777" w:rsidR="000F4A47" w:rsidRDefault="000F4A47" w:rsidP="00B73BC0">
            <w:pPr>
              <w:spacing w:after="0" w:line="240" w:lineRule="auto"/>
              <w:rPr>
                <w:sz w:val="18"/>
                <w:szCs w:val="18"/>
              </w:rPr>
            </w:pPr>
            <w:r>
              <w:rPr>
                <w:sz w:val="18"/>
                <w:szCs w:val="18"/>
              </w:rPr>
              <w:t>?</w:t>
            </w:r>
          </w:p>
        </w:tc>
        <w:tc>
          <w:tcPr>
            <w:tcW w:w="0" w:type="auto"/>
            <w:shd w:val="clear" w:color="auto" w:fill="FFFFFF" w:themeFill="background1"/>
          </w:tcPr>
          <w:p w14:paraId="6D770851" w14:textId="77777777" w:rsidR="000F4A47" w:rsidRDefault="000F4A47" w:rsidP="00B73BC0">
            <w:pPr>
              <w:spacing w:after="0" w:line="240" w:lineRule="auto"/>
              <w:rPr>
                <w:sz w:val="18"/>
                <w:szCs w:val="18"/>
              </w:rPr>
            </w:pPr>
            <w:r>
              <w:rPr>
                <w:sz w:val="18"/>
                <w:szCs w:val="18"/>
              </w:rPr>
              <w:t>-</w:t>
            </w:r>
          </w:p>
        </w:tc>
        <w:tc>
          <w:tcPr>
            <w:tcW w:w="0" w:type="auto"/>
            <w:shd w:val="clear" w:color="auto" w:fill="FFFFFF" w:themeFill="background1"/>
          </w:tcPr>
          <w:p w14:paraId="0A86EAD0" w14:textId="77777777" w:rsidR="000F4A47" w:rsidRDefault="000F4A47" w:rsidP="00B73BC0">
            <w:pPr>
              <w:spacing w:after="0" w:line="240" w:lineRule="auto"/>
              <w:rPr>
                <w:sz w:val="18"/>
                <w:szCs w:val="18"/>
              </w:rPr>
            </w:pPr>
            <w:r>
              <w:rPr>
                <w:sz w:val="18"/>
                <w:szCs w:val="18"/>
              </w:rPr>
              <w:t>Moore</w:t>
            </w:r>
          </w:p>
        </w:tc>
        <w:tc>
          <w:tcPr>
            <w:tcW w:w="0" w:type="auto"/>
            <w:shd w:val="clear" w:color="auto" w:fill="FFFFFF" w:themeFill="background1"/>
          </w:tcPr>
          <w:p w14:paraId="74EAE9E0" w14:textId="77777777" w:rsidR="000F4A47" w:rsidRDefault="000F4A47" w:rsidP="00B73BC0">
            <w:pPr>
              <w:spacing w:after="0" w:line="240" w:lineRule="auto"/>
              <w:rPr>
                <w:noProof/>
                <w:sz w:val="18"/>
                <w:szCs w:val="18"/>
                <w:lang w:eastAsia="en-NZ"/>
              </w:rPr>
            </w:pPr>
            <w:r>
              <w:rPr>
                <w:noProof/>
                <w:sz w:val="18"/>
                <w:szCs w:val="18"/>
                <w:lang w:eastAsia="en-NZ"/>
              </w:rPr>
              <w:t>Kaitaia area</w:t>
            </w:r>
          </w:p>
        </w:tc>
      </w:tr>
      <w:tr w:rsidR="000F4A47" w:rsidRPr="00EB70D2" w14:paraId="1FF5C223" w14:textId="77777777" w:rsidTr="000F4A47">
        <w:tc>
          <w:tcPr>
            <w:tcW w:w="0" w:type="auto"/>
            <w:shd w:val="clear" w:color="auto" w:fill="AEAAAA" w:themeFill="background2" w:themeFillShade="BF"/>
          </w:tcPr>
          <w:p w14:paraId="774E6ED2" w14:textId="77777777" w:rsidR="000F4A47" w:rsidRPr="00E67B6E" w:rsidRDefault="000F4A47" w:rsidP="00C173DE">
            <w:pPr>
              <w:spacing w:after="0" w:line="240" w:lineRule="auto"/>
              <w:rPr>
                <w:rFonts w:cstheme="minorHAnsi"/>
                <w:noProof/>
                <w:sz w:val="18"/>
                <w:szCs w:val="18"/>
                <w:lang w:eastAsia="en-NZ"/>
              </w:rPr>
            </w:pPr>
            <w:r>
              <w:rPr>
                <w:noProof/>
                <w:sz w:val="18"/>
                <w:szCs w:val="18"/>
                <w:lang w:eastAsia="en-NZ"/>
              </w:rPr>
              <w:t>12</w:t>
            </w:r>
            <w:r w:rsidRPr="00E67B6E">
              <w:rPr>
                <w:noProof/>
                <w:sz w:val="18"/>
                <w:szCs w:val="18"/>
                <w:lang w:eastAsia="en-NZ"/>
              </w:rPr>
              <w:t>, Phillipps et al. (2016:11</w:t>
            </w:r>
            <w:r>
              <w:rPr>
                <w:noProof/>
                <w:sz w:val="18"/>
                <w:szCs w:val="18"/>
                <w:lang w:eastAsia="en-NZ"/>
              </w:rPr>
              <w:t>4</w:t>
            </w:r>
            <w:r w:rsidRPr="00E67B6E">
              <w:rPr>
                <w:noProof/>
                <w:sz w:val="18"/>
                <w:szCs w:val="18"/>
                <w:lang w:eastAsia="en-NZ"/>
              </w:rPr>
              <w:t>)</w:t>
            </w:r>
          </w:p>
        </w:tc>
        <w:tc>
          <w:tcPr>
            <w:tcW w:w="0" w:type="auto"/>
            <w:shd w:val="clear" w:color="auto" w:fill="AEAAAA" w:themeFill="background2" w:themeFillShade="BF"/>
          </w:tcPr>
          <w:p w14:paraId="3907335A" w14:textId="29EA7F33" w:rsidR="000F4A47" w:rsidRPr="00EB70D2" w:rsidRDefault="000F4A47" w:rsidP="00C173DE">
            <w:pPr>
              <w:spacing w:after="0" w:line="240" w:lineRule="auto"/>
              <w:rPr>
                <w:sz w:val="18"/>
                <w:szCs w:val="18"/>
              </w:rPr>
            </w:pPr>
            <w:r>
              <w:rPr>
                <w:sz w:val="18"/>
                <w:szCs w:val="18"/>
              </w:rPr>
              <w:t>~</w:t>
            </w:r>
            <w:r w:rsidRPr="007D19EF">
              <w:rPr>
                <w:sz w:val="18"/>
                <w:szCs w:val="18"/>
              </w:rPr>
              <w:t>late 14th century</w:t>
            </w:r>
            <w:r>
              <w:rPr>
                <w:sz w:val="18"/>
                <w:szCs w:val="18"/>
              </w:rPr>
              <w:t xml:space="preserve"> (107)</w:t>
            </w:r>
          </w:p>
        </w:tc>
        <w:tc>
          <w:tcPr>
            <w:tcW w:w="0" w:type="auto"/>
            <w:shd w:val="clear" w:color="auto" w:fill="AEAAAA" w:themeFill="background2" w:themeFillShade="BF"/>
          </w:tcPr>
          <w:p w14:paraId="6449C3FB" w14:textId="241E9801" w:rsidR="000F4A47" w:rsidRDefault="000F4A47" w:rsidP="00C173DE">
            <w:pPr>
              <w:spacing w:after="0" w:line="240" w:lineRule="auto"/>
              <w:rPr>
                <w:sz w:val="18"/>
                <w:szCs w:val="18"/>
              </w:rPr>
            </w:pPr>
            <w:r>
              <w:rPr>
                <w:sz w:val="18"/>
                <w:szCs w:val="18"/>
              </w:rPr>
              <w:t>Radiocarbon (in Allen 2006:50)</w:t>
            </w:r>
          </w:p>
        </w:tc>
        <w:tc>
          <w:tcPr>
            <w:tcW w:w="0" w:type="auto"/>
            <w:shd w:val="clear" w:color="auto" w:fill="AEAAAA" w:themeFill="background2" w:themeFillShade="BF"/>
          </w:tcPr>
          <w:p w14:paraId="7CF06E8A" w14:textId="77777777" w:rsidR="000F4A47" w:rsidRPr="00EB70D2" w:rsidRDefault="000F4A47" w:rsidP="00C173DE">
            <w:pPr>
              <w:spacing w:after="0" w:line="240" w:lineRule="auto"/>
              <w:rPr>
                <w:sz w:val="18"/>
                <w:szCs w:val="18"/>
              </w:rPr>
            </w:pPr>
            <w:r w:rsidRPr="00E67B6E">
              <w:rPr>
                <w:noProof/>
                <w:sz w:val="18"/>
                <w:szCs w:val="18"/>
                <w:lang w:eastAsia="en-NZ"/>
              </w:rPr>
              <w:t>Phillipps et al.</w:t>
            </w:r>
          </w:p>
        </w:tc>
        <w:tc>
          <w:tcPr>
            <w:tcW w:w="0" w:type="auto"/>
            <w:shd w:val="clear" w:color="auto" w:fill="AEAAAA" w:themeFill="background2" w:themeFillShade="BF"/>
          </w:tcPr>
          <w:p w14:paraId="2ECD95BA" w14:textId="77777777" w:rsidR="000F4A47" w:rsidRPr="00EB70D2" w:rsidRDefault="000F4A47" w:rsidP="00C173DE">
            <w:pPr>
              <w:spacing w:after="0" w:line="240" w:lineRule="auto"/>
              <w:rPr>
                <w:sz w:val="18"/>
                <w:szCs w:val="18"/>
              </w:rPr>
            </w:pPr>
            <w:r>
              <w:rPr>
                <w:sz w:val="18"/>
                <w:szCs w:val="18"/>
              </w:rPr>
              <w:t>Tauroa Point</w:t>
            </w:r>
          </w:p>
        </w:tc>
      </w:tr>
      <w:tr w:rsidR="000F4A47" w:rsidRPr="00EB70D2" w14:paraId="5D2AA402" w14:textId="77777777" w:rsidTr="000F4A47">
        <w:tc>
          <w:tcPr>
            <w:tcW w:w="0" w:type="auto"/>
            <w:shd w:val="clear" w:color="auto" w:fill="AEAAAA" w:themeFill="background2" w:themeFillShade="BF"/>
          </w:tcPr>
          <w:p w14:paraId="322569B8" w14:textId="1F63A76E" w:rsidR="000F4A47" w:rsidRDefault="000F4A47" w:rsidP="00C173DE">
            <w:pPr>
              <w:spacing w:after="0" w:line="240" w:lineRule="auto"/>
              <w:rPr>
                <w:noProof/>
                <w:sz w:val="18"/>
                <w:szCs w:val="18"/>
                <w:lang w:eastAsia="en-NZ"/>
              </w:rPr>
            </w:pPr>
            <w:r>
              <w:rPr>
                <w:noProof/>
                <w:sz w:val="18"/>
                <w:szCs w:val="18"/>
                <w:lang w:eastAsia="en-NZ"/>
              </w:rPr>
              <w:t>13, Campbell et al. (2018)</w:t>
            </w:r>
          </w:p>
        </w:tc>
        <w:tc>
          <w:tcPr>
            <w:tcW w:w="0" w:type="auto"/>
            <w:shd w:val="clear" w:color="auto" w:fill="AEAAAA" w:themeFill="background2" w:themeFillShade="BF"/>
          </w:tcPr>
          <w:p w14:paraId="4C9205F4" w14:textId="0AC0FB2E" w:rsidR="000F4A47" w:rsidRPr="00EB70D2" w:rsidRDefault="000F4A47" w:rsidP="00C173DE">
            <w:pPr>
              <w:spacing w:after="0" w:line="240" w:lineRule="auto"/>
              <w:rPr>
                <w:sz w:val="18"/>
                <w:szCs w:val="18"/>
              </w:rPr>
            </w:pPr>
            <w:r>
              <w:rPr>
                <w:sz w:val="18"/>
                <w:szCs w:val="18"/>
              </w:rPr>
              <w:t>Early (84)</w:t>
            </w:r>
          </w:p>
        </w:tc>
        <w:tc>
          <w:tcPr>
            <w:tcW w:w="0" w:type="auto"/>
            <w:shd w:val="clear" w:color="auto" w:fill="AEAAAA" w:themeFill="background2" w:themeFillShade="BF"/>
          </w:tcPr>
          <w:p w14:paraId="18FB49DE" w14:textId="2A504940" w:rsidR="000F4A47" w:rsidRDefault="000F4A47" w:rsidP="00C173DE">
            <w:pPr>
              <w:spacing w:after="0" w:line="240" w:lineRule="auto"/>
              <w:rPr>
                <w:sz w:val="18"/>
                <w:szCs w:val="18"/>
              </w:rPr>
            </w:pPr>
            <w:r>
              <w:rPr>
                <w:sz w:val="18"/>
                <w:szCs w:val="18"/>
              </w:rPr>
              <w:t>Radiocarbon (84)</w:t>
            </w:r>
          </w:p>
        </w:tc>
        <w:tc>
          <w:tcPr>
            <w:tcW w:w="0" w:type="auto"/>
            <w:shd w:val="clear" w:color="auto" w:fill="AEAAAA" w:themeFill="background2" w:themeFillShade="BF"/>
          </w:tcPr>
          <w:p w14:paraId="7B4D9686" w14:textId="77777777" w:rsidR="000F4A47" w:rsidRPr="00EB70D2" w:rsidRDefault="000F4A47" w:rsidP="00C173DE">
            <w:pPr>
              <w:spacing w:after="0" w:line="240" w:lineRule="auto"/>
              <w:rPr>
                <w:sz w:val="18"/>
                <w:szCs w:val="18"/>
              </w:rPr>
            </w:pPr>
            <w:r>
              <w:rPr>
                <w:noProof/>
                <w:sz w:val="18"/>
                <w:szCs w:val="18"/>
                <w:lang w:eastAsia="en-NZ"/>
              </w:rPr>
              <w:t>Campbell</w:t>
            </w:r>
          </w:p>
        </w:tc>
        <w:tc>
          <w:tcPr>
            <w:tcW w:w="0" w:type="auto"/>
            <w:shd w:val="clear" w:color="auto" w:fill="AEAAAA" w:themeFill="background2" w:themeFillShade="BF"/>
          </w:tcPr>
          <w:p w14:paraId="6A947A74" w14:textId="77777777" w:rsidR="000F4A47" w:rsidRDefault="000F4A47" w:rsidP="00C173DE">
            <w:pPr>
              <w:spacing w:after="0" w:line="240" w:lineRule="auto"/>
              <w:rPr>
                <w:sz w:val="18"/>
                <w:szCs w:val="18"/>
              </w:rPr>
            </w:pPr>
            <w:r>
              <w:rPr>
                <w:sz w:val="18"/>
                <w:szCs w:val="18"/>
              </w:rPr>
              <w:t>Tauranga Bay</w:t>
            </w:r>
          </w:p>
        </w:tc>
      </w:tr>
      <w:tr w:rsidR="000F4A47" w:rsidRPr="00EB70D2" w14:paraId="73054947" w14:textId="77777777" w:rsidTr="000F4A47">
        <w:tc>
          <w:tcPr>
            <w:tcW w:w="0" w:type="auto"/>
          </w:tcPr>
          <w:p w14:paraId="47E2C1D5" w14:textId="77777777" w:rsidR="000F4A47" w:rsidRDefault="000F4A47" w:rsidP="00C173DE">
            <w:pPr>
              <w:spacing w:after="0" w:line="240" w:lineRule="auto"/>
              <w:rPr>
                <w:noProof/>
                <w:sz w:val="18"/>
                <w:szCs w:val="18"/>
                <w:lang w:eastAsia="en-NZ"/>
              </w:rPr>
            </w:pPr>
            <w:r>
              <w:rPr>
                <w:noProof/>
                <w:sz w:val="18"/>
                <w:szCs w:val="18"/>
                <w:lang w:eastAsia="en-NZ"/>
              </w:rPr>
              <w:t>14, Moore (1975:33)</w:t>
            </w:r>
          </w:p>
        </w:tc>
        <w:tc>
          <w:tcPr>
            <w:tcW w:w="0" w:type="auto"/>
          </w:tcPr>
          <w:p w14:paraId="7A73351D" w14:textId="77777777" w:rsidR="000F4A47" w:rsidRPr="00EB70D2" w:rsidRDefault="000F4A47" w:rsidP="00C173DE">
            <w:pPr>
              <w:spacing w:after="0" w:line="240" w:lineRule="auto"/>
              <w:rPr>
                <w:sz w:val="18"/>
                <w:szCs w:val="18"/>
              </w:rPr>
            </w:pPr>
            <w:r>
              <w:rPr>
                <w:sz w:val="18"/>
                <w:szCs w:val="18"/>
              </w:rPr>
              <w:t>?</w:t>
            </w:r>
          </w:p>
        </w:tc>
        <w:tc>
          <w:tcPr>
            <w:tcW w:w="0" w:type="auto"/>
          </w:tcPr>
          <w:p w14:paraId="30C98C1A" w14:textId="77777777" w:rsidR="000F4A47" w:rsidRDefault="000F4A47" w:rsidP="00C173DE">
            <w:pPr>
              <w:spacing w:after="0" w:line="240" w:lineRule="auto"/>
              <w:rPr>
                <w:sz w:val="18"/>
                <w:szCs w:val="18"/>
              </w:rPr>
            </w:pPr>
            <w:r>
              <w:rPr>
                <w:sz w:val="18"/>
                <w:szCs w:val="18"/>
              </w:rPr>
              <w:t>-</w:t>
            </w:r>
          </w:p>
        </w:tc>
        <w:tc>
          <w:tcPr>
            <w:tcW w:w="0" w:type="auto"/>
          </w:tcPr>
          <w:p w14:paraId="3F1090F2" w14:textId="77777777" w:rsidR="000F4A47" w:rsidRPr="00EB70D2" w:rsidRDefault="000F4A47" w:rsidP="00C173DE">
            <w:pPr>
              <w:spacing w:after="0" w:line="240" w:lineRule="auto"/>
              <w:rPr>
                <w:sz w:val="18"/>
                <w:szCs w:val="18"/>
              </w:rPr>
            </w:pPr>
            <w:r>
              <w:rPr>
                <w:sz w:val="18"/>
                <w:szCs w:val="18"/>
              </w:rPr>
              <w:t>Moore</w:t>
            </w:r>
          </w:p>
        </w:tc>
        <w:tc>
          <w:tcPr>
            <w:tcW w:w="0" w:type="auto"/>
          </w:tcPr>
          <w:p w14:paraId="79956309" w14:textId="77777777" w:rsidR="000F4A47" w:rsidRDefault="000F4A47" w:rsidP="00C173DE">
            <w:pPr>
              <w:spacing w:after="0" w:line="240" w:lineRule="auto"/>
              <w:rPr>
                <w:sz w:val="18"/>
                <w:szCs w:val="18"/>
              </w:rPr>
            </w:pPr>
            <w:r>
              <w:rPr>
                <w:sz w:val="18"/>
                <w:szCs w:val="18"/>
              </w:rPr>
              <w:t>Herekino to Whangape</w:t>
            </w:r>
          </w:p>
        </w:tc>
      </w:tr>
      <w:tr w:rsidR="000F4A47" w:rsidRPr="00EB70D2" w14:paraId="1695B2AB" w14:textId="77777777" w:rsidTr="000F4A47">
        <w:tc>
          <w:tcPr>
            <w:tcW w:w="0" w:type="auto"/>
            <w:shd w:val="clear" w:color="auto" w:fill="auto"/>
          </w:tcPr>
          <w:p w14:paraId="2CD9101F" w14:textId="77777777" w:rsidR="000F4A47" w:rsidRPr="00036994" w:rsidRDefault="000F4A47" w:rsidP="007675D4">
            <w:pPr>
              <w:spacing w:after="0" w:line="240" w:lineRule="auto"/>
              <w:rPr>
                <w:i/>
                <w:iCs/>
                <w:noProof/>
                <w:sz w:val="18"/>
                <w:szCs w:val="18"/>
                <w:lang w:eastAsia="en-NZ"/>
              </w:rPr>
            </w:pPr>
            <w:r w:rsidRPr="00036994">
              <w:rPr>
                <w:i/>
                <w:iCs/>
                <w:noProof/>
                <w:sz w:val="18"/>
                <w:szCs w:val="18"/>
                <w:lang w:eastAsia="en-NZ"/>
              </w:rPr>
              <w:t>15, BWC, adze parts 24M16, 24M115</w:t>
            </w:r>
          </w:p>
        </w:tc>
        <w:tc>
          <w:tcPr>
            <w:tcW w:w="0" w:type="auto"/>
            <w:shd w:val="clear" w:color="auto" w:fill="FFFFFF" w:themeFill="background1"/>
          </w:tcPr>
          <w:p w14:paraId="6D8C8C42" w14:textId="31C3F159" w:rsidR="000F4A47" w:rsidRPr="00036994" w:rsidRDefault="000F4A47" w:rsidP="007675D4">
            <w:pPr>
              <w:spacing w:after="0" w:line="240" w:lineRule="auto"/>
              <w:rPr>
                <w:i/>
                <w:iCs/>
                <w:sz w:val="18"/>
                <w:szCs w:val="18"/>
              </w:rPr>
            </w:pPr>
            <w:r>
              <w:rPr>
                <w:sz w:val="18"/>
                <w:szCs w:val="18"/>
              </w:rPr>
              <w:t>?</w:t>
            </w:r>
          </w:p>
        </w:tc>
        <w:tc>
          <w:tcPr>
            <w:tcW w:w="0" w:type="auto"/>
            <w:shd w:val="clear" w:color="auto" w:fill="FFFFFF" w:themeFill="background1"/>
          </w:tcPr>
          <w:p w14:paraId="43EDA727" w14:textId="450EA917" w:rsidR="000F4A47" w:rsidRPr="00036994" w:rsidRDefault="000F4A47" w:rsidP="007675D4">
            <w:pPr>
              <w:spacing w:after="0" w:line="240" w:lineRule="auto"/>
              <w:rPr>
                <w:i/>
                <w:iCs/>
                <w:sz w:val="18"/>
                <w:szCs w:val="18"/>
              </w:rPr>
            </w:pPr>
            <w:r>
              <w:rPr>
                <w:sz w:val="18"/>
                <w:szCs w:val="18"/>
              </w:rPr>
              <w:t>-</w:t>
            </w:r>
          </w:p>
        </w:tc>
        <w:tc>
          <w:tcPr>
            <w:tcW w:w="0" w:type="auto"/>
            <w:shd w:val="clear" w:color="auto" w:fill="auto"/>
          </w:tcPr>
          <w:p w14:paraId="0F3261A8" w14:textId="77777777" w:rsidR="000F4A47" w:rsidRPr="00036994" w:rsidRDefault="000F4A47" w:rsidP="007675D4">
            <w:pPr>
              <w:spacing w:after="0" w:line="240" w:lineRule="auto"/>
              <w:rPr>
                <w:i/>
                <w:iCs/>
                <w:sz w:val="18"/>
                <w:szCs w:val="18"/>
              </w:rPr>
            </w:pPr>
            <w:r w:rsidRPr="00036994">
              <w:rPr>
                <w:i/>
                <w:iCs/>
                <w:sz w:val="18"/>
                <w:szCs w:val="18"/>
              </w:rPr>
              <w:t>Botica</w:t>
            </w:r>
          </w:p>
        </w:tc>
        <w:tc>
          <w:tcPr>
            <w:tcW w:w="0" w:type="auto"/>
            <w:shd w:val="clear" w:color="auto" w:fill="auto"/>
          </w:tcPr>
          <w:p w14:paraId="1AD91F62" w14:textId="77777777" w:rsidR="000F4A47" w:rsidRPr="00036994" w:rsidRDefault="000F4A47" w:rsidP="007675D4">
            <w:pPr>
              <w:spacing w:after="0" w:line="240" w:lineRule="auto"/>
              <w:rPr>
                <w:i/>
                <w:iCs/>
                <w:sz w:val="18"/>
                <w:szCs w:val="18"/>
              </w:rPr>
            </w:pPr>
            <w:r w:rsidRPr="00036994">
              <w:rPr>
                <w:i/>
                <w:iCs/>
                <w:sz w:val="18"/>
                <w:szCs w:val="18"/>
              </w:rPr>
              <w:t>Mitimiti</w:t>
            </w:r>
          </w:p>
        </w:tc>
      </w:tr>
      <w:tr w:rsidR="000F4A47" w:rsidRPr="00EB70D2" w14:paraId="62C07420" w14:textId="77777777" w:rsidTr="000F4A47">
        <w:tc>
          <w:tcPr>
            <w:tcW w:w="0" w:type="auto"/>
          </w:tcPr>
          <w:p w14:paraId="07F40937" w14:textId="77777777" w:rsidR="000F4A47" w:rsidRPr="00E67B6E" w:rsidRDefault="000F4A47" w:rsidP="007675D4">
            <w:pPr>
              <w:spacing w:after="0" w:line="240" w:lineRule="auto"/>
              <w:rPr>
                <w:rFonts w:cstheme="minorHAnsi"/>
                <w:noProof/>
                <w:sz w:val="18"/>
                <w:szCs w:val="18"/>
                <w:lang w:eastAsia="en-NZ"/>
              </w:rPr>
            </w:pPr>
            <w:r>
              <w:rPr>
                <w:noProof/>
                <w:sz w:val="18"/>
                <w:szCs w:val="18"/>
                <w:lang w:eastAsia="en-NZ"/>
              </w:rPr>
              <w:t xml:space="preserve">16, Moore (1975:33); </w:t>
            </w:r>
          </w:p>
        </w:tc>
        <w:tc>
          <w:tcPr>
            <w:tcW w:w="0" w:type="auto"/>
          </w:tcPr>
          <w:p w14:paraId="2D69BC0F" w14:textId="77777777" w:rsidR="000F4A47" w:rsidRPr="00EB70D2" w:rsidRDefault="000F4A47" w:rsidP="007675D4">
            <w:pPr>
              <w:spacing w:after="0" w:line="240" w:lineRule="auto"/>
              <w:rPr>
                <w:sz w:val="18"/>
                <w:szCs w:val="18"/>
              </w:rPr>
            </w:pPr>
            <w:r>
              <w:rPr>
                <w:sz w:val="18"/>
                <w:szCs w:val="18"/>
              </w:rPr>
              <w:t>?</w:t>
            </w:r>
          </w:p>
        </w:tc>
        <w:tc>
          <w:tcPr>
            <w:tcW w:w="0" w:type="auto"/>
          </w:tcPr>
          <w:p w14:paraId="4C604704" w14:textId="77777777" w:rsidR="000F4A47" w:rsidRDefault="000F4A47" w:rsidP="007675D4">
            <w:pPr>
              <w:spacing w:after="0" w:line="240" w:lineRule="auto"/>
              <w:rPr>
                <w:sz w:val="18"/>
                <w:szCs w:val="18"/>
              </w:rPr>
            </w:pPr>
            <w:r>
              <w:rPr>
                <w:sz w:val="18"/>
                <w:szCs w:val="18"/>
              </w:rPr>
              <w:t>-</w:t>
            </w:r>
          </w:p>
        </w:tc>
        <w:tc>
          <w:tcPr>
            <w:tcW w:w="0" w:type="auto"/>
          </w:tcPr>
          <w:p w14:paraId="24914DCE" w14:textId="77777777" w:rsidR="000F4A47" w:rsidRPr="00EB70D2" w:rsidRDefault="000F4A47" w:rsidP="007675D4">
            <w:pPr>
              <w:spacing w:after="0" w:line="240" w:lineRule="auto"/>
              <w:rPr>
                <w:sz w:val="18"/>
                <w:szCs w:val="18"/>
              </w:rPr>
            </w:pPr>
            <w:r>
              <w:rPr>
                <w:sz w:val="18"/>
                <w:szCs w:val="18"/>
              </w:rPr>
              <w:t xml:space="preserve">Moore </w:t>
            </w:r>
          </w:p>
        </w:tc>
        <w:tc>
          <w:tcPr>
            <w:tcW w:w="0" w:type="auto"/>
          </w:tcPr>
          <w:p w14:paraId="75629A25" w14:textId="77777777" w:rsidR="000F4A47" w:rsidRPr="00EB70D2" w:rsidRDefault="000F4A47" w:rsidP="007675D4">
            <w:pPr>
              <w:spacing w:after="0" w:line="240" w:lineRule="auto"/>
              <w:rPr>
                <w:sz w:val="18"/>
                <w:szCs w:val="18"/>
              </w:rPr>
            </w:pPr>
            <w:r>
              <w:rPr>
                <w:sz w:val="18"/>
                <w:szCs w:val="18"/>
              </w:rPr>
              <w:t>Hokianga Mouth</w:t>
            </w:r>
          </w:p>
        </w:tc>
      </w:tr>
      <w:tr w:rsidR="000F4A47" w:rsidRPr="00EB70D2" w14:paraId="5D399DB5" w14:textId="77777777" w:rsidTr="000F4A47">
        <w:tc>
          <w:tcPr>
            <w:tcW w:w="0" w:type="auto"/>
            <w:shd w:val="clear" w:color="auto" w:fill="auto"/>
          </w:tcPr>
          <w:p w14:paraId="0C33E50B" w14:textId="77777777" w:rsidR="000F4A47" w:rsidRDefault="000F4A47" w:rsidP="007675D4">
            <w:pPr>
              <w:spacing w:after="0" w:line="240" w:lineRule="auto"/>
              <w:rPr>
                <w:noProof/>
                <w:sz w:val="18"/>
                <w:szCs w:val="18"/>
                <w:lang w:eastAsia="en-NZ"/>
              </w:rPr>
            </w:pPr>
            <w:r>
              <w:rPr>
                <w:noProof/>
                <w:sz w:val="18"/>
                <w:szCs w:val="18"/>
                <w:lang w:eastAsia="en-NZ"/>
              </w:rPr>
              <w:t>16, Turner (2000:347,462)</w:t>
            </w:r>
          </w:p>
        </w:tc>
        <w:tc>
          <w:tcPr>
            <w:tcW w:w="0" w:type="auto"/>
            <w:shd w:val="clear" w:color="auto" w:fill="auto"/>
          </w:tcPr>
          <w:p w14:paraId="4E3BCE12" w14:textId="7E2DB5B8" w:rsidR="000F4A47" w:rsidRDefault="000F4A47" w:rsidP="007675D4">
            <w:pPr>
              <w:spacing w:after="0" w:line="240" w:lineRule="auto"/>
              <w:rPr>
                <w:sz w:val="18"/>
                <w:szCs w:val="18"/>
              </w:rPr>
            </w:pPr>
            <w:r>
              <w:rPr>
                <w:sz w:val="18"/>
                <w:szCs w:val="18"/>
              </w:rPr>
              <w:t>?</w:t>
            </w:r>
          </w:p>
        </w:tc>
        <w:tc>
          <w:tcPr>
            <w:tcW w:w="0" w:type="auto"/>
            <w:shd w:val="clear" w:color="auto" w:fill="auto"/>
          </w:tcPr>
          <w:p w14:paraId="675D6D8A" w14:textId="3AA1571E" w:rsidR="000F4A47" w:rsidRDefault="000F4A47" w:rsidP="007675D4">
            <w:pPr>
              <w:spacing w:after="0" w:line="240" w:lineRule="auto"/>
              <w:rPr>
                <w:sz w:val="18"/>
                <w:szCs w:val="18"/>
              </w:rPr>
            </w:pPr>
            <w:r>
              <w:rPr>
                <w:sz w:val="18"/>
                <w:szCs w:val="18"/>
              </w:rPr>
              <w:t>-</w:t>
            </w:r>
          </w:p>
        </w:tc>
        <w:tc>
          <w:tcPr>
            <w:tcW w:w="0" w:type="auto"/>
            <w:shd w:val="clear" w:color="auto" w:fill="auto"/>
          </w:tcPr>
          <w:p w14:paraId="064041A5" w14:textId="77777777" w:rsidR="000F4A47" w:rsidRDefault="000F4A47" w:rsidP="007675D4">
            <w:pPr>
              <w:spacing w:after="0" w:line="240" w:lineRule="auto"/>
              <w:rPr>
                <w:sz w:val="18"/>
                <w:szCs w:val="18"/>
              </w:rPr>
            </w:pPr>
            <w:r>
              <w:rPr>
                <w:sz w:val="18"/>
                <w:szCs w:val="18"/>
              </w:rPr>
              <w:t>Turner</w:t>
            </w:r>
          </w:p>
        </w:tc>
        <w:tc>
          <w:tcPr>
            <w:tcW w:w="0" w:type="auto"/>
            <w:shd w:val="clear" w:color="auto" w:fill="auto"/>
          </w:tcPr>
          <w:p w14:paraId="6A2309BE" w14:textId="77777777" w:rsidR="000F4A47" w:rsidRDefault="000F4A47" w:rsidP="007675D4">
            <w:pPr>
              <w:spacing w:after="0" w:line="240" w:lineRule="auto"/>
              <w:rPr>
                <w:sz w:val="18"/>
                <w:szCs w:val="18"/>
              </w:rPr>
            </w:pPr>
            <w:r>
              <w:rPr>
                <w:sz w:val="18"/>
                <w:szCs w:val="18"/>
              </w:rPr>
              <w:t>Hokianga Mouth</w:t>
            </w:r>
          </w:p>
        </w:tc>
      </w:tr>
      <w:tr w:rsidR="000F4A47" w:rsidRPr="00EB70D2" w14:paraId="77CD8589" w14:textId="77777777" w:rsidTr="000F4A47">
        <w:tc>
          <w:tcPr>
            <w:tcW w:w="0" w:type="auto"/>
          </w:tcPr>
          <w:p w14:paraId="066400E0" w14:textId="77777777" w:rsidR="000F4A47" w:rsidRPr="00E67B6E" w:rsidRDefault="000F4A47" w:rsidP="007675D4">
            <w:pPr>
              <w:spacing w:after="0" w:line="240" w:lineRule="auto"/>
              <w:rPr>
                <w:rFonts w:cstheme="minorHAnsi"/>
                <w:noProof/>
                <w:sz w:val="18"/>
                <w:szCs w:val="18"/>
                <w:lang w:eastAsia="en-NZ"/>
              </w:rPr>
            </w:pPr>
            <w:r>
              <w:rPr>
                <w:rFonts w:cstheme="minorHAnsi"/>
                <w:noProof/>
                <w:sz w:val="18"/>
                <w:szCs w:val="18"/>
                <w:lang w:eastAsia="en-NZ"/>
              </w:rPr>
              <w:t xml:space="preserve">17, </w:t>
            </w:r>
            <w:r w:rsidRPr="00E67B6E">
              <w:rPr>
                <w:noProof/>
                <w:sz w:val="18"/>
                <w:szCs w:val="18"/>
                <w:lang w:eastAsia="en-NZ"/>
              </w:rPr>
              <w:t>Turner (2000:428)</w:t>
            </w:r>
          </w:p>
        </w:tc>
        <w:tc>
          <w:tcPr>
            <w:tcW w:w="0" w:type="auto"/>
          </w:tcPr>
          <w:p w14:paraId="2F594ABC" w14:textId="77777777" w:rsidR="000F4A47" w:rsidRPr="00EB70D2" w:rsidRDefault="000F4A47" w:rsidP="007675D4">
            <w:pPr>
              <w:spacing w:after="0" w:line="240" w:lineRule="auto"/>
              <w:rPr>
                <w:sz w:val="18"/>
                <w:szCs w:val="18"/>
              </w:rPr>
            </w:pPr>
            <w:r>
              <w:rPr>
                <w:sz w:val="18"/>
                <w:szCs w:val="18"/>
              </w:rPr>
              <w:t>?</w:t>
            </w:r>
          </w:p>
        </w:tc>
        <w:tc>
          <w:tcPr>
            <w:tcW w:w="0" w:type="auto"/>
          </w:tcPr>
          <w:p w14:paraId="0F94D3E9" w14:textId="77777777" w:rsidR="000F4A47" w:rsidRDefault="000F4A47" w:rsidP="007675D4">
            <w:pPr>
              <w:spacing w:after="0" w:line="240" w:lineRule="auto"/>
              <w:rPr>
                <w:sz w:val="18"/>
                <w:szCs w:val="18"/>
              </w:rPr>
            </w:pPr>
            <w:r>
              <w:rPr>
                <w:sz w:val="18"/>
                <w:szCs w:val="18"/>
              </w:rPr>
              <w:t>-</w:t>
            </w:r>
          </w:p>
        </w:tc>
        <w:tc>
          <w:tcPr>
            <w:tcW w:w="0" w:type="auto"/>
          </w:tcPr>
          <w:p w14:paraId="5B923B4E" w14:textId="77777777" w:rsidR="000F4A47" w:rsidRPr="00EB70D2" w:rsidRDefault="000F4A47" w:rsidP="007675D4">
            <w:pPr>
              <w:spacing w:after="0" w:line="240" w:lineRule="auto"/>
              <w:rPr>
                <w:sz w:val="18"/>
                <w:szCs w:val="18"/>
              </w:rPr>
            </w:pPr>
            <w:r w:rsidRPr="00E67B6E">
              <w:rPr>
                <w:noProof/>
                <w:sz w:val="18"/>
                <w:szCs w:val="18"/>
                <w:lang w:eastAsia="en-NZ"/>
              </w:rPr>
              <w:t>Turner</w:t>
            </w:r>
          </w:p>
        </w:tc>
        <w:tc>
          <w:tcPr>
            <w:tcW w:w="0" w:type="auto"/>
          </w:tcPr>
          <w:p w14:paraId="13F9F8E1" w14:textId="77777777" w:rsidR="000F4A47" w:rsidRPr="00EB70D2" w:rsidRDefault="000F4A47" w:rsidP="007675D4">
            <w:pPr>
              <w:spacing w:after="0" w:line="240" w:lineRule="auto"/>
              <w:rPr>
                <w:sz w:val="18"/>
                <w:szCs w:val="18"/>
              </w:rPr>
            </w:pPr>
            <w:r>
              <w:rPr>
                <w:sz w:val="18"/>
                <w:szCs w:val="18"/>
              </w:rPr>
              <w:t>Far North ‘Sth West Coast’</w:t>
            </w:r>
          </w:p>
        </w:tc>
      </w:tr>
      <w:tr w:rsidR="000F4A47" w:rsidRPr="00EB70D2" w14:paraId="63161D70" w14:textId="77777777" w:rsidTr="000F4A47">
        <w:tc>
          <w:tcPr>
            <w:tcW w:w="0" w:type="auto"/>
          </w:tcPr>
          <w:p w14:paraId="2288C2A5" w14:textId="77777777" w:rsidR="000F4A47" w:rsidRDefault="000F4A47" w:rsidP="007675D4">
            <w:pPr>
              <w:spacing w:after="0" w:line="240" w:lineRule="auto"/>
              <w:rPr>
                <w:noProof/>
                <w:sz w:val="18"/>
                <w:szCs w:val="18"/>
                <w:lang w:eastAsia="en-NZ"/>
              </w:rPr>
            </w:pPr>
            <w:r>
              <w:rPr>
                <w:noProof/>
                <w:sz w:val="18"/>
                <w:szCs w:val="18"/>
                <w:lang w:eastAsia="en-NZ"/>
              </w:rPr>
              <w:t>18, BWC, adze &amp; part 61T7, 61T23</w:t>
            </w:r>
          </w:p>
        </w:tc>
        <w:tc>
          <w:tcPr>
            <w:tcW w:w="0" w:type="auto"/>
          </w:tcPr>
          <w:p w14:paraId="5C4959D4" w14:textId="77777777" w:rsidR="000F4A47" w:rsidRDefault="000F4A47" w:rsidP="007675D4">
            <w:pPr>
              <w:spacing w:after="0" w:line="240" w:lineRule="auto"/>
              <w:rPr>
                <w:sz w:val="18"/>
                <w:szCs w:val="18"/>
              </w:rPr>
            </w:pPr>
            <w:r>
              <w:rPr>
                <w:sz w:val="18"/>
                <w:szCs w:val="18"/>
              </w:rPr>
              <w:t>?</w:t>
            </w:r>
          </w:p>
        </w:tc>
        <w:tc>
          <w:tcPr>
            <w:tcW w:w="0" w:type="auto"/>
          </w:tcPr>
          <w:p w14:paraId="05080DEF" w14:textId="77777777" w:rsidR="000F4A47" w:rsidRDefault="000F4A47" w:rsidP="007675D4">
            <w:pPr>
              <w:spacing w:after="0" w:line="240" w:lineRule="auto"/>
              <w:rPr>
                <w:sz w:val="18"/>
                <w:szCs w:val="18"/>
              </w:rPr>
            </w:pPr>
            <w:r>
              <w:rPr>
                <w:sz w:val="18"/>
                <w:szCs w:val="18"/>
              </w:rPr>
              <w:t>-</w:t>
            </w:r>
          </w:p>
        </w:tc>
        <w:tc>
          <w:tcPr>
            <w:tcW w:w="0" w:type="auto"/>
          </w:tcPr>
          <w:p w14:paraId="210B3D3A" w14:textId="77777777" w:rsidR="000F4A47" w:rsidRDefault="000F4A47" w:rsidP="007675D4">
            <w:pPr>
              <w:spacing w:after="0" w:line="240" w:lineRule="auto"/>
              <w:rPr>
                <w:sz w:val="18"/>
                <w:szCs w:val="18"/>
              </w:rPr>
            </w:pPr>
            <w:r>
              <w:rPr>
                <w:sz w:val="18"/>
                <w:szCs w:val="18"/>
              </w:rPr>
              <w:t>Botica</w:t>
            </w:r>
          </w:p>
        </w:tc>
        <w:tc>
          <w:tcPr>
            <w:tcW w:w="0" w:type="auto"/>
          </w:tcPr>
          <w:p w14:paraId="4738A4C6" w14:textId="77777777" w:rsidR="000F4A47" w:rsidRDefault="000F4A47" w:rsidP="007675D4">
            <w:pPr>
              <w:spacing w:after="0" w:line="240" w:lineRule="auto"/>
              <w:rPr>
                <w:sz w:val="18"/>
                <w:szCs w:val="18"/>
              </w:rPr>
            </w:pPr>
            <w:r>
              <w:rPr>
                <w:sz w:val="18"/>
                <w:szCs w:val="18"/>
              </w:rPr>
              <w:t>Te Tii</w:t>
            </w:r>
          </w:p>
        </w:tc>
      </w:tr>
      <w:tr w:rsidR="000F4A47" w:rsidRPr="00EB70D2" w14:paraId="1A342ECD" w14:textId="77777777" w:rsidTr="000F4A47">
        <w:tc>
          <w:tcPr>
            <w:tcW w:w="0" w:type="auto"/>
            <w:shd w:val="clear" w:color="auto" w:fill="AEAAAA" w:themeFill="background2" w:themeFillShade="BF"/>
          </w:tcPr>
          <w:p w14:paraId="627445E6" w14:textId="77777777" w:rsidR="000F4A47" w:rsidRDefault="000F4A47" w:rsidP="007675D4">
            <w:pPr>
              <w:spacing w:after="0" w:line="240" w:lineRule="auto"/>
              <w:rPr>
                <w:noProof/>
                <w:sz w:val="18"/>
                <w:szCs w:val="18"/>
                <w:lang w:eastAsia="en-NZ"/>
              </w:rPr>
            </w:pPr>
            <w:r>
              <w:rPr>
                <w:noProof/>
                <w:sz w:val="18"/>
                <w:szCs w:val="18"/>
                <w:lang w:eastAsia="en-NZ"/>
              </w:rPr>
              <w:t>19a, Peters (1975:177); Best (1977:318</w:t>
            </w:r>
            <w:r>
              <w:rPr>
                <w:sz w:val="18"/>
                <w:szCs w:val="18"/>
              </w:rPr>
              <w:t>–</w:t>
            </w:r>
            <w:r>
              <w:rPr>
                <w:noProof/>
                <w:sz w:val="18"/>
                <w:szCs w:val="18"/>
                <w:lang w:eastAsia="en-NZ"/>
              </w:rPr>
              <w:t>319)</w:t>
            </w:r>
          </w:p>
        </w:tc>
        <w:tc>
          <w:tcPr>
            <w:tcW w:w="0" w:type="auto"/>
            <w:shd w:val="clear" w:color="auto" w:fill="AEAAAA" w:themeFill="background2" w:themeFillShade="BF"/>
          </w:tcPr>
          <w:p w14:paraId="24B7FE63" w14:textId="15870B46" w:rsidR="000F4A47" w:rsidRDefault="000F4A47" w:rsidP="007675D4">
            <w:pPr>
              <w:spacing w:after="0" w:line="240" w:lineRule="auto"/>
              <w:rPr>
                <w:sz w:val="18"/>
                <w:szCs w:val="18"/>
              </w:rPr>
            </w:pPr>
            <w:r>
              <w:rPr>
                <w:sz w:val="18"/>
                <w:szCs w:val="18"/>
              </w:rPr>
              <w:t>Early (Peters 1975:171)</w:t>
            </w:r>
          </w:p>
        </w:tc>
        <w:tc>
          <w:tcPr>
            <w:tcW w:w="0" w:type="auto"/>
            <w:shd w:val="clear" w:color="auto" w:fill="AEAAAA" w:themeFill="background2" w:themeFillShade="BF"/>
          </w:tcPr>
          <w:p w14:paraId="41A6D49C" w14:textId="53A87A31" w:rsidR="000F4A47" w:rsidRDefault="000F4A47" w:rsidP="007675D4">
            <w:pPr>
              <w:spacing w:after="0" w:line="240" w:lineRule="auto"/>
              <w:rPr>
                <w:sz w:val="18"/>
                <w:szCs w:val="18"/>
              </w:rPr>
            </w:pPr>
            <w:r>
              <w:rPr>
                <w:sz w:val="18"/>
                <w:szCs w:val="18"/>
              </w:rPr>
              <w:t>Radiocarbon (Peters 1975:171)</w:t>
            </w:r>
          </w:p>
        </w:tc>
        <w:tc>
          <w:tcPr>
            <w:tcW w:w="0" w:type="auto"/>
            <w:shd w:val="clear" w:color="auto" w:fill="AEAAAA" w:themeFill="background2" w:themeFillShade="BF"/>
          </w:tcPr>
          <w:p w14:paraId="38374ACD" w14:textId="77777777" w:rsidR="000F4A47" w:rsidRDefault="000F4A47" w:rsidP="007675D4">
            <w:pPr>
              <w:spacing w:after="0" w:line="240" w:lineRule="auto"/>
              <w:rPr>
                <w:sz w:val="18"/>
                <w:szCs w:val="18"/>
              </w:rPr>
            </w:pPr>
            <w:r>
              <w:rPr>
                <w:sz w:val="18"/>
                <w:szCs w:val="18"/>
              </w:rPr>
              <w:t>Best (</w:t>
            </w:r>
            <w:r w:rsidRPr="002F6BC6">
              <w:rPr>
                <w:i/>
                <w:iCs/>
                <w:sz w:val="18"/>
                <w:szCs w:val="18"/>
              </w:rPr>
              <w:t>see</w:t>
            </w:r>
            <w:r>
              <w:rPr>
                <w:sz w:val="18"/>
                <w:szCs w:val="18"/>
              </w:rPr>
              <w:t xml:space="preserve"> NAR 1997:20)</w:t>
            </w:r>
          </w:p>
        </w:tc>
        <w:tc>
          <w:tcPr>
            <w:tcW w:w="0" w:type="auto"/>
            <w:shd w:val="clear" w:color="auto" w:fill="AEAAAA" w:themeFill="background2" w:themeFillShade="BF"/>
          </w:tcPr>
          <w:p w14:paraId="3C3D640E" w14:textId="13C75BD1" w:rsidR="000F4A47" w:rsidRDefault="000F4A47" w:rsidP="007675D4">
            <w:pPr>
              <w:spacing w:after="0" w:line="240" w:lineRule="auto"/>
              <w:rPr>
                <w:sz w:val="18"/>
                <w:szCs w:val="18"/>
              </w:rPr>
            </w:pPr>
            <w:r>
              <w:rPr>
                <w:sz w:val="18"/>
                <w:szCs w:val="18"/>
              </w:rPr>
              <w:t xml:space="preserve">Hahangarua </w:t>
            </w:r>
          </w:p>
        </w:tc>
      </w:tr>
      <w:tr w:rsidR="000F4A47" w:rsidRPr="00EB70D2" w14:paraId="23E5A09C" w14:textId="77777777" w:rsidTr="000F4A47">
        <w:tc>
          <w:tcPr>
            <w:tcW w:w="0" w:type="auto"/>
            <w:shd w:val="clear" w:color="auto" w:fill="AEAAAA" w:themeFill="background2" w:themeFillShade="BF"/>
          </w:tcPr>
          <w:p w14:paraId="5EF42D69" w14:textId="77777777" w:rsidR="000F4A47" w:rsidRDefault="000F4A47" w:rsidP="007675D4">
            <w:pPr>
              <w:spacing w:after="0" w:line="240" w:lineRule="auto"/>
              <w:rPr>
                <w:noProof/>
                <w:sz w:val="18"/>
                <w:szCs w:val="18"/>
                <w:lang w:eastAsia="en-NZ"/>
              </w:rPr>
            </w:pPr>
            <w:r>
              <w:rPr>
                <w:noProof/>
                <w:sz w:val="18"/>
                <w:szCs w:val="18"/>
                <w:lang w:eastAsia="en-NZ"/>
              </w:rPr>
              <w:t>19b, NAR (1997:38)</w:t>
            </w:r>
          </w:p>
        </w:tc>
        <w:tc>
          <w:tcPr>
            <w:tcW w:w="0" w:type="auto"/>
            <w:shd w:val="clear" w:color="auto" w:fill="AEAAAA" w:themeFill="background2" w:themeFillShade="BF"/>
          </w:tcPr>
          <w:p w14:paraId="1BF5E4F1" w14:textId="45BE315E" w:rsidR="000F4A47" w:rsidRDefault="000F4A47" w:rsidP="007675D4">
            <w:pPr>
              <w:spacing w:after="0" w:line="240" w:lineRule="auto"/>
              <w:rPr>
                <w:sz w:val="18"/>
                <w:szCs w:val="18"/>
              </w:rPr>
            </w:pPr>
            <w:r>
              <w:rPr>
                <w:sz w:val="18"/>
                <w:szCs w:val="18"/>
              </w:rPr>
              <w:t>Early (38)</w:t>
            </w:r>
          </w:p>
        </w:tc>
        <w:tc>
          <w:tcPr>
            <w:tcW w:w="0" w:type="auto"/>
            <w:shd w:val="clear" w:color="auto" w:fill="AEAAAA" w:themeFill="background2" w:themeFillShade="BF"/>
          </w:tcPr>
          <w:p w14:paraId="435CAC5F" w14:textId="3B9B6BFB" w:rsidR="000F4A47" w:rsidRDefault="000F4A47" w:rsidP="007675D4">
            <w:pPr>
              <w:spacing w:after="0" w:line="240" w:lineRule="auto"/>
              <w:rPr>
                <w:sz w:val="18"/>
                <w:szCs w:val="18"/>
              </w:rPr>
            </w:pPr>
            <w:r>
              <w:rPr>
                <w:sz w:val="18"/>
                <w:szCs w:val="18"/>
              </w:rPr>
              <w:t>Radiocarbon (38)</w:t>
            </w:r>
          </w:p>
        </w:tc>
        <w:tc>
          <w:tcPr>
            <w:tcW w:w="0" w:type="auto"/>
            <w:shd w:val="clear" w:color="auto" w:fill="AEAAAA" w:themeFill="background2" w:themeFillShade="BF"/>
          </w:tcPr>
          <w:p w14:paraId="554D828A" w14:textId="77777777" w:rsidR="000F4A47" w:rsidRDefault="000F4A47" w:rsidP="007675D4">
            <w:pPr>
              <w:spacing w:after="0" w:line="240" w:lineRule="auto"/>
              <w:rPr>
                <w:sz w:val="18"/>
                <w:szCs w:val="18"/>
              </w:rPr>
            </w:pPr>
            <w:r>
              <w:rPr>
                <w:sz w:val="18"/>
                <w:szCs w:val="18"/>
              </w:rPr>
              <w:t>Johnson</w:t>
            </w:r>
          </w:p>
        </w:tc>
        <w:tc>
          <w:tcPr>
            <w:tcW w:w="0" w:type="auto"/>
            <w:shd w:val="clear" w:color="auto" w:fill="AEAAAA" w:themeFill="background2" w:themeFillShade="BF"/>
          </w:tcPr>
          <w:p w14:paraId="1995D3A8" w14:textId="77777777" w:rsidR="000F4A47" w:rsidRDefault="000F4A47" w:rsidP="007675D4">
            <w:pPr>
              <w:spacing w:after="0" w:line="240" w:lineRule="auto"/>
              <w:rPr>
                <w:sz w:val="18"/>
                <w:szCs w:val="18"/>
              </w:rPr>
            </w:pPr>
            <w:r>
              <w:rPr>
                <w:noProof/>
                <w:sz w:val="18"/>
                <w:szCs w:val="18"/>
                <w:lang w:eastAsia="en-NZ"/>
              </w:rPr>
              <w:t>Opunga</w:t>
            </w:r>
          </w:p>
        </w:tc>
      </w:tr>
      <w:tr w:rsidR="000F4A47" w:rsidRPr="00BD6521" w14:paraId="5EAB6C67" w14:textId="77777777" w:rsidTr="000F4A47">
        <w:tc>
          <w:tcPr>
            <w:tcW w:w="0" w:type="auto"/>
            <w:shd w:val="clear" w:color="auto" w:fill="auto"/>
          </w:tcPr>
          <w:p w14:paraId="3B4F4C93" w14:textId="77777777" w:rsidR="000F4A47" w:rsidRPr="005106E5" w:rsidRDefault="000F4A47" w:rsidP="00BD6521">
            <w:pPr>
              <w:spacing w:after="0" w:line="240" w:lineRule="auto"/>
              <w:rPr>
                <w:i/>
                <w:iCs/>
                <w:noProof/>
                <w:sz w:val="18"/>
                <w:szCs w:val="18"/>
                <w:lang w:eastAsia="en-NZ"/>
              </w:rPr>
            </w:pPr>
            <w:r w:rsidRPr="005106E5">
              <w:rPr>
                <w:i/>
                <w:iCs/>
                <w:noProof/>
                <w:sz w:val="18"/>
                <w:szCs w:val="18"/>
                <w:lang w:eastAsia="en-NZ"/>
              </w:rPr>
              <w:t xml:space="preserve">20, </w:t>
            </w:r>
            <w:r w:rsidRPr="005106E5">
              <w:rPr>
                <w:rFonts w:cstheme="minorHAnsi"/>
                <w:i/>
                <w:iCs/>
                <w:noProof/>
                <w:sz w:val="18"/>
                <w:szCs w:val="18"/>
                <w:lang w:eastAsia="en-NZ"/>
              </w:rPr>
              <w:t>Best (1996:17); NAR (2011)</w:t>
            </w:r>
          </w:p>
        </w:tc>
        <w:tc>
          <w:tcPr>
            <w:tcW w:w="0" w:type="auto"/>
            <w:shd w:val="clear" w:color="auto" w:fill="auto"/>
          </w:tcPr>
          <w:p w14:paraId="74896510" w14:textId="621A1825" w:rsidR="000F4A47" w:rsidRPr="005106E5" w:rsidRDefault="000F4A47" w:rsidP="00BD6521">
            <w:pPr>
              <w:spacing w:after="0" w:line="240" w:lineRule="auto"/>
              <w:rPr>
                <w:i/>
                <w:iCs/>
                <w:sz w:val="18"/>
                <w:szCs w:val="18"/>
              </w:rPr>
            </w:pPr>
            <w:r>
              <w:rPr>
                <w:sz w:val="18"/>
                <w:szCs w:val="18"/>
              </w:rPr>
              <w:t>?</w:t>
            </w:r>
          </w:p>
        </w:tc>
        <w:tc>
          <w:tcPr>
            <w:tcW w:w="0" w:type="auto"/>
            <w:shd w:val="clear" w:color="auto" w:fill="auto"/>
          </w:tcPr>
          <w:p w14:paraId="55F71285" w14:textId="62F84B47" w:rsidR="000F4A47" w:rsidRPr="005106E5" w:rsidRDefault="000F4A47" w:rsidP="00BD6521">
            <w:pPr>
              <w:spacing w:after="0" w:line="240" w:lineRule="auto"/>
              <w:rPr>
                <w:i/>
                <w:iCs/>
                <w:sz w:val="18"/>
                <w:szCs w:val="18"/>
              </w:rPr>
            </w:pPr>
            <w:r>
              <w:rPr>
                <w:sz w:val="18"/>
                <w:szCs w:val="18"/>
              </w:rPr>
              <w:t>-</w:t>
            </w:r>
          </w:p>
        </w:tc>
        <w:tc>
          <w:tcPr>
            <w:tcW w:w="0" w:type="auto"/>
            <w:shd w:val="clear" w:color="auto" w:fill="auto"/>
          </w:tcPr>
          <w:p w14:paraId="028E4DF7" w14:textId="77777777" w:rsidR="000F4A47" w:rsidRPr="005106E5" w:rsidRDefault="000F4A47" w:rsidP="00BD6521">
            <w:pPr>
              <w:spacing w:after="0" w:line="240" w:lineRule="auto"/>
              <w:rPr>
                <w:i/>
                <w:iCs/>
                <w:sz w:val="18"/>
                <w:szCs w:val="18"/>
              </w:rPr>
            </w:pPr>
            <w:r w:rsidRPr="005106E5">
              <w:rPr>
                <w:i/>
                <w:iCs/>
                <w:sz w:val="18"/>
                <w:szCs w:val="18"/>
              </w:rPr>
              <w:t>Turner</w:t>
            </w:r>
          </w:p>
        </w:tc>
        <w:tc>
          <w:tcPr>
            <w:tcW w:w="0" w:type="auto"/>
            <w:shd w:val="clear" w:color="auto" w:fill="auto"/>
          </w:tcPr>
          <w:p w14:paraId="2851A172" w14:textId="77777777" w:rsidR="000F4A47" w:rsidRPr="005106E5" w:rsidRDefault="000F4A47" w:rsidP="00BD6521">
            <w:pPr>
              <w:spacing w:after="0" w:line="240" w:lineRule="auto"/>
              <w:rPr>
                <w:i/>
                <w:iCs/>
                <w:sz w:val="18"/>
                <w:szCs w:val="18"/>
              </w:rPr>
            </w:pPr>
            <w:r w:rsidRPr="005106E5">
              <w:rPr>
                <w:i/>
                <w:iCs/>
                <w:sz w:val="18"/>
                <w:szCs w:val="18"/>
              </w:rPr>
              <w:t>Manawaora Bay</w:t>
            </w:r>
          </w:p>
        </w:tc>
      </w:tr>
      <w:tr w:rsidR="000F4A47" w:rsidRPr="00EB70D2" w14:paraId="4B2B95BD" w14:textId="77777777" w:rsidTr="000F4A47">
        <w:tc>
          <w:tcPr>
            <w:tcW w:w="0" w:type="auto"/>
            <w:shd w:val="clear" w:color="auto" w:fill="FFFFFF" w:themeFill="background1"/>
          </w:tcPr>
          <w:p w14:paraId="716AA207" w14:textId="77777777" w:rsidR="000F4A47" w:rsidRDefault="000F4A47" w:rsidP="00BD6521">
            <w:pPr>
              <w:spacing w:after="0" w:line="240" w:lineRule="auto"/>
              <w:rPr>
                <w:noProof/>
                <w:sz w:val="18"/>
                <w:szCs w:val="18"/>
                <w:lang w:eastAsia="en-NZ"/>
              </w:rPr>
            </w:pPr>
            <w:r>
              <w:rPr>
                <w:noProof/>
                <w:sz w:val="18"/>
                <w:szCs w:val="18"/>
                <w:lang w:eastAsia="en-NZ"/>
              </w:rPr>
              <w:t xml:space="preserve">21, Moore (1975:33); Turner (2000:126); RWC adze part RW50 </w:t>
            </w:r>
          </w:p>
        </w:tc>
        <w:tc>
          <w:tcPr>
            <w:tcW w:w="0" w:type="auto"/>
            <w:shd w:val="clear" w:color="auto" w:fill="FFFFFF" w:themeFill="background1"/>
          </w:tcPr>
          <w:p w14:paraId="26B5BDDC" w14:textId="77777777" w:rsidR="000F4A47" w:rsidRDefault="000F4A47" w:rsidP="00BD6521">
            <w:pPr>
              <w:spacing w:after="0" w:line="240" w:lineRule="auto"/>
              <w:rPr>
                <w:sz w:val="18"/>
                <w:szCs w:val="18"/>
              </w:rPr>
            </w:pPr>
            <w:r>
              <w:rPr>
                <w:sz w:val="18"/>
                <w:szCs w:val="18"/>
              </w:rPr>
              <w:t>?</w:t>
            </w:r>
          </w:p>
        </w:tc>
        <w:tc>
          <w:tcPr>
            <w:tcW w:w="0" w:type="auto"/>
            <w:shd w:val="clear" w:color="auto" w:fill="FFFFFF" w:themeFill="background1"/>
          </w:tcPr>
          <w:p w14:paraId="2541737F" w14:textId="77777777" w:rsidR="000F4A47" w:rsidRDefault="000F4A47" w:rsidP="00BD6521">
            <w:pPr>
              <w:spacing w:after="0" w:line="240" w:lineRule="auto"/>
              <w:rPr>
                <w:sz w:val="18"/>
                <w:szCs w:val="18"/>
              </w:rPr>
            </w:pPr>
            <w:r>
              <w:rPr>
                <w:sz w:val="18"/>
                <w:szCs w:val="18"/>
              </w:rPr>
              <w:t>-</w:t>
            </w:r>
          </w:p>
        </w:tc>
        <w:tc>
          <w:tcPr>
            <w:tcW w:w="0" w:type="auto"/>
            <w:shd w:val="clear" w:color="auto" w:fill="FFFFFF" w:themeFill="background1"/>
          </w:tcPr>
          <w:p w14:paraId="5AF8890E" w14:textId="77777777" w:rsidR="000F4A47" w:rsidRDefault="000F4A47" w:rsidP="00BD6521">
            <w:pPr>
              <w:spacing w:after="0" w:line="240" w:lineRule="auto"/>
              <w:rPr>
                <w:sz w:val="18"/>
                <w:szCs w:val="18"/>
              </w:rPr>
            </w:pPr>
            <w:r>
              <w:rPr>
                <w:sz w:val="18"/>
                <w:szCs w:val="18"/>
              </w:rPr>
              <w:t>Moore, Turner</w:t>
            </w:r>
          </w:p>
        </w:tc>
        <w:tc>
          <w:tcPr>
            <w:tcW w:w="0" w:type="auto"/>
            <w:shd w:val="clear" w:color="auto" w:fill="FFFFFF" w:themeFill="background1"/>
          </w:tcPr>
          <w:p w14:paraId="0BAEC797" w14:textId="77777777" w:rsidR="000F4A47" w:rsidRDefault="000F4A47" w:rsidP="00BD6521">
            <w:pPr>
              <w:spacing w:after="0" w:line="240" w:lineRule="auto"/>
              <w:rPr>
                <w:sz w:val="18"/>
                <w:szCs w:val="18"/>
              </w:rPr>
            </w:pPr>
            <w:r>
              <w:rPr>
                <w:sz w:val="18"/>
                <w:szCs w:val="18"/>
              </w:rPr>
              <w:t>Bay of Islands</w:t>
            </w:r>
          </w:p>
        </w:tc>
      </w:tr>
      <w:tr w:rsidR="000F4A47" w:rsidRPr="005F17B4" w14:paraId="3A590439" w14:textId="77777777" w:rsidTr="000F4A47">
        <w:tc>
          <w:tcPr>
            <w:tcW w:w="0" w:type="auto"/>
            <w:shd w:val="clear" w:color="auto" w:fill="FFFFFF" w:themeFill="background1"/>
          </w:tcPr>
          <w:p w14:paraId="621C621A" w14:textId="77777777" w:rsidR="000F4A47" w:rsidRPr="005F17B4" w:rsidRDefault="000F4A47" w:rsidP="00BD6521">
            <w:pPr>
              <w:spacing w:after="0" w:line="240" w:lineRule="auto"/>
              <w:rPr>
                <w:noProof/>
                <w:sz w:val="18"/>
                <w:szCs w:val="18"/>
                <w:lang w:eastAsia="en-NZ"/>
              </w:rPr>
            </w:pPr>
            <w:r>
              <w:rPr>
                <w:sz w:val="18"/>
                <w:szCs w:val="18"/>
              </w:rPr>
              <w:t>22</w:t>
            </w:r>
            <w:r w:rsidRPr="005F17B4">
              <w:rPr>
                <w:sz w:val="18"/>
                <w:szCs w:val="18"/>
              </w:rPr>
              <w:t>, Turner (2000:428)</w:t>
            </w:r>
          </w:p>
        </w:tc>
        <w:tc>
          <w:tcPr>
            <w:tcW w:w="0" w:type="auto"/>
            <w:shd w:val="clear" w:color="auto" w:fill="FFFFFF" w:themeFill="background1"/>
          </w:tcPr>
          <w:p w14:paraId="0B68A64F" w14:textId="77777777" w:rsidR="000F4A47" w:rsidRPr="005F17B4" w:rsidRDefault="000F4A47" w:rsidP="00BD6521">
            <w:pPr>
              <w:spacing w:after="0" w:line="240" w:lineRule="auto"/>
              <w:rPr>
                <w:sz w:val="18"/>
                <w:szCs w:val="18"/>
              </w:rPr>
            </w:pPr>
            <w:r w:rsidRPr="005F17B4">
              <w:rPr>
                <w:sz w:val="18"/>
                <w:szCs w:val="18"/>
              </w:rPr>
              <w:t>?</w:t>
            </w:r>
          </w:p>
        </w:tc>
        <w:tc>
          <w:tcPr>
            <w:tcW w:w="0" w:type="auto"/>
            <w:shd w:val="clear" w:color="auto" w:fill="FFFFFF" w:themeFill="background1"/>
          </w:tcPr>
          <w:p w14:paraId="48C0E6DC" w14:textId="77777777" w:rsidR="000F4A47" w:rsidRPr="005F17B4" w:rsidRDefault="000F4A47" w:rsidP="00BD6521">
            <w:pPr>
              <w:spacing w:after="0" w:line="240" w:lineRule="auto"/>
              <w:rPr>
                <w:sz w:val="18"/>
                <w:szCs w:val="18"/>
              </w:rPr>
            </w:pPr>
            <w:r w:rsidRPr="005F17B4">
              <w:rPr>
                <w:sz w:val="18"/>
                <w:szCs w:val="18"/>
              </w:rPr>
              <w:t>-</w:t>
            </w:r>
          </w:p>
        </w:tc>
        <w:tc>
          <w:tcPr>
            <w:tcW w:w="0" w:type="auto"/>
            <w:shd w:val="clear" w:color="auto" w:fill="FFFFFF" w:themeFill="background1"/>
          </w:tcPr>
          <w:p w14:paraId="2B656EAC" w14:textId="77777777" w:rsidR="000F4A47" w:rsidRPr="005F17B4" w:rsidRDefault="000F4A47" w:rsidP="00BD6521">
            <w:pPr>
              <w:spacing w:after="0" w:line="240" w:lineRule="auto"/>
              <w:rPr>
                <w:sz w:val="18"/>
                <w:szCs w:val="18"/>
              </w:rPr>
            </w:pPr>
            <w:r w:rsidRPr="005F17B4">
              <w:rPr>
                <w:sz w:val="18"/>
                <w:szCs w:val="18"/>
              </w:rPr>
              <w:t>Turner</w:t>
            </w:r>
          </w:p>
        </w:tc>
        <w:tc>
          <w:tcPr>
            <w:tcW w:w="0" w:type="auto"/>
            <w:shd w:val="clear" w:color="auto" w:fill="FFFFFF" w:themeFill="background1"/>
          </w:tcPr>
          <w:p w14:paraId="6D5393C6" w14:textId="77777777" w:rsidR="000F4A47" w:rsidRPr="005F17B4" w:rsidRDefault="000F4A47" w:rsidP="00BD6521">
            <w:pPr>
              <w:spacing w:after="0" w:line="240" w:lineRule="auto"/>
              <w:rPr>
                <w:sz w:val="18"/>
                <w:szCs w:val="18"/>
              </w:rPr>
            </w:pPr>
            <w:r w:rsidRPr="005F17B4">
              <w:rPr>
                <w:sz w:val="18"/>
                <w:szCs w:val="18"/>
              </w:rPr>
              <w:t>Far North ‘Sth East Coast’</w:t>
            </w:r>
          </w:p>
        </w:tc>
      </w:tr>
      <w:tr w:rsidR="000F4A47" w:rsidRPr="00EB70D2" w14:paraId="49F6D17F" w14:textId="77777777" w:rsidTr="000F4A47">
        <w:tc>
          <w:tcPr>
            <w:tcW w:w="0" w:type="auto"/>
            <w:shd w:val="clear" w:color="auto" w:fill="FFFFFF" w:themeFill="background1"/>
          </w:tcPr>
          <w:p w14:paraId="0403CAC3" w14:textId="77777777" w:rsidR="000F4A47" w:rsidRPr="00E67B6E" w:rsidRDefault="000F4A47" w:rsidP="00BD6521">
            <w:pPr>
              <w:spacing w:after="0" w:line="240" w:lineRule="auto"/>
              <w:rPr>
                <w:rFonts w:cstheme="minorHAnsi"/>
                <w:noProof/>
                <w:sz w:val="18"/>
                <w:szCs w:val="18"/>
                <w:lang w:eastAsia="en-NZ"/>
              </w:rPr>
            </w:pPr>
            <w:r>
              <w:rPr>
                <w:noProof/>
                <w:sz w:val="18"/>
                <w:szCs w:val="18"/>
                <w:lang w:eastAsia="en-NZ"/>
              </w:rPr>
              <w:t>23</w:t>
            </w:r>
            <w:r w:rsidRPr="00E67B6E">
              <w:rPr>
                <w:noProof/>
                <w:sz w:val="18"/>
                <w:szCs w:val="18"/>
                <w:lang w:eastAsia="en-NZ"/>
              </w:rPr>
              <w:t xml:space="preserve">, </w:t>
            </w:r>
            <w:r>
              <w:rPr>
                <w:noProof/>
                <w:sz w:val="18"/>
                <w:szCs w:val="18"/>
                <w:lang w:eastAsia="en-NZ"/>
              </w:rPr>
              <w:t>Moore (1975:33)</w:t>
            </w:r>
          </w:p>
        </w:tc>
        <w:tc>
          <w:tcPr>
            <w:tcW w:w="0" w:type="auto"/>
            <w:shd w:val="clear" w:color="auto" w:fill="FFFFFF" w:themeFill="background1"/>
          </w:tcPr>
          <w:p w14:paraId="5D90D2EA" w14:textId="77777777" w:rsidR="000F4A47" w:rsidRPr="00EB70D2" w:rsidRDefault="000F4A47" w:rsidP="00BD6521">
            <w:pPr>
              <w:spacing w:after="0" w:line="240" w:lineRule="auto"/>
              <w:rPr>
                <w:sz w:val="18"/>
                <w:szCs w:val="18"/>
              </w:rPr>
            </w:pPr>
            <w:r>
              <w:rPr>
                <w:sz w:val="18"/>
                <w:szCs w:val="18"/>
              </w:rPr>
              <w:t>?</w:t>
            </w:r>
          </w:p>
        </w:tc>
        <w:tc>
          <w:tcPr>
            <w:tcW w:w="0" w:type="auto"/>
            <w:shd w:val="clear" w:color="auto" w:fill="FFFFFF" w:themeFill="background1"/>
          </w:tcPr>
          <w:p w14:paraId="17F83107" w14:textId="77777777" w:rsidR="000F4A47" w:rsidRDefault="000F4A47" w:rsidP="00BD6521">
            <w:pPr>
              <w:spacing w:after="0" w:line="240" w:lineRule="auto"/>
              <w:rPr>
                <w:sz w:val="18"/>
                <w:szCs w:val="18"/>
              </w:rPr>
            </w:pPr>
            <w:r>
              <w:rPr>
                <w:sz w:val="18"/>
                <w:szCs w:val="18"/>
              </w:rPr>
              <w:t>-</w:t>
            </w:r>
          </w:p>
        </w:tc>
        <w:tc>
          <w:tcPr>
            <w:tcW w:w="0" w:type="auto"/>
            <w:shd w:val="clear" w:color="auto" w:fill="FFFFFF" w:themeFill="background1"/>
          </w:tcPr>
          <w:p w14:paraId="277DA11A" w14:textId="77777777" w:rsidR="000F4A47" w:rsidRPr="00EB70D2" w:rsidRDefault="000F4A47" w:rsidP="00BD6521">
            <w:pPr>
              <w:spacing w:after="0" w:line="240" w:lineRule="auto"/>
              <w:rPr>
                <w:sz w:val="18"/>
                <w:szCs w:val="18"/>
              </w:rPr>
            </w:pPr>
            <w:r>
              <w:rPr>
                <w:sz w:val="18"/>
                <w:szCs w:val="18"/>
              </w:rPr>
              <w:t>Moore</w:t>
            </w:r>
          </w:p>
        </w:tc>
        <w:tc>
          <w:tcPr>
            <w:tcW w:w="0" w:type="auto"/>
            <w:shd w:val="clear" w:color="auto" w:fill="FFFFFF" w:themeFill="background1"/>
          </w:tcPr>
          <w:p w14:paraId="199A27D5" w14:textId="77777777" w:rsidR="000F4A47" w:rsidRPr="00EB70D2" w:rsidRDefault="000F4A47" w:rsidP="00BD6521">
            <w:pPr>
              <w:spacing w:after="0" w:line="240" w:lineRule="auto"/>
              <w:rPr>
                <w:sz w:val="18"/>
                <w:szCs w:val="18"/>
              </w:rPr>
            </w:pPr>
            <w:r>
              <w:rPr>
                <w:sz w:val="18"/>
                <w:szCs w:val="18"/>
              </w:rPr>
              <w:t xml:space="preserve">Hokianga to Kaipara </w:t>
            </w:r>
          </w:p>
        </w:tc>
      </w:tr>
      <w:tr w:rsidR="000F4A47" w:rsidRPr="00EB70D2" w14:paraId="02D0D7F0" w14:textId="77777777" w:rsidTr="000F4A47">
        <w:tc>
          <w:tcPr>
            <w:tcW w:w="0" w:type="auto"/>
            <w:shd w:val="clear" w:color="auto" w:fill="E7E6E6" w:themeFill="background2"/>
          </w:tcPr>
          <w:p w14:paraId="1CCFDB0B" w14:textId="77777777" w:rsidR="000F4A47" w:rsidRDefault="000F4A47" w:rsidP="00BD6521">
            <w:pPr>
              <w:spacing w:after="0" w:line="240" w:lineRule="auto"/>
              <w:rPr>
                <w:noProof/>
                <w:sz w:val="18"/>
                <w:szCs w:val="18"/>
                <w:lang w:eastAsia="en-NZ"/>
              </w:rPr>
            </w:pPr>
            <w:bookmarkStart w:id="14" w:name="_Hlk62996400"/>
            <w:r>
              <w:rPr>
                <w:rFonts w:cstheme="minorHAnsi"/>
                <w:noProof/>
                <w:sz w:val="18"/>
                <w:szCs w:val="18"/>
                <w:lang w:eastAsia="en-NZ"/>
              </w:rPr>
              <w:t>24</w:t>
            </w:r>
            <w:r w:rsidRPr="00DC51EF">
              <w:rPr>
                <w:rFonts w:cstheme="minorHAnsi"/>
                <w:noProof/>
                <w:sz w:val="18"/>
                <w:szCs w:val="18"/>
                <w:lang w:eastAsia="en-NZ"/>
              </w:rPr>
              <w:t>, Turner et al. (2010:</w:t>
            </w:r>
            <w:r>
              <w:rPr>
                <w:rFonts w:cstheme="minorHAnsi"/>
                <w:noProof/>
                <w:sz w:val="18"/>
                <w:szCs w:val="18"/>
                <w:lang w:eastAsia="en-NZ"/>
              </w:rPr>
              <w:t>80,87</w:t>
            </w:r>
            <w:r w:rsidRPr="00DC51EF">
              <w:rPr>
                <w:rFonts w:cstheme="minorHAnsi"/>
                <w:noProof/>
                <w:sz w:val="18"/>
                <w:szCs w:val="18"/>
                <w:lang w:eastAsia="en-NZ"/>
              </w:rPr>
              <w:t>)</w:t>
            </w:r>
          </w:p>
        </w:tc>
        <w:tc>
          <w:tcPr>
            <w:tcW w:w="0" w:type="auto"/>
            <w:shd w:val="clear" w:color="auto" w:fill="E7E6E6" w:themeFill="background2"/>
          </w:tcPr>
          <w:p w14:paraId="099B3990" w14:textId="15B6A511" w:rsidR="000F4A47" w:rsidRDefault="000F4A47" w:rsidP="00BD6521">
            <w:pPr>
              <w:spacing w:after="0" w:line="240" w:lineRule="auto"/>
              <w:rPr>
                <w:sz w:val="18"/>
                <w:szCs w:val="18"/>
              </w:rPr>
            </w:pPr>
            <w:r>
              <w:rPr>
                <w:sz w:val="18"/>
                <w:szCs w:val="18"/>
              </w:rPr>
              <w:t>1500-1700 (ii)</w:t>
            </w:r>
          </w:p>
        </w:tc>
        <w:tc>
          <w:tcPr>
            <w:tcW w:w="0" w:type="auto"/>
            <w:shd w:val="clear" w:color="auto" w:fill="E7E6E6" w:themeFill="background2"/>
          </w:tcPr>
          <w:p w14:paraId="22FC0748" w14:textId="5F20E405" w:rsidR="000F4A47" w:rsidRDefault="000F4A47" w:rsidP="00BD6521">
            <w:pPr>
              <w:spacing w:after="0" w:line="240" w:lineRule="auto"/>
              <w:rPr>
                <w:sz w:val="18"/>
                <w:szCs w:val="18"/>
              </w:rPr>
            </w:pPr>
            <w:r w:rsidRPr="00587B1C">
              <w:rPr>
                <w:sz w:val="18"/>
                <w:szCs w:val="18"/>
              </w:rPr>
              <w:t>Radiocarbon</w:t>
            </w:r>
            <w:r>
              <w:rPr>
                <w:sz w:val="18"/>
                <w:szCs w:val="18"/>
              </w:rPr>
              <w:t xml:space="preserve"> (ii)</w:t>
            </w:r>
          </w:p>
        </w:tc>
        <w:tc>
          <w:tcPr>
            <w:tcW w:w="0" w:type="auto"/>
            <w:shd w:val="clear" w:color="auto" w:fill="E7E6E6" w:themeFill="background2"/>
          </w:tcPr>
          <w:p w14:paraId="39B010F3" w14:textId="77777777" w:rsidR="000F4A47" w:rsidRDefault="000F4A47" w:rsidP="00BD6521">
            <w:pPr>
              <w:spacing w:after="0" w:line="240" w:lineRule="auto"/>
              <w:rPr>
                <w:sz w:val="18"/>
                <w:szCs w:val="18"/>
              </w:rPr>
            </w:pPr>
            <w:r>
              <w:rPr>
                <w:sz w:val="18"/>
                <w:szCs w:val="18"/>
              </w:rPr>
              <w:t>Turner</w:t>
            </w:r>
          </w:p>
        </w:tc>
        <w:tc>
          <w:tcPr>
            <w:tcW w:w="0" w:type="auto"/>
            <w:shd w:val="clear" w:color="auto" w:fill="E7E6E6" w:themeFill="background2"/>
          </w:tcPr>
          <w:p w14:paraId="3287122B" w14:textId="77777777" w:rsidR="000F4A47" w:rsidRDefault="000F4A47" w:rsidP="00BD6521">
            <w:pPr>
              <w:spacing w:after="0" w:line="240" w:lineRule="auto"/>
              <w:rPr>
                <w:sz w:val="18"/>
                <w:szCs w:val="18"/>
              </w:rPr>
            </w:pPr>
            <w:r>
              <w:rPr>
                <w:sz w:val="18"/>
                <w:szCs w:val="18"/>
              </w:rPr>
              <w:t xml:space="preserve">Puwera; also </w:t>
            </w:r>
            <w:r w:rsidRPr="007F7E33">
              <w:rPr>
                <w:sz w:val="18"/>
                <w:szCs w:val="18"/>
              </w:rPr>
              <w:t>Hoare (nd)</w:t>
            </w:r>
            <w:r>
              <w:rPr>
                <w:sz w:val="18"/>
                <w:szCs w:val="18"/>
              </w:rPr>
              <w:t xml:space="preserve"> &amp; </w:t>
            </w:r>
            <w:r w:rsidRPr="00745761">
              <w:rPr>
                <w:sz w:val="18"/>
                <w:szCs w:val="18"/>
              </w:rPr>
              <w:t>Kerrigan (2008</w:t>
            </w:r>
            <w:r>
              <w:rPr>
                <w:sz w:val="18"/>
                <w:szCs w:val="18"/>
              </w:rPr>
              <w:t>)</w:t>
            </w:r>
          </w:p>
        </w:tc>
      </w:tr>
      <w:bookmarkEnd w:id="14"/>
      <w:tr w:rsidR="000F4A47" w:rsidRPr="00EB70D2" w14:paraId="0C7AC7E3" w14:textId="77777777" w:rsidTr="000F4A47">
        <w:tc>
          <w:tcPr>
            <w:tcW w:w="0" w:type="auto"/>
          </w:tcPr>
          <w:p w14:paraId="20F8BD46" w14:textId="77777777" w:rsidR="000F4A47" w:rsidRPr="00E67B6E" w:rsidRDefault="000F4A47" w:rsidP="00BD6521">
            <w:pPr>
              <w:spacing w:after="0" w:line="240" w:lineRule="auto"/>
              <w:rPr>
                <w:rFonts w:cstheme="minorHAnsi"/>
                <w:noProof/>
                <w:sz w:val="18"/>
                <w:szCs w:val="18"/>
                <w:lang w:eastAsia="en-NZ"/>
              </w:rPr>
            </w:pPr>
            <w:r>
              <w:rPr>
                <w:rFonts w:cstheme="minorHAnsi"/>
                <w:noProof/>
                <w:sz w:val="18"/>
                <w:szCs w:val="18"/>
                <w:lang w:eastAsia="en-NZ"/>
              </w:rPr>
              <w:lastRenderedPageBreak/>
              <w:t xml:space="preserve">25, </w:t>
            </w:r>
            <w:r>
              <w:rPr>
                <w:noProof/>
                <w:sz w:val="18"/>
                <w:szCs w:val="18"/>
                <w:lang w:eastAsia="en-NZ"/>
              </w:rPr>
              <w:t>Moore (1975:33)</w:t>
            </w:r>
          </w:p>
        </w:tc>
        <w:tc>
          <w:tcPr>
            <w:tcW w:w="0" w:type="auto"/>
          </w:tcPr>
          <w:p w14:paraId="701E0499" w14:textId="77777777" w:rsidR="000F4A47" w:rsidRPr="00EB70D2" w:rsidRDefault="000F4A47" w:rsidP="00BD6521">
            <w:pPr>
              <w:spacing w:after="0" w:line="240" w:lineRule="auto"/>
              <w:rPr>
                <w:sz w:val="18"/>
                <w:szCs w:val="18"/>
              </w:rPr>
            </w:pPr>
            <w:r>
              <w:rPr>
                <w:sz w:val="18"/>
                <w:szCs w:val="18"/>
              </w:rPr>
              <w:t>?</w:t>
            </w:r>
          </w:p>
        </w:tc>
        <w:tc>
          <w:tcPr>
            <w:tcW w:w="0" w:type="auto"/>
          </w:tcPr>
          <w:p w14:paraId="4AA34982" w14:textId="77777777" w:rsidR="000F4A47" w:rsidRDefault="000F4A47" w:rsidP="00BD6521">
            <w:pPr>
              <w:spacing w:after="0" w:line="240" w:lineRule="auto"/>
              <w:rPr>
                <w:sz w:val="18"/>
                <w:szCs w:val="18"/>
              </w:rPr>
            </w:pPr>
            <w:r>
              <w:rPr>
                <w:sz w:val="18"/>
                <w:szCs w:val="18"/>
              </w:rPr>
              <w:t>-</w:t>
            </w:r>
          </w:p>
        </w:tc>
        <w:tc>
          <w:tcPr>
            <w:tcW w:w="0" w:type="auto"/>
          </w:tcPr>
          <w:p w14:paraId="7547E334" w14:textId="77777777" w:rsidR="000F4A47" w:rsidRPr="00EB70D2" w:rsidRDefault="000F4A47" w:rsidP="00BD6521">
            <w:pPr>
              <w:spacing w:after="0" w:line="240" w:lineRule="auto"/>
              <w:rPr>
                <w:sz w:val="18"/>
                <w:szCs w:val="18"/>
              </w:rPr>
            </w:pPr>
            <w:r>
              <w:rPr>
                <w:sz w:val="18"/>
                <w:szCs w:val="18"/>
              </w:rPr>
              <w:t>Moore</w:t>
            </w:r>
          </w:p>
        </w:tc>
        <w:tc>
          <w:tcPr>
            <w:tcW w:w="0" w:type="auto"/>
          </w:tcPr>
          <w:p w14:paraId="61E44011" w14:textId="77777777" w:rsidR="000F4A47" w:rsidRPr="00EB70D2" w:rsidRDefault="000F4A47" w:rsidP="00BD6521">
            <w:pPr>
              <w:spacing w:after="0" w:line="240" w:lineRule="auto"/>
              <w:rPr>
                <w:sz w:val="18"/>
                <w:szCs w:val="18"/>
              </w:rPr>
            </w:pPr>
            <w:r>
              <w:rPr>
                <w:rFonts w:cstheme="minorHAnsi"/>
                <w:noProof/>
                <w:sz w:val="18"/>
                <w:szCs w:val="18"/>
                <w:lang w:eastAsia="en-NZ"/>
              </w:rPr>
              <w:t>Whangarei Hbr. &amp; coast</w:t>
            </w:r>
          </w:p>
        </w:tc>
      </w:tr>
      <w:tr w:rsidR="000F4A47" w:rsidRPr="00EB70D2" w14:paraId="66EE18B7" w14:textId="77777777" w:rsidTr="000F4A47">
        <w:tc>
          <w:tcPr>
            <w:tcW w:w="0" w:type="auto"/>
          </w:tcPr>
          <w:p w14:paraId="5D52FEAB" w14:textId="77777777" w:rsidR="000F4A47" w:rsidRPr="00E67B6E" w:rsidRDefault="000F4A47" w:rsidP="00BD6521">
            <w:pPr>
              <w:spacing w:after="0" w:line="240" w:lineRule="auto"/>
              <w:rPr>
                <w:noProof/>
                <w:sz w:val="18"/>
                <w:szCs w:val="18"/>
                <w:lang w:eastAsia="en-NZ"/>
              </w:rPr>
            </w:pPr>
            <w:r>
              <w:rPr>
                <w:noProof/>
                <w:sz w:val="18"/>
                <w:szCs w:val="18"/>
                <w:lang w:eastAsia="en-NZ"/>
              </w:rPr>
              <w:t>26, Moore (1975:33)</w:t>
            </w:r>
          </w:p>
        </w:tc>
        <w:tc>
          <w:tcPr>
            <w:tcW w:w="0" w:type="auto"/>
          </w:tcPr>
          <w:p w14:paraId="3E4F3554" w14:textId="77777777" w:rsidR="000F4A47" w:rsidRPr="00EB70D2" w:rsidRDefault="000F4A47" w:rsidP="00BD6521">
            <w:pPr>
              <w:spacing w:after="0" w:line="240" w:lineRule="auto"/>
              <w:rPr>
                <w:sz w:val="18"/>
                <w:szCs w:val="18"/>
              </w:rPr>
            </w:pPr>
            <w:r>
              <w:rPr>
                <w:sz w:val="18"/>
                <w:szCs w:val="18"/>
              </w:rPr>
              <w:t>?</w:t>
            </w:r>
          </w:p>
        </w:tc>
        <w:tc>
          <w:tcPr>
            <w:tcW w:w="0" w:type="auto"/>
          </w:tcPr>
          <w:p w14:paraId="7FBDB6BF" w14:textId="77777777" w:rsidR="000F4A47" w:rsidRDefault="000F4A47" w:rsidP="00BD6521">
            <w:pPr>
              <w:spacing w:after="0" w:line="240" w:lineRule="auto"/>
              <w:rPr>
                <w:sz w:val="18"/>
                <w:szCs w:val="18"/>
              </w:rPr>
            </w:pPr>
            <w:r>
              <w:rPr>
                <w:sz w:val="18"/>
                <w:szCs w:val="18"/>
              </w:rPr>
              <w:t>-</w:t>
            </w:r>
          </w:p>
        </w:tc>
        <w:tc>
          <w:tcPr>
            <w:tcW w:w="0" w:type="auto"/>
          </w:tcPr>
          <w:p w14:paraId="2C18B86C" w14:textId="77777777" w:rsidR="000F4A47" w:rsidRPr="00EB70D2" w:rsidRDefault="000F4A47" w:rsidP="00BD6521">
            <w:pPr>
              <w:spacing w:after="0" w:line="240" w:lineRule="auto"/>
              <w:rPr>
                <w:sz w:val="18"/>
                <w:szCs w:val="18"/>
              </w:rPr>
            </w:pPr>
            <w:r>
              <w:rPr>
                <w:sz w:val="18"/>
                <w:szCs w:val="18"/>
              </w:rPr>
              <w:t>Moore</w:t>
            </w:r>
          </w:p>
        </w:tc>
        <w:tc>
          <w:tcPr>
            <w:tcW w:w="0" w:type="auto"/>
          </w:tcPr>
          <w:p w14:paraId="4B67C49A" w14:textId="77777777" w:rsidR="000F4A47" w:rsidRPr="00EB70D2" w:rsidRDefault="000F4A47" w:rsidP="00BD6521">
            <w:pPr>
              <w:spacing w:after="0" w:line="240" w:lineRule="auto"/>
              <w:rPr>
                <w:sz w:val="18"/>
                <w:szCs w:val="18"/>
              </w:rPr>
            </w:pPr>
            <w:r>
              <w:rPr>
                <w:sz w:val="18"/>
                <w:szCs w:val="18"/>
              </w:rPr>
              <w:t>Bream Tail</w:t>
            </w:r>
          </w:p>
        </w:tc>
      </w:tr>
      <w:tr w:rsidR="000F4A47" w:rsidRPr="00EB70D2" w14:paraId="66498E66" w14:textId="77777777" w:rsidTr="000F4A47">
        <w:tc>
          <w:tcPr>
            <w:tcW w:w="0" w:type="auto"/>
          </w:tcPr>
          <w:p w14:paraId="57371D57" w14:textId="77777777" w:rsidR="000F4A47" w:rsidRPr="00E67B6E" w:rsidRDefault="000F4A47" w:rsidP="00BD6521">
            <w:pPr>
              <w:spacing w:after="0" w:line="240" w:lineRule="auto"/>
              <w:rPr>
                <w:rFonts w:cstheme="minorHAnsi"/>
                <w:noProof/>
                <w:sz w:val="18"/>
                <w:szCs w:val="18"/>
                <w:lang w:eastAsia="en-NZ"/>
              </w:rPr>
            </w:pPr>
            <w:r>
              <w:rPr>
                <w:rFonts w:cstheme="minorHAnsi"/>
                <w:noProof/>
                <w:sz w:val="18"/>
                <w:szCs w:val="18"/>
                <w:lang w:eastAsia="en-NZ"/>
              </w:rPr>
              <w:t xml:space="preserve">27, </w:t>
            </w:r>
            <w:r w:rsidRPr="00E67B6E">
              <w:rPr>
                <w:noProof/>
                <w:sz w:val="18"/>
                <w:szCs w:val="18"/>
                <w:lang w:eastAsia="en-NZ"/>
              </w:rPr>
              <w:t>Turner (2000:428)</w:t>
            </w:r>
          </w:p>
        </w:tc>
        <w:tc>
          <w:tcPr>
            <w:tcW w:w="0" w:type="auto"/>
          </w:tcPr>
          <w:p w14:paraId="18D203FE" w14:textId="77777777" w:rsidR="000F4A47" w:rsidRPr="00EB70D2" w:rsidRDefault="000F4A47" w:rsidP="00BD6521">
            <w:pPr>
              <w:spacing w:after="0" w:line="240" w:lineRule="auto"/>
              <w:rPr>
                <w:sz w:val="18"/>
                <w:szCs w:val="18"/>
              </w:rPr>
            </w:pPr>
            <w:r>
              <w:rPr>
                <w:sz w:val="18"/>
                <w:szCs w:val="18"/>
              </w:rPr>
              <w:t>?</w:t>
            </w:r>
          </w:p>
        </w:tc>
        <w:tc>
          <w:tcPr>
            <w:tcW w:w="0" w:type="auto"/>
          </w:tcPr>
          <w:p w14:paraId="4BEFF739" w14:textId="77777777" w:rsidR="000F4A47" w:rsidRDefault="000F4A47" w:rsidP="00BD6521">
            <w:pPr>
              <w:spacing w:after="0" w:line="240" w:lineRule="auto"/>
              <w:rPr>
                <w:sz w:val="18"/>
                <w:szCs w:val="18"/>
              </w:rPr>
            </w:pPr>
            <w:r>
              <w:rPr>
                <w:sz w:val="18"/>
                <w:szCs w:val="18"/>
              </w:rPr>
              <w:t>-</w:t>
            </w:r>
          </w:p>
        </w:tc>
        <w:tc>
          <w:tcPr>
            <w:tcW w:w="0" w:type="auto"/>
          </w:tcPr>
          <w:p w14:paraId="4FEC1847" w14:textId="77777777" w:rsidR="000F4A47" w:rsidRPr="00EB70D2" w:rsidRDefault="000F4A47" w:rsidP="00BD6521">
            <w:pPr>
              <w:spacing w:after="0" w:line="240" w:lineRule="auto"/>
              <w:rPr>
                <w:sz w:val="18"/>
                <w:szCs w:val="18"/>
              </w:rPr>
            </w:pPr>
            <w:r w:rsidRPr="002C7196">
              <w:rPr>
                <w:noProof/>
                <w:sz w:val="18"/>
                <w:szCs w:val="18"/>
                <w:lang w:eastAsia="en-NZ"/>
              </w:rPr>
              <w:t xml:space="preserve">Turner </w:t>
            </w:r>
          </w:p>
        </w:tc>
        <w:tc>
          <w:tcPr>
            <w:tcW w:w="0" w:type="auto"/>
          </w:tcPr>
          <w:p w14:paraId="2F6C3C14" w14:textId="77777777" w:rsidR="000F4A47" w:rsidRPr="00EB70D2" w:rsidRDefault="000F4A47" w:rsidP="00BD6521">
            <w:pPr>
              <w:spacing w:after="0" w:line="240" w:lineRule="auto"/>
              <w:rPr>
                <w:sz w:val="18"/>
                <w:szCs w:val="18"/>
              </w:rPr>
            </w:pPr>
            <w:r>
              <w:rPr>
                <w:sz w:val="18"/>
                <w:szCs w:val="18"/>
              </w:rPr>
              <w:t>Mid North ‘East Coast’</w:t>
            </w:r>
          </w:p>
        </w:tc>
      </w:tr>
      <w:tr w:rsidR="000F4A47" w:rsidRPr="00E61740" w14:paraId="00E061ED" w14:textId="77777777" w:rsidTr="000F4A47">
        <w:tc>
          <w:tcPr>
            <w:tcW w:w="0" w:type="auto"/>
          </w:tcPr>
          <w:p w14:paraId="2EE8D5AB" w14:textId="77777777" w:rsidR="000F4A47" w:rsidRPr="005106E5" w:rsidRDefault="000F4A47" w:rsidP="00BD6521">
            <w:pPr>
              <w:spacing w:after="0" w:line="240" w:lineRule="auto"/>
              <w:rPr>
                <w:noProof/>
                <w:sz w:val="18"/>
                <w:szCs w:val="18"/>
                <w:lang w:eastAsia="en-NZ"/>
              </w:rPr>
            </w:pPr>
            <w:r w:rsidRPr="005106E5">
              <w:rPr>
                <w:noProof/>
                <w:sz w:val="18"/>
                <w:szCs w:val="18"/>
                <w:lang w:eastAsia="en-NZ"/>
              </w:rPr>
              <w:t>28, Moore (1975:33)</w:t>
            </w:r>
          </w:p>
        </w:tc>
        <w:tc>
          <w:tcPr>
            <w:tcW w:w="0" w:type="auto"/>
          </w:tcPr>
          <w:p w14:paraId="50889FB0" w14:textId="77777777" w:rsidR="000F4A47" w:rsidRPr="005106E5" w:rsidRDefault="000F4A47" w:rsidP="00BD6521">
            <w:pPr>
              <w:spacing w:after="0" w:line="240" w:lineRule="auto"/>
              <w:rPr>
                <w:sz w:val="18"/>
                <w:szCs w:val="18"/>
              </w:rPr>
            </w:pPr>
            <w:r w:rsidRPr="005106E5">
              <w:rPr>
                <w:sz w:val="18"/>
                <w:szCs w:val="18"/>
              </w:rPr>
              <w:t>?</w:t>
            </w:r>
          </w:p>
        </w:tc>
        <w:tc>
          <w:tcPr>
            <w:tcW w:w="0" w:type="auto"/>
          </w:tcPr>
          <w:p w14:paraId="24630DF0" w14:textId="77777777" w:rsidR="000F4A47" w:rsidRPr="005106E5" w:rsidRDefault="000F4A47" w:rsidP="00BD6521">
            <w:pPr>
              <w:spacing w:after="0" w:line="240" w:lineRule="auto"/>
              <w:rPr>
                <w:sz w:val="18"/>
                <w:szCs w:val="18"/>
              </w:rPr>
            </w:pPr>
            <w:r w:rsidRPr="005106E5">
              <w:rPr>
                <w:sz w:val="18"/>
                <w:szCs w:val="18"/>
              </w:rPr>
              <w:t>-</w:t>
            </w:r>
          </w:p>
        </w:tc>
        <w:tc>
          <w:tcPr>
            <w:tcW w:w="0" w:type="auto"/>
          </w:tcPr>
          <w:p w14:paraId="071A725A" w14:textId="77777777" w:rsidR="000F4A47" w:rsidRPr="005106E5" w:rsidRDefault="000F4A47" w:rsidP="00BD6521">
            <w:pPr>
              <w:spacing w:after="0" w:line="240" w:lineRule="auto"/>
              <w:rPr>
                <w:sz w:val="18"/>
                <w:szCs w:val="18"/>
              </w:rPr>
            </w:pPr>
            <w:r w:rsidRPr="005106E5">
              <w:rPr>
                <w:sz w:val="18"/>
                <w:szCs w:val="18"/>
              </w:rPr>
              <w:t>Moore</w:t>
            </w:r>
          </w:p>
        </w:tc>
        <w:tc>
          <w:tcPr>
            <w:tcW w:w="0" w:type="auto"/>
          </w:tcPr>
          <w:p w14:paraId="1CA1A916" w14:textId="77777777" w:rsidR="000F4A47" w:rsidRPr="005106E5" w:rsidRDefault="000F4A47" w:rsidP="00BD6521">
            <w:pPr>
              <w:spacing w:after="0" w:line="240" w:lineRule="auto"/>
              <w:rPr>
                <w:sz w:val="18"/>
                <w:szCs w:val="18"/>
              </w:rPr>
            </w:pPr>
            <w:r w:rsidRPr="005106E5">
              <w:rPr>
                <w:noProof/>
                <w:sz w:val="18"/>
                <w:szCs w:val="18"/>
                <w:lang w:eastAsia="en-NZ"/>
              </w:rPr>
              <w:t>North Kaipara Hbr</w:t>
            </w:r>
          </w:p>
        </w:tc>
      </w:tr>
      <w:tr w:rsidR="000F4A47" w:rsidRPr="00EB70D2" w14:paraId="1D653353" w14:textId="77777777" w:rsidTr="000F4A47">
        <w:tc>
          <w:tcPr>
            <w:tcW w:w="0" w:type="auto"/>
          </w:tcPr>
          <w:p w14:paraId="3B1965AA" w14:textId="77777777" w:rsidR="000F4A47" w:rsidRPr="00E67B6E" w:rsidRDefault="000F4A47" w:rsidP="00BD6521">
            <w:pPr>
              <w:spacing w:after="0" w:line="240" w:lineRule="auto"/>
              <w:rPr>
                <w:rFonts w:cstheme="minorHAnsi"/>
                <w:noProof/>
                <w:sz w:val="18"/>
                <w:szCs w:val="18"/>
                <w:lang w:eastAsia="en-NZ"/>
              </w:rPr>
            </w:pPr>
            <w:r>
              <w:rPr>
                <w:rFonts w:cstheme="minorHAnsi"/>
                <w:noProof/>
                <w:sz w:val="18"/>
                <w:szCs w:val="18"/>
                <w:lang w:eastAsia="en-NZ"/>
              </w:rPr>
              <w:t xml:space="preserve">29, </w:t>
            </w:r>
            <w:r w:rsidRPr="00E67B6E">
              <w:rPr>
                <w:noProof/>
                <w:sz w:val="18"/>
                <w:szCs w:val="18"/>
                <w:lang w:eastAsia="en-NZ"/>
              </w:rPr>
              <w:t>Turner (2000:</w:t>
            </w:r>
            <w:r>
              <w:rPr>
                <w:noProof/>
                <w:sz w:val="18"/>
                <w:szCs w:val="18"/>
                <w:lang w:eastAsia="en-NZ"/>
              </w:rPr>
              <w:t>428</w:t>
            </w:r>
            <w:r w:rsidRPr="00E67B6E">
              <w:rPr>
                <w:noProof/>
                <w:sz w:val="18"/>
                <w:szCs w:val="18"/>
                <w:lang w:eastAsia="en-NZ"/>
              </w:rPr>
              <w:t>)</w:t>
            </w:r>
          </w:p>
        </w:tc>
        <w:tc>
          <w:tcPr>
            <w:tcW w:w="0" w:type="auto"/>
          </w:tcPr>
          <w:p w14:paraId="27D25684" w14:textId="77777777" w:rsidR="000F4A47" w:rsidRPr="00EB70D2" w:rsidRDefault="000F4A47" w:rsidP="00BD6521">
            <w:pPr>
              <w:spacing w:after="0" w:line="240" w:lineRule="auto"/>
              <w:rPr>
                <w:sz w:val="18"/>
                <w:szCs w:val="18"/>
              </w:rPr>
            </w:pPr>
            <w:r>
              <w:rPr>
                <w:sz w:val="18"/>
                <w:szCs w:val="18"/>
              </w:rPr>
              <w:t>?</w:t>
            </w:r>
          </w:p>
        </w:tc>
        <w:tc>
          <w:tcPr>
            <w:tcW w:w="0" w:type="auto"/>
          </w:tcPr>
          <w:p w14:paraId="4B4DCE55" w14:textId="77777777" w:rsidR="000F4A47" w:rsidRDefault="000F4A47" w:rsidP="00BD6521">
            <w:pPr>
              <w:spacing w:after="0" w:line="240" w:lineRule="auto"/>
              <w:rPr>
                <w:sz w:val="18"/>
                <w:szCs w:val="18"/>
              </w:rPr>
            </w:pPr>
            <w:r>
              <w:rPr>
                <w:sz w:val="18"/>
                <w:szCs w:val="18"/>
              </w:rPr>
              <w:t>-</w:t>
            </w:r>
          </w:p>
        </w:tc>
        <w:tc>
          <w:tcPr>
            <w:tcW w:w="0" w:type="auto"/>
          </w:tcPr>
          <w:p w14:paraId="02F17E8E" w14:textId="77777777" w:rsidR="000F4A47" w:rsidRPr="00EB70D2" w:rsidRDefault="000F4A47" w:rsidP="00BD6521">
            <w:pPr>
              <w:spacing w:after="0" w:line="240" w:lineRule="auto"/>
              <w:rPr>
                <w:sz w:val="18"/>
                <w:szCs w:val="18"/>
              </w:rPr>
            </w:pPr>
            <w:r w:rsidRPr="00E67B6E">
              <w:rPr>
                <w:noProof/>
                <w:sz w:val="18"/>
                <w:szCs w:val="18"/>
                <w:lang w:eastAsia="en-NZ"/>
              </w:rPr>
              <w:t>Turner</w:t>
            </w:r>
          </w:p>
        </w:tc>
        <w:tc>
          <w:tcPr>
            <w:tcW w:w="0" w:type="auto"/>
          </w:tcPr>
          <w:p w14:paraId="0590C1BD" w14:textId="77777777" w:rsidR="000F4A47" w:rsidRPr="00EB70D2" w:rsidRDefault="000F4A47" w:rsidP="00BD6521">
            <w:pPr>
              <w:spacing w:after="0" w:line="240" w:lineRule="auto"/>
              <w:rPr>
                <w:sz w:val="18"/>
                <w:szCs w:val="18"/>
              </w:rPr>
            </w:pPr>
            <w:r>
              <w:rPr>
                <w:sz w:val="18"/>
                <w:szCs w:val="18"/>
              </w:rPr>
              <w:t>Mid North ‘Kaipara Heads’ &amp; ‘Inner Kaipara Harb.’</w:t>
            </w:r>
          </w:p>
        </w:tc>
      </w:tr>
    </w:tbl>
    <w:p w14:paraId="4E6EC272" w14:textId="68E59D3F" w:rsidR="008F0DD5" w:rsidRDefault="008F0DD5" w:rsidP="008F0DD5">
      <w:pPr>
        <w:spacing w:after="0" w:line="240" w:lineRule="auto"/>
        <w:jc w:val="both"/>
        <w:rPr>
          <w:noProof/>
          <w:lang w:eastAsia="en-NZ"/>
        </w:rPr>
      </w:pPr>
    </w:p>
    <w:p w14:paraId="4BCE707F" w14:textId="4735925B" w:rsidR="00E61740" w:rsidRDefault="00E61740" w:rsidP="008F0DD5">
      <w:pPr>
        <w:spacing w:after="0" w:line="240" w:lineRule="auto"/>
        <w:jc w:val="both"/>
        <w:rPr>
          <w:noProof/>
          <w:lang w:eastAsia="en-NZ"/>
        </w:rPr>
      </w:pPr>
    </w:p>
    <w:p w14:paraId="0A266F10" w14:textId="0A2D403B" w:rsidR="008F0DD5" w:rsidRDefault="008F0DD5" w:rsidP="008F0DD5">
      <w:pPr>
        <w:spacing w:after="0" w:line="240" w:lineRule="auto"/>
        <w:jc w:val="both"/>
        <w:rPr>
          <w:noProof/>
          <w:lang w:eastAsia="en-NZ"/>
        </w:rPr>
      </w:pPr>
      <w:r w:rsidRPr="00B14FC6">
        <w:rPr>
          <w:b/>
          <w:bCs/>
          <w:noProof/>
          <w:lang w:eastAsia="en-NZ"/>
        </w:rPr>
        <w:t xml:space="preserve">Appendix </w:t>
      </w:r>
      <w:r>
        <w:rPr>
          <w:b/>
          <w:bCs/>
          <w:noProof/>
          <w:lang w:eastAsia="en-NZ"/>
        </w:rPr>
        <w:t>13</w:t>
      </w:r>
      <w:r w:rsidRPr="00B14FC6">
        <w:rPr>
          <w:b/>
          <w:bCs/>
          <w:noProof/>
          <w:lang w:eastAsia="en-NZ"/>
        </w:rPr>
        <w:t>.</w:t>
      </w:r>
      <w:r>
        <w:rPr>
          <w:noProof/>
          <w:lang w:eastAsia="en-NZ"/>
        </w:rPr>
        <w:t xml:space="preserve"> References citing finds of </w:t>
      </w:r>
      <w:r>
        <w:rPr>
          <w:b/>
          <w:bCs/>
          <w:noProof/>
          <w:lang w:eastAsia="en-NZ"/>
        </w:rPr>
        <w:t xml:space="preserve">Motutapu greywacke </w:t>
      </w:r>
      <w:r w:rsidRPr="002C2FD5">
        <w:rPr>
          <w:noProof/>
          <w:lang w:eastAsia="en-NZ"/>
        </w:rPr>
        <w:t>withi</w:t>
      </w:r>
      <w:r>
        <w:rPr>
          <w:noProof/>
          <w:lang w:eastAsia="en-NZ"/>
        </w:rPr>
        <w:t xml:space="preserve">n Te Tai Tokerau, together with likely era. Because Turner’s (2000) records of precise locations for individual items listed in Table 6.2 </w:t>
      </w:r>
      <w:r w:rsidRPr="006C7B3E">
        <w:rPr>
          <w:noProof/>
          <w:lang w:eastAsia="en-NZ"/>
        </w:rPr>
        <w:t>could not be located, boundaries extropolated from descriptions on pages 336</w:t>
      </w:r>
      <w:r w:rsidRPr="006C7B3E">
        <w:t>–</w:t>
      </w:r>
      <w:r w:rsidRPr="006C7B3E">
        <w:rPr>
          <w:noProof/>
          <w:lang w:eastAsia="en-NZ"/>
        </w:rPr>
        <w:t>337 and 347</w:t>
      </w:r>
      <w:r w:rsidRPr="006C7B3E">
        <w:t>–</w:t>
      </w:r>
      <w:r w:rsidRPr="006C7B3E">
        <w:rPr>
          <w:noProof/>
          <w:lang w:eastAsia="en-NZ"/>
        </w:rPr>
        <w:t>348 are</w:t>
      </w:r>
      <w:r>
        <w:rPr>
          <w:noProof/>
          <w:lang w:eastAsia="en-NZ"/>
        </w:rPr>
        <w:t xml:space="preserve"> used. </w:t>
      </w:r>
      <w:r w:rsidR="001B7AB3">
        <w:rPr>
          <w:noProof/>
          <w:lang w:eastAsia="en-NZ"/>
        </w:rPr>
        <w:t xml:space="preserve">Indicative age </w:t>
      </w:r>
      <w:r w:rsidR="00331D12">
        <w:rPr>
          <w:noProof/>
          <w:lang w:eastAsia="en-NZ"/>
        </w:rPr>
        <w:t xml:space="preserve">is </w:t>
      </w:r>
      <w:r w:rsidR="00331D12" w:rsidRPr="004951BA">
        <w:rPr>
          <w:noProof/>
          <w:lang w:eastAsia="en-NZ"/>
        </w:rPr>
        <w:t xml:space="preserve">the date-range/period </w:t>
      </w:r>
      <w:r w:rsidR="00331D12" w:rsidRPr="004211E3">
        <w:rPr>
          <w:noProof/>
          <w:lang w:eastAsia="en-NZ"/>
        </w:rPr>
        <w:t xml:space="preserve">of </w:t>
      </w:r>
      <w:r w:rsidR="00331D12">
        <w:rPr>
          <w:noProof/>
          <w:lang w:eastAsia="en-NZ"/>
        </w:rPr>
        <w:t xml:space="preserve">the </w:t>
      </w:r>
      <w:r w:rsidR="00331D12" w:rsidRPr="004211E3">
        <w:rPr>
          <w:noProof/>
          <w:lang w:eastAsia="en-NZ"/>
        </w:rPr>
        <w:t>layer</w:t>
      </w:r>
      <w:r w:rsidR="00331D12">
        <w:rPr>
          <w:noProof/>
          <w:lang w:eastAsia="en-NZ"/>
        </w:rPr>
        <w:t>,</w:t>
      </w:r>
      <w:r w:rsidR="00331D12" w:rsidRPr="004211E3">
        <w:rPr>
          <w:noProof/>
          <w:lang w:eastAsia="en-NZ"/>
        </w:rPr>
        <w:t xml:space="preserve"> </w:t>
      </w:r>
      <w:r w:rsidR="00331D12">
        <w:rPr>
          <w:noProof/>
          <w:lang w:eastAsia="en-NZ"/>
        </w:rPr>
        <w:t xml:space="preserve">provided </w:t>
      </w:r>
      <w:r w:rsidR="00331D12" w:rsidRPr="004951BA">
        <w:rPr>
          <w:noProof/>
          <w:lang w:eastAsia="en-NZ"/>
        </w:rPr>
        <w:t>by the author(s)</w:t>
      </w:r>
      <w:r w:rsidR="00331D12">
        <w:rPr>
          <w:noProof/>
          <w:lang w:eastAsia="en-NZ"/>
        </w:rPr>
        <w:t xml:space="preserve">, </w:t>
      </w:r>
      <w:r w:rsidR="00331D12" w:rsidRPr="004211E3">
        <w:rPr>
          <w:noProof/>
          <w:lang w:eastAsia="en-NZ"/>
        </w:rPr>
        <w:t xml:space="preserve">in which </w:t>
      </w:r>
      <w:r w:rsidR="00331D12">
        <w:rPr>
          <w:noProof/>
          <w:lang w:eastAsia="en-NZ"/>
        </w:rPr>
        <w:t xml:space="preserve">the </w:t>
      </w:r>
      <w:r w:rsidR="00331D12" w:rsidRPr="004211E3">
        <w:rPr>
          <w:noProof/>
          <w:lang w:eastAsia="en-NZ"/>
        </w:rPr>
        <w:t xml:space="preserve">item </w:t>
      </w:r>
      <w:r w:rsidR="00331D12">
        <w:rPr>
          <w:noProof/>
          <w:lang w:eastAsia="en-NZ"/>
        </w:rPr>
        <w:t xml:space="preserve">was </w:t>
      </w:r>
      <w:r w:rsidR="00331D12" w:rsidRPr="004211E3">
        <w:rPr>
          <w:noProof/>
          <w:lang w:eastAsia="en-NZ"/>
        </w:rPr>
        <w:t>located</w:t>
      </w:r>
      <w:r>
        <w:rPr>
          <w:noProof/>
          <w:lang w:eastAsia="en-NZ"/>
        </w:rPr>
        <w:t>.</w:t>
      </w:r>
    </w:p>
    <w:p w14:paraId="7F7F7A4C" w14:textId="77777777" w:rsidR="008F0DD5" w:rsidRDefault="008F0DD5" w:rsidP="008F0DD5">
      <w:pPr>
        <w:spacing w:after="0" w:line="240" w:lineRule="auto"/>
        <w:jc w:val="both"/>
        <w:rPr>
          <w:noProof/>
          <w:lang w:eastAsia="en-NZ"/>
        </w:rPr>
      </w:pPr>
    </w:p>
    <w:tbl>
      <w:tblPr>
        <w:tblStyle w:val="TableGrid"/>
        <w:tblW w:w="0" w:type="auto"/>
        <w:tblLook w:val="04A0" w:firstRow="1" w:lastRow="0" w:firstColumn="1" w:lastColumn="0" w:noHBand="0" w:noVBand="1"/>
      </w:tblPr>
      <w:tblGrid>
        <w:gridCol w:w="1640"/>
        <w:gridCol w:w="1771"/>
        <w:gridCol w:w="2463"/>
        <w:gridCol w:w="1222"/>
        <w:gridCol w:w="1920"/>
      </w:tblGrid>
      <w:tr w:rsidR="000F4A47" w14:paraId="507C06BA" w14:textId="77777777" w:rsidTr="005106E5">
        <w:tc>
          <w:tcPr>
            <w:tcW w:w="0" w:type="auto"/>
          </w:tcPr>
          <w:p w14:paraId="5883AC5F" w14:textId="77777777" w:rsidR="000F4A47" w:rsidRDefault="000F4A47" w:rsidP="00B73BC0">
            <w:pPr>
              <w:spacing w:after="0" w:line="240" w:lineRule="auto"/>
              <w:rPr>
                <w:noProof/>
                <w:lang w:eastAsia="en-NZ"/>
              </w:rPr>
            </w:pPr>
          </w:p>
        </w:tc>
        <w:tc>
          <w:tcPr>
            <w:tcW w:w="0" w:type="auto"/>
            <w:gridSpan w:val="2"/>
          </w:tcPr>
          <w:p w14:paraId="02039ED6" w14:textId="77777777" w:rsidR="000F4A47" w:rsidRDefault="000F4A47" w:rsidP="00B73BC0">
            <w:pPr>
              <w:spacing w:after="0" w:line="240" w:lineRule="auto"/>
              <w:rPr>
                <w:sz w:val="18"/>
                <w:szCs w:val="18"/>
              </w:rPr>
            </w:pPr>
            <w:r w:rsidRPr="00193E0A">
              <w:rPr>
                <w:b/>
                <w:bCs/>
                <w:sz w:val="18"/>
                <w:szCs w:val="18"/>
              </w:rPr>
              <w:t>A</w:t>
            </w:r>
            <w:r>
              <w:rPr>
                <w:b/>
                <w:bCs/>
                <w:sz w:val="18"/>
                <w:szCs w:val="18"/>
              </w:rPr>
              <w:t>pparent era (dark shading, mainly pre-1500; light shading, mainly post-1500; medium shading, transitional)</w:t>
            </w:r>
          </w:p>
        </w:tc>
        <w:tc>
          <w:tcPr>
            <w:tcW w:w="0" w:type="auto"/>
          </w:tcPr>
          <w:p w14:paraId="5FF13901" w14:textId="2B7C150A" w:rsidR="000F4A47" w:rsidRDefault="000F4A47" w:rsidP="00B73BC0">
            <w:pPr>
              <w:spacing w:after="0" w:line="240" w:lineRule="auto"/>
              <w:rPr>
                <w:sz w:val="18"/>
                <w:szCs w:val="18"/>
              </w:rPr>
            </w:pPr>
            <w:r w:rsidRPr="00B24CD2">
              <w:rPr>
                <w:b/>
                <w:bCs/>
                <w:sz w:val="18"/>
                <w:szCs w:val="18"/>
              </w:rPr>
              <w:t xml:space="preserve">Lithic </w:t>
            </w:r>
            <w:r w:rsidRPr="00D867C2">
              <w:rPr>
                <w:b/>
                <w:bCs/>
                <w:sz w:val="18"/>
                <w:szCs w:val="18"/>
              </w:rPr>
              <w:t>assignment</w:t>
            </w:r>
            <w:r w:rsidRPr="00B24CD2">
              <w:rPr>
                <w:b/>
                <w:bCs/>
                <w:sz w:val="18"/>
                <w:szCs w:val="18"/>
              </w:rPr>
              <w:t xml:space="preserve"> </w:t>
            </w:r>
          </w:p>
        </w:tc>
        <w:tc>
          <w:tcPr>
            <w:tcW w:w="0" w:type="auto"/>
          </w:tcPr>
          <w:p w14:paraId="4424BD39" w14:textId="77777777" w:rsidR="000F4A47" w:rsidRDefault="000F4A47" w:rsidP="00B73BC0">
            <w:pPr>
              <w:spacing w:after="0" w:line="240" w:lineRule="auto"/>
              <w:rPr>
                <w:sz w:val="18"/>
                <w:szCs w:val="18"/>
              </w:rPr>
            </w:pPr>
            <w:r>
              <w:rPr>
                <w:b/>
                <w:bCs/>
                <w:sz w:val="18"/>
                <w:szCs w:val="18"/>
              </w:rPr>
              <w:t>Location</w:t>
            </w:r>
          </w:p>
        </w:tc>
      </w:tr>
      <w:tr w:rsidR="000F4A47" w:rsidRPr="00EB70D2" w14:paraId="3FBBE5D5" w14:textId="77777777" w:rsidTr="005106E5">
        <w:tc>
          <w:tcPr>
            <w:tcW w:w="0" w:type="auto"/>
          </w:tcPr>
          <w:p w14:paraId="411AF14D" w14:textId="77777777" w:rsidR="000F4A47" w:rsidRDefault="000F4A47" w:rsidP="00B73BC0">
            <w:pPr>
              <w:spacing w:after="0" w:line="240" w:lineRule="auto"/>
              <w:rPr>
                <w:noProof/>
                <w:lang w:eastAsia="en-NZ"/>
              </w:rPr>
            </w:pPr>
          </w:p>
        </w:tc>
        <w:tc>
          <w:tcPr>
            <w:tcW w:w="0" w:type="auto"/>
          </w:tcPr>
          <w:p w14:paraId="61725CE2" w14:textId="523FFDEB" w:rsidR="000F4A47" w:rsidRPr="00EB70D2" w:rsidRDefault="000F4A47" w:rsidP="00B73BC0">
            <w:pPr>
              <w:spacing w:after="0" w:line="240" w:lineRule="auto"/>
              <w:rPr>
                <w:sz w:val="18"/>
                <w:szCs w:val="18"/>
              </w:rPr>
            </w:pPr>
            <w:r>
              <w:rPr>
                <w:b/>
                <w:bCs/>
                <w:sz w:val="18"/>
                <w:szCs w:val="18"/>
              </w:rPr>
              <w:t>Indicative a</w:t>
            </w:r>
            <w:r w:rsidRPr="00B24CD2">
              <w:rPr>
                <w:b/>
                <w:bCs/>
                <w:sz w:val="18"/>
                <w:szCs w:val="18"/>
              </w:rPr>
              <w:t>ge (page)</w:t>
            </w:r>
          </w:p>
        </w:tc>
        <w:tc>
          <w:tcPr>
            <w:tcW w:w="0" w:type="auto"/>
          </w:tcPr>
          <w:p w14:paraId="7B62236A" w14:textId="77777777" w:rsidR="000F4A47" w:rsidRPr="00EB70D2" w:rsidRDefault="000F4A47" w:rsidP="00B73BC0">
            <w:pPr>
              <w:spacing w:after="0" w:line="240" w:lineRule="auto"/>
              <w:rPr>
                <w:sz w:val="18"/>
                <w:szCs w:val="18"/>
              </w:rPr>
            </w:pPr>
            <w:r w:rsidRPr="00B24CD2">
              <w:rPr>
                <w:b/>
                <w:bCs/>
                <w:sz w:val="18"/>
                <w:szCs w:val="18"/>
              </w:rPr>
              <w:t xml:space="preserve">Method </w:t>
            </w:r>
            <w:r w:rsidRPr="006E3D1F">
              <w:rPr>
                <w:b/>
                <w:bCs/>
                <w:sz w:val="18"/>
                <w:szCs w:val="18"/>
              </w:rPr>
              <w:t>(page)</w:t>
            </w:r>
          </w:p>
        </w:tc>
        <w:tc>
          <w:tcPr>
            <w:tcW w:w="0" w:type="auto"/>
          </w:tcPr>
          <w:p w14:paraId="7EF58720" w14:textId="77777777" w:rsidR="000F4A47" w:rsidRPr="00EB70D2" w:rsidRDefault="000F4A47" w:rsidP="00B73BC0">
            <w:pPr>
              <w:spacing w:after="0" w:line="240" w:lineRule="auto"/>
              <w:rPr>
                <w:sz w:val="18"/>
                <w:szCs w:val="18"/>
              </w:rPr>
            </w:pPr>
          </w:p>
        </w:tc>
        <w:tc>
          <w:tcPr>
            <w:tcW w:w="0" w:type="auto"/>
          </w:tcPr>
          <w:p w14:paraId="2C4DCCF0" w14:textId="77777777" w:rsidR="000F4A47" w:rsidRPr="00EB70D2" w:rsidRDefault="000F4A47" w:rsidP="00B73BC0">
            <w:pPr>
              <w:spacing w:after="0" w:line="240" w:lineRule="auto"/>
              <w:rPr>
                <w:sz w:val="18"/>
                <w:szCs w:val="18"/>
              </w:rPr>
            </w:pPr>
          </w:p>
        </w:tc>
      </w:tr>
      <w:tr w:rsidR="000F4A47" w:rsidRPr="00EB70D2" w14:paraId="0F1EEF5E" w14:textId="77777777" w:rsidTr="005106E5">
        <w:tc>
          <w:tcPr>
            <w:tcW w:w="0" w:type="auto"/>
          </w:tcPr>
          <w:p w14:paraId="266D03A2" w14:textId="77777777" w:rsidR="000F4A47" w:rsidRPr="00E67B6E" w:rsidRDefault="000F4A47" w:rsidP="00B73BC0">
            <w:pPr>
              <w:spacing w:after="0" w:line="240" w:lineRule="auto"/>
              <w:rPr>
                <w:noProof/>
                <w:sz w:val="18"/>
                <w:szCs w:val="18"/>
                <w:lang w:eastAsia="en-NZ"/>
              </w:rPr>
            </w:pPr>
            <w:r>
              <w:rPr>
                <w:noProof/>
                <w:sz w:val="18"/>
                <w:szCs w:val="18"/>
                <w:lang w:eastAsia="en-NZ"/>
              </w:rPr>
              <w:t>1</w:t>
            </w:r>
            <w:r w:rsidRPr="00E67B6E">
              <w:rPr>
                <w:noProof/>
                <w:sz w:val="18"/>
                <w:szCs w:val="18"/>
                <w:lang w:eastAsia="en-NZ"/>
              </w:rPr>
              <w:t>, Turner (2000:42</w:t>
            </w:r>
            <w:r>
              <w:rPr>
                <w:noProof/>
                <w:sz w:val="18"/>
                <w:szCs w:val="18"/>
                <w:lang w:eastAsia="en-NZ"/>
              </w:rPr>
              <w:t>8</w:t>
            </w:r>
            <w:r w:rsidRPr="00E67B6E">
              <w:rPr>
                <w:noProof/>
                <w:sz w:val="18"/>
                <w:szCs w:val="18"/>
                <w:lang w:eastAsia="en-NZ"/>
              </w:rPr>
              <w:t xml:space="preserve">) </w:t>
            </w:r>
          </w:p>
        </w:tc>
        <w:tc>
          <w:tcPr>
            <w:tcW w:w="0" w:type="auto"/>
          </w:tcPr>
          <w:p w14:paraId="5A2D4145" w14:textId="77777777" w:rsidR="000F4A47" w:rsidRPr="00EB70D2" w:rsidRDefault="000F4A47" w:rsidP="00B73BC0">
            <w:pPr>
              <w:spacing w:after="0" w:line="240" w:lineRule="auto"/>
              <w:rPr>
                <w:sz w:val="18"/>
                <w:szCs w:val="18"/>
              </w:rPr>
            </w:pPr>
            <w:r w:rsidRPr="002A0C41">
              <w:rPr>
                <w:sz w:val="18"/>
                <w:szCs w:val="18"/>
              </w:rPr>
              <w:t>?</w:t>
            </w:r>
          </w:p>
        </w:tc>
        <w:tc>
          <w:tcPr>
            <w:tcW w:w="0" w:type="auto"/>
          </w:tcPr>
          <w:p w14:paraId="152DDEFE" w14:textId="77777777" w:rsidR="000F4A47" w:rsidRDefault="000F4A47" w:rsidP="00B73BC0">
            <w:pPr>
              <w:spacing w:after="0" w:line="240" w:lineRule="auto"/>
              <w:rPr>
                <w:sz w:val="18"/>
                <w:szCs w:val="18"/>
              </w:rPr>
            </w:pPr>
            <w:r>
              <w:rPr>
                <w:sz w:val="18"/>
                <w:szCs w:val="18"/>
              </w:rPr>
              <w:t>-</w:t>
            </w:r>
          </w:p>
        </w:tc>
        <w:tc>
          <w:tcPr>
            <w:tcW w:w="0" w:type="auto"/>
          </w:tcPr>
          <w:p w14:paraId="1BD07178" w14:textId="77777777" w:rsidR="000F4A47" w:rsidRPr="00EB70D2" w:rsidRDefault="000F4A47" w:rsidP="00B73BC0">
            <w:pPr>
              <w:spacing w:after="0" w:line="240" w:lineRule="auto"/>
              <w:rPr>
                <w:sz w:val="18"/>
                <w:szCs w:val="18"/>
              </w:rPr>
            </w:pPr>
            <w:r>
              <w:rPr>
                <w:sz w:val="18"/>
                <w:szCs w:val="18"/>
              </w:rPr>
              <w:t>Turner</w:t>
            </w:r>
          </w:p>
        </w:tc>
        <w:tc>
          <w:tcPr>
            <w:tcW w:w="0" w:type="auto"/>
          </w:tcPr>
          <w:p w14:paraId="269DCF1A" w14:textId="77777777" w:rsidR="000F4A47" w:rsidRPr="00EB70D2" w:rsidRDefault="000F4A47" w:rsidP="00B73BC0">
            <w:pPr>
              <w:spacing w:after="0" w:line="240" w:lineRule="auto"/>
              <w:rPr>
                <w:sz w:val="18"/>
                <w:szCs w:val="18"/>
              </w:rPr>
            </w:pPr>
            <w:r>
              <w:rPr>
                <w:sz w:val="18"/>
                <w:szCs w:val="18"/>
              </w:rPr>
              <w:t>Far North ‘North Cape’</w:t>
            </w:r>
          </w:p>
        </w:tc>
      </w:tr>
      <w:tr w:rsidR="000F4A47" w:rsidRPr="00EB70D2" w14:paraId="7BEDF67C" w14:textId="77777777" w:rsidTr="005106E5">
        <w:tc>
          <w:tcPr>
            <w:tcW w:w="0" w:type="auto"/>
            <w:shd w:val="clear" w:color="auto" w:fill="AEAAAA" w:themeFill="background2" w:themeFillShade="BF"/>
          </w:tcPr>
          <w:p w14:paraId="30D1913D" w14:textId="77777777" w:rsidR="000F4A47" w:rsidRPr="00E67B6E" w:rsidRDefault="000F4A47" w:rsidP="00B73BC0">
            <w:pPr>
              <w:spacing w:after="0" w:line="240" w:lineRule="auto"/>
              <w:rPr>
                <w:rFonts w:cstheme="minorHAnsi"/>
                <w:noProof/>
                <w:sz w:val="18"/>
                <w:szCs w:val="18"/>
                <w:lang w:eastAsia="en-NZ"/>
              </w:rPr>
            </w:pPr>
            <w:r>
              <w:rPr>
                <w:noProof/>
                <w:sz w:val="18"/>
                <w:szCs w:val="18"/>
                <w:lang w:eastAsia="en-NZ"/>
              </w:rPr>
              <w:t>2</w:t>
            </w:r>
            <w:r w:rsidRPr="00E67B6E">
              <w:rPr>
                <w:noProof/>
                <w:sz w:val="18"/>
                <w:szCs w:val="18"/>
                <w:lang w:eastAsia="en-NZ"/>
              </w:rPr>
              <w:t xml:space="preserve">, Turner (2000:462) </w:t>
            </w:r>
          </w:p>
        </w:tc>
        <w:tc>
          <w:tcPr>
            <w:tcW w:w="0" w:type="auto"/>
            <w:shd w:val="clear" w:color="auto" w:fill="AEAAAA" w:themeFill="background2" w:themeFillShade="BF"/>
          </w:tcPr>
          <w:p w14:paraId="6C9BC71E" w14:textId="7B7D1CC4" w:rsidR="000F4A47" w:rsidRPr="00EB70D2" w:rsidRDefault="000F4A47" w:rsidP="00B73BC0">
            <w:pPr>
              <w:spacing w:after="0" w:line="240" w:lineRule="auto"/>
              <w:rPr>
                <w:sz w:val="18"/>
                <w:szCs w:val="18"/>
              </w:rPr>
            </w:pPr>
            <w:r w:rsidRPr="00A543E2">
              <w:rPr>
                <w:rFonts w:cstheme="minorHAnsi"/>
                <w:noProof/>
                <w:sz w:val="18"/>
                <w:szCs w:val="18"/>
                <w:lang w:eastAsia="en-NZ"/>
              </w:rPr>
              <w:t>14</w:t>
            </w:r>
            <w:r w:rsidRPr="00A543E2">
              <w:rPr>
                <w:rFonts w:cstheme="minorHAnsi"/>
                <w:noProof/>
                <w:sz w:val="18"/>
                <w:szCs w:val="18"/>
                <w:vertAlign w:val="superscript"/>
                <w:lang w:eastAsia="en-NZ"/>
              </w:rPr>
              <w:t>th</w:t>
            </w:r>
            <w:r w:rsidRPr="00A543E2">
              <w:rPr>
                <w:rFonts w:cstheme="minorHAnsi"/>
                <w:noProof/>
                <w:sz w:val="18"/>
                <w:szCs w:val="18"/>
                <w:lang w:eastAsia="en-NZ"/>
              </w:rPr>
              <w:t xml:space="preserve"> century</w:t>
            </w:r>
            <w:r>
              <w:rPr>
                <w:rFonts w:cstheme="minorHAnsi"/>
                <w:noProof/>
                <w:sz w:val="18"/>
                <w:szCs w:val="18"/>
                <w:lang w:eastAsia="en-NZ"/>
              </w:rPr>
              <w:t xml:space="preserve"> </w:t>
            </w:r>
            <w:r w:rsidRPr="00B96CB7">
              <w:rPr>
                <w:sz w:val="18"/>
                <w:szCs w:val="18"/>
              </w:rPr>
              <w:t>(Furey 2002:35)</w:t>
            </w:r>
          </w:p>
        </w:tc>
        <w:tc>
          <w:tcPr>
            <w:tcW w:w="0" w:type="auto"/>
            <w:shd w:val="clear" w:color="auto" w:fill="AEAAAA" w:themeFill="background2" w:themeFillShade="BF"/>
          </w:tcPr>
          <w:p w14:paraId="2F32ABFB" w14:textId="27C1E2C9" w:rsidR="000F4A47" w:rsidRDefault="000F4A47" w:rsidP="00B73BC0">
            <w:pPr>
              <w:spacing w:after="0" w:line="240" w:lineRule="auto"/>
              <w:rPr>
                <w:sz w:val="18"/>
                <w:szCs w:val="18"/>
              </w:rPr>
            </w:pPr>
            <w:r>
              <w:rPr>
                <w:sz w:val="18"/>
                <w:szCs w:val="18"/>
              </w:rPr>
              <w:t xml:space="preserve">Radiocarbon </w:t>
            </w:r>
            <w:r w:rsidRPr="00B96CB7">
              <w:rPr>
                <w:sz w:val="18"/>
                <w:szCs w:val="18"/>
              </w:rPr>
              <w:t>(Furey 2002:35)</w:t>
            </w:r>
          </w:p>
        </w:tc>
        <w:tc>
          <w:tcPr>
            <w:tcW w:w="0" w:type="auto"/>
            <w:shd w:val="clear" w:color="auto" w:fill="AEAAAA" w:themeFill="background2" w:themeFillShade="BF"/>
          </w:tcPr>
          <w:p w14:paraId="45FC8D2E" w14:textId="77777777" w:rsidR="000F4A47" w:rsidRPr="00EB70D2" w:rsidRDefault="000F4A47" w:rsidP="00B73BC0">
            <w:pPr>
              <w:spacing w:after="0" w:line="240" w:lineRule="auto"/>
              <w:rPr>
                <w:sz w:val="18"/>
                <w:szCs w:val="18"/>
              </w:rPr>
            </w:pPr>
            <w:r>
              <w:rPr>
                <w:sz w:val="18"/>
                <w:szCs w:val="18"/>
              </w:rPr>
              <w:t>Turner</w:t>
            </w:r>
          </w:p>
        </w:tc>
        <w:tc>
          <w:tcPr>
            <w:tcW w:w="0" w:type="auto"/>
            <w:shd w:val="clear" w:color="auto" w:fill="AEAAAA" w:themeFill="background2" w:themeFillShade="BF"/>
          </w:tcPr>
          <w:p w14:paraId="04C1051E" w14:textId="77777777" w:rsidR="000F4A47" w:rsidRPr="00EB70D2" w:rsidRDefault="000F4A47" w:rsidP="00B73BC0">
            <w:pPr>
              <w:spacing w:after="0" w:line="240" w:lineRule="auto"/>
              <w:rPr>
                <w:sz w:val="18"/>
                <w:szCs w:val="18"/>
              </w:rPr>
            </w:pPr>
            <w:r>
              <w:rPr>
                <w:sz w:val="18"/>
                <w:szCs w:val="18"/>
              </w:rPr>
              <w:t>Houhora</w:t>
            </w:r>
          </w:p>
        </w:tc>
      </w:tr>
      <w:tr w:rsidR="000F4A47" w:rsidRPr="00EB70D2" w14:paraId="306642B1" w14:textId="77777777" w:rsidTr="005106E5">
        <w:tc>
          <w:tcPr>
            <w:tcW w:w="0" w:type="auto"/>
          </w:tcPr>
          <w:p w14:paraId="7315E1CA" w14:textId="77777777" w:rsidR="000F4A47" w:rsidRDefault="000F4A47" w:rsidP="00B73BC0">
            <w:pPr>
              <w:spacing w:after="0" w:line="240" w:lineRule="auto"/>
              <w:rPr>
                <w:noProof/>
                <w:sz w:val="18"/>
                <w:szCs w:val="18"/>
                <w:lang w:eastAsia="en-NZ"/>
              </w:rPr>
            </w:pPr>
            <w:r>
              <w:rPr>
                <w:sz w:val="18"/>
                <w:szCs w:val="18"/>
              </w:rPr>
              <w:t>3</w:t>
            </w:r>
            <w:r w:rsidRPr="005F17B4">
              <w:rPr>
                <w:sz w:val="18"/>
                <w:szCs w:val="18"/>
              </w:rPr>
              <w:t>, Turner (2000:428)</w:t>
            </w:r>
          </w:p>
        </w:tc>
        <w:tc>
          <w:tcPr>
            <w:tcW w:w="0" w:type="auto"/>
          </w:tcPr>
          <w:p w14:paraId="4556296A" w14:textId="77777777" w:rsidR="000F4A47" w:rsidRDefault="000F4A47" w:rsidP="00B73BC0">
            <w:pPr>
              <w:spacing w:after="0" w:line="240" w:lineRule="auto"/>
              <w:rPr>
                <w:sz w:val="18"/>
                <w:szCs w:val="18"/>
              </w:rPr>
            </w:pPr>
            <w:r w:rsidRPr="005F17B4">
              <w:rPr>
                <w:sz w:val="18"/>
                <w:szCs w:val="18"/>
              </w:rPr>
              <w:t>?</w:t>
            </w:r>
          </w:p>
        </w:tc>
        <w:tc>
          <w:tcPr>
            <w:tcW w:w="0" w:type="auto"/>
          </w:tcPr>
          <w:p w14:paraId="157FB043" w14:textId="77777777" w:rsidR="000F4A47" w:rsidRDefault="000F4A47" w:rsidP="00B73BC0">
            <w:pPr>
              <w:spacing w:after="0" w:line="240" w:lineRule="auto"/>
              <w:rPr>
                <w:sz w:val="18"/>
                <w:szCs w:val="18"/>
              </w:rPr>
            </w:pPr>
            <w:r w:rsidRPr="005F17B4">
              <w:rPr>
                <w:sz w:val="18"/>
                <w:szCs w:val="18"/>
              </w:rPr>
              <w:t>-</w:t>
            </w:r>
          </w:p>
        </w:tc>
        <w:tc>
          <w:tcPr>
            <w:tcW w:w="0" w:type="auto"/>
          </w:tcPr>
          <w:p w14:paraId="5E99AB44" w14:textId="77777777" w:rsidR="000F4A47" w:rsidRDefault="000F4A47" w:rsidP="00B73BC0">
            <w:pPr>
              <w:spacing w:after="0" w:line="240" w:lineRule="auto"/>
              <w:rPr>
                <w:sz w:val="18"/>
                <w:szCs w:val="18"/>
              </w:rPr>
            </w:pPr>
            <w:r w:rsidRPr="005F17B4">
              <w:rPr>
                <w:sz w:val="18"/>
                <w:szCs w:val="18"/>
              </w:rPr>
              <w:t>Turner</w:t>
            </w:r>
          </w:p>
        </w:tc>
        <w:tc>
          <w:tcPr>
            <w:tcW w:w="0" w:type="auto"/>
          </w:tcPr>
          <w:p w14:paraId="484C40FF" w14:textId="77777777" w:rsidR="000F4A47" w:rsidRPr="00EB70D2" w:rsidRDefault="000F4A47" w:rsidP="00B73BC0">
            <w:pPr>
              <w:spacing w:after="0" w:line="240" w:lineRule="auto"/>
              <w:rPr>
                <w:sz w:val="18"/>
                <w:szCs w:val="18"/>
              </w:rPr>
            </w:pPr>
            <w:r w:rsidRPr="005F17B4">
              <w:rPr>
                <w:sz w:val="18"/>
                <w:szCs w:val="18"/>
              </w:rPr>
              <w:t>Far North ‘Te Aupouri’</w:t>
            </w:r>
          </w:p>
        </w:tc>
      </w:tr>
      <w:tr w:rsidR="000F4A47" w:rsidRPr="00EB70D2" w14:paraId="38E623A3" w14:textId="77777777" w:rsidTr="005106E5">
        <w:tc>
          <w:tcPr>
            <w:tcW w:w="0" w:type="auto"/>
          </w:tcPr>
          <w:p w14:paraId="5E1941C9" w14:textId="77777777" w:rsidR="000F4A47" w:rsidRDefault="000F4A47" w:rsidP="00B73BC0">
            <w:pPr>
              <w:spacing w:after="0" w:line="240" w:lineRule="auto"/>
              <w:rPr>
                <w:sz w:val="18"/>
                <w:szCs w:val="18"/>
              </w:rPr>
            </w:pPr>
            <w:r>
              <w:rPr>
                <w:sz w:val="18"/>
                <w:szCs w:val="18"/>
              </w:rPr>
              <w:t>4</w:t>
            </w:r>
            <w:r w:rsidRPr="005F17B4">
              <w:rPr>
                <w:sz w:val="18"/>
                <w:szCs w:val="18"/>
              </w:rPr>
              <w:t>, Turner (2000:428)</w:t>
            </w:r>
          </w:p>
        </w:tc>
        <w:tc>
          <w:tcPr>
            <w:tcW w:w="0" w:type="auto"/>
          </w:tcPr>
          <w:p w14:paraId="64C078AC" w14:textId="77777777" w:rsidR="000F4A47" w:rsidRPr="005F17B4" w:rsidRDefault="000F4A47" w:rsidP="00B73BC0">
            <w:pPr>
              <w:spacing w:after="0" w:line="240" w:lineRule="auto"/>
              <w:rPr>
                <w:sz w:val="18"/>
                <w:szCs w:val="18"/>
              </w:rPr>
            </w:pPr>
            <w:r w:rsidRPr="005F17B4">
              <w:rPr>
                <w:sz w:val="18"/>
                <w:szCs w:val="18"/>
              </w:rPr>
              <w:t>?</w:t>
            </w:r>
          </w:p>
        </w:tc>
        <w:tc>
          <w:tcPr>
            <w:tcW w:w="0" w:type="auto"/>
          </w:tcPr>
          <w:p w14:paraId="46E24C67" w14:textId="77777777" w:rsidR="000F4A47" w:rsidRPr="005F17B4" w:rsidRDefault="000F4A47" w:rsidP="00B73BC0">
            <w:pPr>
              <w:spacing w:after="0" w:line="240" w:lineRule="auto"/>
              <w:rPr>
                <w:sz w:val="18"/>
                <w:szCs w:val="18"/>
              </w:rPr>
            </w:pPr>
            <w:r w:rsidRPr="005F17B4">
              <w:rPr>
                <w:sz w:val="18"/>
                <w:szCs w:val="18"/>
              </w:rPr>
              <w:t>-</w:t>
            </w:r>
          </w:p>
        </w:tc>
        <w:tc>
          <w:tcPr>
            <w:tcW w:w="0" w:type="auto"/>
          </w:tcPr>
          <w:p w14:paraId="7299F729" w14:textId="77777777" w:rsidR="000F4A47" w:rsidRPr="005F17B4" w:rsidRDefault="000F4A47" w:rsidP="00B73BC0">
            <w:pPr>
              <w:spacing w:after="0" w:line="240" w:lineRule="auto"/>
              <w:rPr>
                <w:sz w:val="18"/>
                <w:szCs w:val="18"/>
              </w:rPr>
            </w:pPr>
            <w:r w:rsidRPr="005F17B4">
              <w:rPr>
                <w:sz w:val="18"/>
                <w:szCs w:val="18"/>
              </w:rPr>
              <w:t>Turner</w:t>
            </w:r>
          </w:p>
        </w:tc>
        <w:tc>
          <w:tcPr>
            <w:tcW w:w="0" w:type="auto"/>
          </w:tcPr>
          <w:p w14:paraId="17ABE7BE" w14:textId="77777777" w:rsidR="000F4A47" w:rsidRPr="005F17B4" w:rsidRDefault="000F4A47" w:rsidP="00B73BC0">
            <w:pPr>
              <w:spacing w:after="0" w:line="240" w:lineRule="auto"/>
              <w:rPr>
                <w:sz w:val="18"/>
                <w:szCs w:val="18"/>
              </w:rPr>
            </w:pPr>
            <w:r w:rsidRPr="005F17B4">
              <w:rPr>
                <w:sz w:val="18"/>
                <w:szCs w:val="18"/>
              </w:rPr>
              <w:t>Far North ‘East Coast + Mt Camel’</w:t>
            </w:r>
          </w:p>
        </w:tc>
      </w:tr>
      <w:tr w:rsidR="000F4A47" w:rsidRPr="00EB70D2" w14:paraId="4C9CDFD1" w14:textId="77777777" w:rsidTr="005106E5">
        <w:tc>
          <w:tcPr>
            <w:tcW w:w="0" w:type="auto"/>
            <w:shd w:val="clear" w:color="auto" w:fill="AEAAAA" w:themeFill="background2" w:themeFillShade="BF"/>
          </w:tcPr>
          <w:p w14:paraId="6FF20638" w14:textId="77777777" w:rsidR="000F4A47" w:rsidRDefault="000F4A47" w:rsidP="00B73BC0">
            <w:pPr>
              <w:spacing w:after="0" w:line="240" w:lineRule="auto"/>
              <w:rPr>
                <w:sz w:val="18"/>
                <w:szCs w:val="18"/>
              </w:rPr>
            </w:pPr>
            <w:r>
              <w:rPr>
                <w:noProof/>
                <w:sz w:val="18"/>
                <w:szCs w:val="18"/>
                <w:lang w:eastAsia="en-NZ"/>
              </w:rPr>
              <w:t>5</w:t>
            </w:r>
            <w:r w:rsidRPr="00E67B6E">
              <w:rPr>
                <w:noProof/>
                <w:sz w:val="18"/>
                <w:szCs w:val="18"/>
                <w:lang w:eastAsia="en-NZ"/>
              </w:rPr>
              <w:t xml:space="preserve">, Campbell </w:t>
            </w:r>
            <w:r>
              <w:rPr>
                <w:noProof/>
                <w:sz w:val="18"/>
                <w:szCs w:val="18"/>
                <w:lang w:eastAsia="en-NZ"/>
              </w:rPr>
              <w:t xml:space="preserve">et al. </w:t>
            </w:r>
            <w:r w:rsidRPr="00E67B6E">
              <w:rPr>
                <w:noProof/>
                <w:sz w:val="18"/>
                <w:szCs w:val="18"/>
                <w:lang w:eastAsia="en-NZ"/>
              </w:rPr>
              <w:t>(20</w:t>
            </w:r>
            <w:r>
              <w:rPr>
                <w:noProof/>
                <w:sz w:val="18"/>
                <w:szCs w:val="18"/>
                <w:lang w:eastAsia="en-NZ"/>
              </w:rPr>
              <w:t>18</w:t>
            </w:r>
            <w:r w:rsidRPr="00E67B6E">
              <w:rPr>
                <w:noProof/>
                <w:sz w:val="18"/>
                <w:szCs w:val="18"/>
                <w:lang w:eastAsia="en-NZ"/>
              </w:rPr>
              <w:t>:</w:t>
            </w:r>
            <w:r>
              <w:rPr>
                <w:noProof/>
                <w:sz w:val="18"/>
                <w:szCs w:val="18"/>
                <w:lang w:eastAsia="en-NZ"/>
              </w:rPr>
              <w:t>84</w:t>
            </w:r>
            <w:r w:rsidRPr="00E67B6E">
              <w:rPr>
                <w:noProof/>
                <w:sz w:val="18"/>
                <w:szCs w:val="18"/>
                <w:lang w:eastAsia="en-NZ"/>
              </w:rPr>
              <w:t>)</w:t>
            </w:r>
          </w:p>
        </w:tc>
        <w:tc>
          <w:tcPr>
            <w:tcW w:w="0" w:type="auto"/>
            <w:shd w:val="clear" w:color="auto" w:fill="AEAAAA" w:themeFill="background2" w:themeFillShade="BF"/>
          </w:tcPr>
          <w:p w14:paraId="29D27206" w14:textId="77777777" w:rsidR="000F4A47" w:rsidRPr="00A543E2" w:rsidRDefault="000F4A47" w:rsidP="00B73BC0">
            <w:pPr>
              <w:spacing w:after="0" w:line="240" w:lineRule="auto"/>
              <w:rPr>
                <w:sz w:val="18"/>
                <w:szCs w:val="18"/>
              </w:rPr>
            </w:pPr>
            <w:r w:rsidRPr="00A543E2">
              <w:rPr>
                <w:rFonts w:cstheme="minorHAnsi"/>
                <w:noProof/>
                <w:sz w:val="18"/>
                <w:szCs w:val="18"/>
                <w:lang w:eastAsia="en-NZ"/>
              </w:rPr>
              <w:t>14</w:t>
            </w:r>
            <w:r w:rsidRPr="00A543E2">
              <w:rPr>
                <w:rFonts w:cstheme="minorHAnsi"/>
                <w:noProof/>
                <w:sz w:val="18"/>
                <w:szCs w:val="18"/>
                <w:vertAlign w:val="superscript"/>
                <w:lang w:eastAsia="en-NZ"/>
              </w:rPr>
              <w:t>th</w:t>
            </w:r>
            <w:r w:rsidRPr="00A543E2">
              <w:rPr>
                <w:rFonts w:cstheme="minorHAnsi"/>
                <w:noProof/>
                <w:sz w:val="18"/>
                <w:szCs w:val="18"/>
                <w:lang w:eastAsia="en-NZ"/>
              </w:rPr>
              <w:t xml:space="preserve"> century (84)</w:t>
            </w:r>
          </w:p>
        </w:tc>
        <w:tc>
          <w:tcPr>
            <w:tcW w:w="0" w:type="auto"/>
            <w:shd w:val="clear" w:color="auto" w:fill="AEAAAA" w:themeFill="background2" w:themeFillShade="BF"/>
          </w:tcPr>
          <w:p w14:paraId="096D27D9" w14:textId="77777777" w:rsidR="000F4A47" w:rsidRPr="005F17B4" w:rsidRDefault="000F4A47" w:rsidP="00B73BC0">
            <w:pPr>
              <w:spacing w:after="0" w:line="240" w:lineRule="auto"/>
              <w:rPr>
                <w:sz w:val="18"/>
                <w:szCs w:val="18"/>
              </w:rPr>
            </w:pPr>
            <w:r>
              <w:rPr>
                <w:sz w:val="18"/>
                <w:szCs w:val="18"/>
              </w:rPr>
              <w:t>Radiocarbon (84)</w:t>
            </w:r>
          </w:p>
        </w:tc>
        <w:tc>
          <w:tcPr>
            <w:tcW w:w="0" w:type="auto"/>
            <w:shd w:val="clear" w:color="auto" w:fill="AEAAAA" w:themeFill="background2" w:themeFillShade="BF"/>
          </w:tcPr>
          <w:p w14:paraId="3B9E773D" w14:textId="77777777" w:rsidR="000F4A47" w:rsidRPr="005F17B4" w:rsidRDefault="000F4A47" w:rsidP="00B73BC0">
            <w:pPr>
              <w:spacing w:after="0" w:line="240" w:lineRule="auto"/>
              <w:rPr>
                <w:sz w:val="18"/>
                <w:szCs w:val="18"/>
              </w:rPr>
            </w:pPr>
            <w:r w:rsidRPr="00E67B6E">
              <w:rPr>
                <w:noProof/>
                <w:sz w:val="18"/>
                <w:szCs w:val="18"/>
                <w:lang w:eastAsia="en-NZ"/>
              </w:rPr>
              <w:t>Campbell</w:t>
            </w:r>
          </w:p>
        </w:tc>
        <w:tc>
          <w:tcPr>
            <w:tcW w:w="0" w:type="auto"/>
            <w:shd w:val="clear" w:color="auto" w:fill="AEAAAA" w:themeFill="background2" w:themeFillShade="BF"/>
          </w:tcPr>
          <w:p w14:paraId="49513CF8" w14:textId="77777777" w:rsidR="000F4A47" w:rsidRPr="005F17B4" w:rsidRDefault="000F4A47" w:rsidP="00B73BC0">
            <w:pPr>
              <w:spacing w:after="0" w:line="240" w:lineRule="auto"/>
              <w:rPr>
                <w:sz w:val="18"/>
                <w:szCs w:val="18"/>
              </w:rPr>
            </w:pPr>
            <w:r>
              <w:rPr>
                <w:sz w:val="18"/>
                <w:szCs w:val="18"/>
              </w:rPr>
              <w:t>Tauranga Bay</w:t>
            </w:r>
          </w:p>
        </w:tc>
      </w:tr>
      <w:tr w:rsidR="000F4A47" w:rsidRPr="00EB70D2" w14:paraId="6E7330C8" w14:textId="77777777" w:rsidTr="005106E5">
        <w:tc>
          <w:tcPr>
            <w:tcW w:w="0" w:type="auto"/>
          </w:tcPr>
          <w:p w14:paraId="39433A14" w14:textId="77777777" w:rsidR="000F4A47" w:rsidRDefault="000F4A47" w:rsidP="00B73BC0">
            <w:pPr>
              <w:spacing w:after="0" w:line="240" w:lineRule="auto"/>
              <w:rPr>
                <w:sz w:val="18"/>
                <w:szCs w:val="18"/>
              </w:rPr>
            </w:pPr>
            <w:r>
              <w:rPr>
                <w:sz w:val="18"/>
                <w:szCs w:val="18"/>
              </w:rPr>
              <w:t>6</w:t>
            </w:r>
            <w:r w:rsidRPr="005F17B4">
              <w:rPr>
                <w:sz w:val="18"/>
                <w:szCs w:val="18"/>
              </w:rPr>
              <w:t>, Turner (2000:428)</w:t>
            </w:r>
          </w:p>
        </w:tc>
        <w:tc>
          <w:tcPr>
            <w:tcW w:w="0" w:type="auto"/>
          </w:tcPr>
          <w:p w14:paraId="28DF6E42" w14:textId="77777777" w:rsidR="000F4A47" w:rsidRPr="005F17B4" w:rsidRDefault="000F4A47" w:rsidP="00B73BC0">
            <w:pPr>
              <w:spacing w:after="0" w:line="240" w:lineRule="auto"/>
              <w:rPr>
                <w:sz w:val="18"/>
                <w:szCs w:val="18"/>
              </w:rPr>
            </w:pPr>
            <w:r w:rsidRPr="005F17B4">
              <w:rPr>
                <w:sz w:val="18"/>
                <w:szCs w:val="18"/>
              </w:rPr>
              <w:t>?</w:t>
            </w:r>
          </w:p>
        </w:tc>
        <w:tc>
          <w:tcPr>
            <w:tcW w:w="0" w:type="auto"/>
          </w:tcPr>
          <w:p w14:paraId="1E95940C" w14:textId="77777777" w:rsidR="000F4A47" w:rsidRPr="005F17B4" w:rsidRDefault="000F4A47" w:rsidP="00B73BC0">
            <w:pPr>
              <w:spacing w:after="0" w:line="240" w:lineRule="auto"/>
              <w:rPr>
                <w:sz w:val="18"/>
                <w:szCs w:val="18"/>
              </w:rPr>
            </w:pPr>
            <w:r w:rsidRPr="005F17B4">
              <w:rPr>
                <w:sz w:val="18"/>
                <w:szCs w:val="18"/>
              </w:rPr>
              <w:t>-</w:t>
            </w:r>
          </w:p>
        </w:tc>
        <w:tc>
          <w:tcPr>
            <w:tcW w:w="0" w:type="auto"/>
          </w:tcPr>
          <w:p w14:paraId="6B5D616E" w14:textId="77777777" w:rsidR="000F4A47" w:rsidRPr="005F17B4" w:rsidRDefault="000F4A47" w:rsidP="00B73BC0">
            <w:pPr>
              <w:spacing w:after="0" w:line="240" w:lineRule="auto"/>
              <w:rPr>
                <w:sz w:val="18"/>
                <w:szCs w:val="18"/>
              </w:rPr>
            </w:pPr>
            <w:r w:rsidRPr="005F17B4">
              <w:rPr>
                <w:sz w:val="18"/>
                <w:szCs w:val="18"/>
              </w:rPr>
              <w:t>Turner</w:t>
            </w:r>
          </w:p>
        </w:tc>
        <w:tc>
          <w:tcPr>
            <w:tcW w:w="0" w:type="auto"/>
          </w:tcPr>
          <w:p w14:paraId="786FA754" w14:textId="77777777" w:rsidR="000F4A47" w:rsidRPr="005F17B4" w:rsidRDefault="000F4A47" w:rsidP="00B73BC0">
            <w:pPr>
              <w:spacing w:after="0" w:line="240" w:lineRule="auto"/>
              <w:rPr>
                <w:sz w:val="18"/>
                <w:szCs w:val="18"/>
              </w:rPr>
            </w:pPr>
            <w:r w:rsidRPr="005F17B4">
              <w:rPr>
                <w:sz w:val="18"/>
                <w:szCs w:val="18"/>
              </w:rPr>
              <w:t>Far North ‘Sth East Coast’</w:t>
            </w:r>
          </w:p>
        </w:tc>
      </w:tr>
      <w:tr w:rsidR="000F4A47" w:rsidRPr="00EB70D2" w14:paraId="4E50B3F0" w14:textId="77777777" w:rsidTr="005106E5">
        <w:tc>
          <w:tcPr>
            <w:tcW w:w="0" w:type="auto"/>
          </w:tcPr>
          <w:p w14:paraId="54235ED1" w14:textId="77777777" w:rsidR="000F4A47" w:rsidRDefault="000F4A47" w:rsidP="00B73BC0">
            <w:pPr>
              <w:spacing w:after="0" w:line="240" w:lineRule="auto"/>
              <w:rPr>
                <w:sz w:val="18"/>
                <w:szCs w:val="18"/>
              </w:rPr>
            </w:pPr>
            <w:r>
              <w:rPr>
                <w:rFonts w:cstheme="minorHAnsi"/>
                <w:noProof/>
                <w:sz w:val="18"/>
                <w:szCs w:val="18"/>
                <w:lang w:eastAsia="en-NZ"/>
              </w:rPr>
              <w:t xml:space="preserve">7, </w:t>
            </w:r>
            <w:r w:rsidRPr="00E67B6E">
              <w:rPr>
                <w:noProof/>
                <w:sz w:val="18"/>
                <w:szCs w:val="18"/>
                <w:lang w:eastAsia="en-NZ"/>
              </w:rPr>
              <w:t>Turner (2000:428)</w:t>
            </w:r>
          </w:p>
        </w:tc>
        <w:tc>
          <w:tcPr>
            <w:tcW w:w="0" w:type="auto"/>
          </w:tcPr>
          <w:p w14:paraId="5957C021" w14:textId="77777777" w:rsidR="000F4A47" w:rsidRPr="005F17B4" w:rsidRDefault="000F4A47" w:rsidP="00B73BC0">
            <w:pPr>
              <w:spacing w:after="0" w:line="240" w:lineRule="auto"/>
              <w:rPr>
                <w:sz w:val="18"/>
                <w:szCs w:val="18"/>
              </w:rPr>
            </w:pPr>
            <w:r>
              <w:rPr>
                <w:sz w:val="18"/>
                <w:szCs w:val="18"/>
              </w:rPr>
              <w:t>?</w:t>
            </w:r>
          </w:p>
        </w:tc>
        <w:tc>
          <w:tcPr>
            <w:tcW w:w="0" w:type="auto"/>
          </w:tcPr>
          <w:p w14:paraId="1672969F" w14:textId="77777777" w:rsidR="000F4A47" w:rsidRPr="005F17B4" w:rsidRDefault="000F4A47" w:rsidP="00B73BC0">
            <w:pPr>
              <w:spacing w:after="0" w:line="240" w:lineRule="auto"/>
              <w:rPr>
                <w:sz w:val="18"/>
                <w:szCs w:val="18"/>
              </w:rPr>
            </w:pPr>
            <w:r>
              <w:rPr>
                <w:sz w:val="18"/>
                <w:szCs w:val="18"/>
              </w:rPr>
              <w:t>-</w:t>
            </w:r>
          </w:p>
        </w:tc>
        <w:tc>
          <w:tcPr>
            <w:tcW w:w="0" w:type="auto"/>
          </w:tcPr>
          <w:p w14:paraId="45090311" w14:textId="77777777" w:rsidR="000F4A47" w:rsidRPr="005F17B4" w:rsidRDefault="000F4A47" w:rsidP="00B73BC0">
            <w:pPr>
              <w:spacing w:after="0" w:line="240" w:lineRule="auto"/>
              <w:rPr>
                <w:sz w:val="18"/>
                <w:szCs w:val="18"/>
              </w:rPr>
            </w:pPr>
            <w:r w:rsidRPr="00E67B6E">
              <w:rPr>
                <w:noProof/>
                <w:sz w:val="18"/>
                <w:szCs w:val="18"/>
                <w:lang w:eastAsia="en-NZ"/>
              </w:rPr>
              <w:t>Turner</w:t>
            </w:r>
          </w:p>
        </w:tc>
        <w:tc>
          <w:tcPr>
            <w:tcW w:w="0" w:type="auto"/>
          </w:tcPr>
          <w:p w14:paraId="05C76A96" w14:textId="77777777" w:rsidR="000F4A47" w:rsidRPr="005F17B4" w:rsidRDefault="000F4A47" w:rsidP="00B73BC0">
            <w:pPr>
              <w:spacing w:after="0" w:line="240" w:lineRule="auto"/>
              <w:rPr>
                <w:sz w:val="18"/>
                <w:szCs w:val="18"/>
              </w:rPr>
            </w:pPr>
            <w:r>
              <w:rPr>
                <w:sz w:val="18"/>
                <w:szCs w:val="18"/>
              </w:rPr>
              <w:t>Far North ‘Sth West Coast’</w:t>
            </w:r>
          </w:p>
        </w:tc>
      </w:tr>
      <w:tr w:rsidR="000F4A47" w:rsidRPr="00EB70D2" w14:paraId="6B1AF1AC" w14:textId="77777777" w:rsidTr="005106E5">
        <w:tc>
          <w:tcPr>
            <w:tcW w:w="0" w:type="auto"/>
            <w:shd w:val="clear" w:color="auto" w:fill="FFFFFF" w:themeFill="background1"/>
          </w:tcPr>
          <w:p w14:paraId="0913E7EA" w14:textId="77777777" w:rsidR="000F4A47" w:rsidRDefault="000F4A47" w:rsidP="00F82C59">
            <w:pPr>
              <w:spacing w:after="0" w:line="240" w:lineRule="auto"/>
              <w:rPr>
                <w:sz w:val="18"/>
                <w:szCs w:val="18"/>
              </w:rPr>
            </w:pPr>
            <w:r>
              <w:rPr>
                <w:noProof/>
                <w:sz w:val="18"/>
                <w:szCs w:val="18"/>
                <w:lang w:eastAsia="en-NZ"/>
              </w:rPr>
              <w:t>8, Turner (2000:347,462)</w:t>
            </w:r>
          </w:p>
        </w:tc>
        <w:tc>
          <w:tcPr>
            <w:tcW w:w="0" w:type="auto"/>
            <w:shd w:val="clear" w:color="auto" w:fill="FFFFFF" w:themeFill="background1"/>
          </w:tcPr>
          <w:p w14:paraId="3F6F0631" w14:textId="33E991D9" w:rsidR="000F4A47" w:rsidRPr="005F17B4" w:rsidRDefault="000F4A47" w:rsidP="00F82C59">
            <w:pPr>
              <w:spacing w:after="0" w:line="240" w:lineRule="auto"/>
              <w:rPr>
                <w:sz w:val="18"/>
                <w:szCs w:val="18"/>
              </w:rPr>
            </w:pPr>
            <w:r>
              <w:rPr>
                <w:sz w:val="18"/>
                <w:szCs w:val="18"/>
              </w:rPr>
              <w:t>?</w:t>
            </w:r>
          </w:p>
        </w:tc>
        <w:tc>
          <w:tcPr>
            <w:tcW w:w="0" w:type="auto"/>
            <w:shd w:val="clear" w:color="auto" w:fill="FFFFFF" w:themeFill="background1"/>
          </w:tcPr>
          <w:p w14:paraId="214D56BA" w14:textId="228D115E" w:rsidR="000F4A47" w:rsidRPr="005F17B4" w:rsidRDefault="000F4A47" w:rsidP="00F82C59">
            <w:pPr>
              <w:spacing w:after="0" w:line="240" w:lineRule="auto"/>
              <w:rPr>
                <w:sz w:val="18"/>
                <w:szCs w:val="18"/>
              </w:rPr>
            </w:pPr>
            <w:r>
              <w:rPr>
                <w:sz w:val="18"/>
                <w:szCs w:val="18"/>
              </w:rPr>
              <w:t>-</w:t>
            </w:r>
          </w:p>
        </w:tc>
        <w:tc>
          <w:tcPr>
            <w:tcW w:w="0" w:type="auto"/>
            <w:shd w:val="clear" w:color="auto" w:fill="FFFFFF" w:themeFill="background1"/>
          </w:tcPr>
          <w:p w14:paraId="2F04D7A4" w14:textId="77777777" w:rsidR="000F4A47" w:rsidRPr="005F17B4" w:rsidRDefault="000F4A47" w:rsidP="00F82C59">
            <w:pPr>
              <w:spacing w:after="0" w:line="240" w:lineRule="auto"/>
              <w:rPr>
                <w:sz w:val="18"/>
                <w:szCs w:val="18"/>
              </w:rPr>
            </w:pPr>
            <w:r>
              <w:rPr>
                <w:sz w:val="18"/>
                <w:szCs w:val="18"/>
              </w:rPr>
              <w:t>Turner</w:t>
            </w:r>
          </w:p>
        </w:tc>
        <w:tc>
          <w:tcPr>
            <w:tcW w:w="0" w:type="auto"/>
            <w:shd w:val="clear" w:color="auto" w:fill="FFFFFF" w:themeFill="background1"/>
          </w:tcPr>
          <w:p w14:paraId="67D17FA6" w14:textId="77777777" w:rsidR="000F4A47" w:rsidRPr="005F17B4" w:rsidRDefault="000F4A47" w:rsidP="00F82C59">
            <w:pPr>
              <w:spacing w:after="0" w:line="240" w:lineRule="auto"/>
              <w:rPr>
                <w:sz w:val="18"/>
                <w:szCs w:val="18"/>
              </w:rPr>
            </w:pPr>
            <w:r>
              <w:rPr>
                <w:sz w:val="18"/>
                <w:szCs w:val="18"/>
              </w:rPr>
              <w:t>Hokianga Mouth</w:t>
            </w:r>
          </w:p>
        </w:tc>
      </w:tr>
      <w:tr w:rsidR="000F4A47" w:rsidRPr="00EB70D2" w14:paraId="021ACDF5" w14:textId="77777777" w:rsidTr="005106E5">
        <w:tc>
          <w:tcPr>
            <w:tcW w:w="0" w:type="auto"/>
            <w:shd w:val="clear" w:color="auto" w:fill="E7E6E6" w:themeFill="background2"/>
          </w:tcPr>
          <w:p w14:paraId="03B642AF" w14:textId="77777777" w:rsidR="000F4A47" w:rsidRDefault="000F4A47" w:rsidP="00B73BC0">
            <w:pPr>
              <w:spacing w:after="0" w:line="240" w:lineRule="auto"/>
              <w:rPr>
                <w:sz w:val="18"/>
                <w:szCs w:val="18"/>
              </w:rPr>
            </w:pPr>
            <w:r>
              <w:rPr>
                <w:sz w:val="18"/>
                <w:szCs w:val="18"/>
              </w:rPr>
              <w:t>9, Robinson (2016:324)</w:t>
            </w:r>
          </w:p>
        </w:tc>
        <w:tc>
          <w:tcPr>
            <w:tcW w:w="0" w:type="auto"/>
            <w:shd w:val="clear" w:color="auto" w:fill="E7E6E6" w:themeFill="background2"/>
          </w:tcPr>
          <w:p w14:paraId="73A54CE1" w14:textId="77777777" w:rsidR="000F4A47" w:rsidRPr="005F17B4" w:rsidRDefault="000F4A47" w:rsidP="00B73BC0">
            <w:pPr>
              <w:spacing w:after="0" w:line="240" w:lineRule="auto"/>
              <w:rPr>
                <w:sz w:val="18"/>
                <w:szCs w:val="18"/>
              </w:rPr>
            </w:pPr>
            <w:r>
              <w:rPr>
                <w:sz w:val="18"/>
                <w:szCs w:val="18"/>
              </w:rPr>
              <w:t>Probably late (317)</w:t>
            </w:r>
          </w:p>
        </w:tc>
        <w:tc>
          <w:tcPr>
            <w:tcW w:w="0" w:type="auto"/>
            <w:shd w:val="clear" w:color="auto" w:fill="E7E6E6" w:themeFill="background2"/>
          </w:tcPr>
          <w:p w14:paraId="27834004" w14:textId="77777777" w:rsidR="000F4A47" w:rsidRPr="005F17B4" w:rsidRDefault="000F4A47" w:rsidP="00B73BC0">
            <w:pPr>
              <w:spacing w:after="0" w:line="240" w:lineRule="auto"/>
              <w:rPr>
                <w:sz w:val="18"/>
                <w:szCs w:val="18"/>
              </w:rPr>
            </w:pPr>
            <w:r>
              <w:rPr>
                <w:sz w:val="18"/>
                <w:szCs w:val="18"/>
              </w:rPr>
              <w:t>Mainly near-absence Mayor I obsidian</w:t>
            </w:r>
            <w:r w:rsidRPr="007C60A6">
              <w:rPr>
                <w:sz w:val="18"/>
                <w:szCs w:val="18"/>
              </w:rPr>
              <w:t xml:space="preserve"> (</w:t>
            </w:r>
            <w:r>
              <w:rPr>
                <w:sz w:val="18"/>
                <w:szCs w:val="18"/>
              </w:rPr>
              <w:t>317</w:t>
            </w:r>
            <w:r w:rsidRPr="007C60A6">
              <w:rPr>
                <w:sz w:val="18"/>
                <w:szCs w:val="18"/>
              </w:rPr>
              <w:t>)</w:t>
            </w:r>
          </w:p>
        </w:tc>
        <w:tc>
          <w:tcPr>
            <w:tcW w:w="0" w:type="auto"/>
            <w:shd w:val="clear" w:color="auto" w:fill="E7E6E6" w:themeFill="background2"/>
          </w:tcPr>
          <w:p w14:paraId="713B8FA0" w14:textId="77777777" w:rsidR="000F4A47" w:rsidRPr="005F17B4" w:rsidRDefault="000F4A47" w:rsidP="00B73BC0">
            <w:pPr>
              <w:spacing w:after="0" w:line="240" w:lineRule="auto"/>
              <w:rPr>
                <w:sz w:val="18"/>
                <w:szCs w:val="18"/>
              </w:rPr>
            </w:pPr>
            <w:r>
              <w:rPr>
                <w:sz w:val="18"/>
                <w:szCs w:val="18"/>
              </w:rPr>
              <w:t>Robinson</w:t>
            </w:r>
          </w:p>
        </w:tc>
        <w:tc>
          <w:tcPr>
            <w:tcW w:w="0" w:type="auto"/>
            <w:shd w:val="clear" w:color="auto" w:fill="E7E6E6" w:themeFill="background2"/>
          </w:tcPr>
          <w:p w14:paraId="1501D37B" w14:textId="77777777" w:rsidR="000F4A47" w:rsidRPr="005F17B4" w:rsidRDefault="000F4A47" w:rsidP="00B73BC0">
            <w:pPr>
              <w:spacing w:after="0" w:line="240" w:lineRule="auto"/>
              <w:rPr>
                <w:sz w:val="18"/>
                <w:szCs w:val="18"/>
              </w:rPr>
            </w:pPr>
            <w:r>
              <w:rPr>
                <w:sz w:val="18"/>
                <w:szCs w:val="18"/>
              </w:rPr>
              <w:t>Poor Knights Islands</w:t>
            </w:r>
          </w:p>
        </w:tc>
      </w:tr>
      <w:tr w:rsidR="000F4A47" w:rsidRPr="00EB70D2" w14:paraId="2683D622" w14:textId="77777777" w:rsidTr="005106E5">
        <w:tc>
          <w:tcPr>
            <w:tcW w:w="0" w:type="auto"/>
          </w:tcPr>
          <w:p w14:paraId="595BF34A" w14:textId="77777777" w:rsidR="000F4A47" w:rsidRDefault="000F4A47" w:rsidP="00B73BC0">
            <w:pPr>
              <w:spacing w:after="0" w:line="240" w:lineRule="auto"/>
              <w:rPr>
                <w:sz w:val="18"/>
                <w:szCs w:val="18"/>
              </w:rPr>
            </w:pPr>
            <w:r>
              <w:rPr>
                <w:rFonts w:cstheme="minorHAnsi"/>
                <w:noProof/>
                <w:sz w:val="18"/>
                <w:szCs w:val="18"/>
                <w:lang w:eastAsia="en-NZ"/>
              </w:rPr>
              <w:t xml:space="preserve">10, </w:t>
            </w:r>
            <w:r w:rsidRPr="00E67B6E">
              <w:rPr>
                <w:noProof/>
                <w:sz w:val="18"/>
                <w:szCs w:val="18"/>
                <w:lang w:eastAsia="en-NZ"/>
              </w:rPr>
              <w:t>Turner (2000:428)</w:t>
            </w:r>
          </w:p>
        </w:tc>
        <w:tc>
          <w:tcPr>
            <w:tcW w:w="0" w:type="auto"/>
          </w:tcPr>
          <w:p w14:paraId="59BA5561" w14:textId="77777777" w:rsidR="000F4A47" w:rsidRPr="005F17B4" w:rsidRDefault="000F4A47" w:rsidP="00B73BC0">
            <w:pPr>
              <w:spacing w:after="0" w:line="240" w:lineRule="auto"/>
              <w:rPr>
                <w:sz w:val="18"/>
                <w:szCs w:val="18"/>
              </w:rPr>
            </w:pPr>
            <w:r>
              <w:rPr>
                <w:sz w:val="18"/>
                <w:szCs w:val="18"/>
              </w:rPr>
              <w:t>?</w:t>
            </w:r>
          </w:p>
        </w:tc>
        <w:tc>
          <w:tcPr>
            <w:tcW w:w="0" w:type="auto"/>
          </w:tcPr>
          <w:p w14:paraId="5C6A5815" w14:textId="77777777" w:rsidR="000F4A47" w:rsidRPr="005F17B4" w:rsidRDefault="000F4A47" w:rsidP="00B73BC0">
            <w:pPr>
              <w:spacing w:after="0" w:line="240" w:lineRule="auto"/>
              <w:rPr>
                <w:sz w:val="18"/>
                <w:szCs w:val="18"/>
              </w:rPr>
            </w:pPr>
            <w:r>
              <w:rPr>
                <w:sz w:val="18"/>
                <w:szCs w:val="18"/>
              </w:rPr>
              <w:t>-</w:t>
            </w:r>
          </w:p>
        </w:tc>
        <w:tc>
          <w:tcPr>
            <w:tcW w:w="0" w:type="auto"/>
          </w:tcPr>
          <w:p w14:paraId="76C20268" w14:textId="77777777" w:rsidR="000F4A47" w:rsidRDefault="000F4A47" w:rsidP="00B73BC0">
            <w:pPr>
              <w:spacing w:after="0" w:line="240" w:lineRule="auto"/>
              <w:rPr>
                <w:sz w:val="18"/>
                <w:szCs w:val="18"/>
              </w:rPr>
            </w:pPr>
            <w:r w:rsidRPr="002C7196">
              <w:rPr>
                <w:noProof/>
                <w:sz w:val="18"/>
                <w:szCs w:val="18"/>
                <w:lang w:eastAsia="en-NZ"/>
              </w:rPr>
              <w:t xml:space="preserve">Turner </w:t>
            </w:r>
          </w:p>
        </w:tc>
        <w:tc>
          <w:tcPr>
            <w:tcW w:w="0" w:type="auto"/>
          </w:tcPr>
          <w:p w14:paraId="0BE33563" w14:textId="77777777" w:rsidR="000F4A47" w:rsidRDefault="000F4A47" w:rsidP="00B73BC0">
            <w:pPr>
              <w:spacing w:after="0" w:line="240" w:lineRule="auto"/>
              <w:rPr>
                <w:sz w:val="18"/>
                <w:szCs w:val="18"/>
              </w:rPr>
            </w:pPr>
            <w:r>
              <w:rPr>
                <w:sz w:val="18"/>
                <w:szCs w:val="18"/>
              </w:rPr>
              <w:t>Mid North ‘East Coast’</w:t>
            </w:r>
          </w:p>
        </w:tc>
      </w:tr>
      <w:tr w:rsidR="000F4A47" w:rsidRPr="00EB70D2" w14:paraId="3D4607AE" w14:textId="77777777" w:rsidTr="005106E5">
        <w:tc>
          <w:tcPr>
            <w:tcW w:w="0" w:type="auto"/>
          </w:tcPr>
          <w:p w14:paraId="2ABA8E8D" w14:textId="77777777" w:rsidR="000F4A47" w:rsidRDefault="000F4A47" w:rsidP="00B73BC0">
            <w:pPr>
              <w:spacing w:after="0" w:line="240" w:lineRule="auto"/>
              <w:rPr>
                <w:sz w:val="18"/>
                <w:szCs w:val="18"/>
              </w:rPr>
            </w:pPr>
            <w:r>
              <w:rPr>
                <w:rFonts w:cstheme="minorHAnsi"/>
                <w:noProof/>
                <w:sz w:val="18"/>
                <w:szCs w:val="18"/>
                <w:lang w:eastAsia="en-NZ"/>
              </w:rPr>
              <w:t xml:space="preserve">11, </w:t>
            </w:r>
            <w:r w:rsidRPr="00E67B6E">
              <w:rPr>
                <w:noProof/>
                <w:sz w:val="18"/>
                <w:szCs w:val="18"/>
                <w:lang w:eastAsia="en-NZ"/>
              </w:rPr>
              <w:t>Turner (2000:</w:t>
            </w:r>
            <w:r>
              <w:rPr>
                <w:noProof/>
                <w:sz w:val="18"/>
                <w:szCs w:val="18"/>
                <w:lang w:eastAsia="en-NZ"/>
              </w:rPr>
              <w:t>428</w:t>
            </w:r>
            <w:r w:rsidRPr="00E67B6E">
              <w:rPr>
                <w:noProof/>
                <w:sz w:val="18"/>
                <w:szCs w:val="18"/>
                <w:lang w:eastAsia="en-NZ"/>
              </w:rPr>
              <w:t>)</w:t>
            </w:r>
          </w:p>
        </w:tc>
        <w:tc>
          <w:tcPr>
            <w:tcW w:w="0" w:type="auto"/>
          </w:tcPr>
          <w:p w14:paraId="368C5771" w14:textId="77777777" w:rsidR="000F4A47" w:rsidRPr="005F17B4" w:rsidRDefault="000F4A47" w:rsidP="00B73BC0">
            <w:pPr>
              <w:spacing w:after="0" w:line="240" w:lineRule="auto"/>
              <w:rPr>
                <w:sz w:val="18"/>
                <w:szCs w:val="18"/>
              </w:rPr>
            </w:pPr>
            <w:r>
              <w:rPr>
                <w:sz w:val="18"/>
                <w:szCs w:val="18"/>
              </w:rPr>
              <w:t>?</w:t>
            </w:r>
          </w:p>
        </w:tc>
        <w:tc>
          <w:tcPr>
            <w:tcW w:w="0" w:type="auto"/>
          </w:tcPr>
          <w:p w14:paraId="41034984" w14:textId="77777777" w:rsidR="000F4A47" w:rsidRPr="005F17B4" w:rsidRDefault="000F4A47" w:rsidP="00B73BC0">
            <w:pPr>
              <w:spacing w:after="0" w:line="240" w:lineRule="auto"/>
              <w:rPr>
                <w:sz w:val="18"/>
                <w:szCs w:val="18"/>
              </w:rPr>
            </w:pPr>
            <w:r>
              <w:rPr>
                <w:sz w:val="18"/>
                <w:szCs w:val="18"/>
              </w:rPr>
              <w:t>-</w:t>
            </w:r>
          </w:p>
        </w:tc>
        <w:tc>
          <w:tcPr>
            <w:tcW w:w="0" w:type="auto"/>
          </w:tcPr>
          <w:p w14:paraId="36282106" w14:textId="77777777" w:rsidR="000F4A47" w:rsidRDefault="000F4A47" w:rsidP="00B73BC0">
            <w:pPr>
              <w:spacing w:after="0" w:line="240" w:lineRule="auto"/>
              <w:rPr>
                <w:sz w:val="18"/>
                <w:szCs w:val="18"/>
              </w:rPr>
            </w:pPr>
            <w:r w:rsidRPr="00E67B6E">
              <w:rPr>
                <w:noProof/>
                <w:sz w:val="18"/>
                <w:szCs w:val="18"/>
                <w:lang w:eastAsia="en-NZ"/>
              </w:rPr>
              <w:t>Turner</w:t>
            </w:r>
          </w:p>
        </w:tc>
        <w:tc>
          <w:tcPr>
            <w:tcW w:w="0" w:type="auto"/>
          </w:tcPr>
          <w:p w14:paraId="3C87B560" w14:textId="77777777" w:rsidR="000F4A47" w:rsidRDefault="000F4A47" w:rsidP="00B73BC0">
            <w:pPr>
              <w:spacing w:after="0" w:line="240" w:lineRule="auto"/>
              <w:rPr>
                <w:sz w:val="18"/>
                <w:szCs w:val="18"/>
              </w:rPr>
            </w:pPr>
            <w:r>
              <w:rPr>
                <w:sz w:val="18"/>
                <w:szCs w:val="18"/>
              </w:rPr>
              <w:t>Mid North ‘Kaipara Heads’ &amp; ‘Inner Kaipara Harb.’</w:t>
            </w:r>
          </w:p>
        </w:tc>
      </w:tr>
    </w:tbl>
    <w:p w14:paraId="42A175F4" w14:textId="77777777" w:rsidR="008F0DD5" w:rsidRDefault="008F0DD5" w:rsidP="008F0DD5">
      <w:pPr>
        <w:spacing w:after="0" w:line="240" w:lineRule="auto"/>
        <w:jc w:val="both"/>
        <w:rPr>
          <w:noProof/>
          <w:lang w:eastAsia="en-NZ"/>
        </w:rPr>
      </w:pPr>
    </w:p>
    <w:p w14:paraId="4736E004" w14:textId="77777777" w:rsidR="008F0DD5" w:rsidRPr="0067636B" w:rsidRDefault="008F0DD5" w:rsidP="008F0DD5">
      <w:pPr>
        <w:spacing w:after="0" w:line="240" w:lineRule="auto"/>
        <w:jc w:val="both"/>
        <w:rPr>
          <w:b/>
          <w:bCs/>
          <w:noProof/>
          <w:lang w:eastAsia="en-NZ"/>
        </w:rPr>
      </w:pPr>
      <w:r w:rsidRPr="0067636B">
        <w:rPr>
          <w:b/>
          <w:bCs/>
          <w:noProof/>
          <w:lang w:eastAsia="en-NZ"/>
        </w:rPr>
        <w:t>Literature for appendices</w:t>
      </w:r>
    </w:p>
    <w:p w14:paraId="1F3CD325" w14:textId="77777777" w:rsidR="008F0DD5" w:rsidRDefault="008F0DD5" w:rsidP="008F0DD5">
      <w:pPr>
        <w:spacing w:after="0" w:line="240" w:lineRule="auto"/>
        <w:jc w:val="both"/>
        <w:rPr>
          <w:b/>
        </w:rPr>
      </w:pPr>
    </w:p>
    <w:p w14:paraId="7B7CF62C" w14:textId="18E00D55" w:rsidR="008F0DD5" w:rsidRDefault="008F0DD5" w:rsidP="008F0DD5">
      <w:pPr>
        <w:spacing w:after="0" w:line="240" w:lineRule="auto"/>
        <w:ind w:left="720" w:hanging="720"/>
        <w:jc w:val="both"/>
      </w:pPr>
      <w:r>
        <w:t>Allen</w:t>
      </w:r>
      <w:r w:rsidR="006967AF">
        <w:t>,</w:t>
      </w:r>
      <w:r>
        <w:t xml:space="preserve"> M</w:t>
      </w:r>
      <w:r w:rsidR="006967AF">
        <w:t>.</w:t>
      </w:r>
      <w:r>
        <w:t xml:space="preserve">S. 2006. Periodicity, duration, and function of occupation at Tauroa Point, Northland, New Zealand. </w:t>
      </w:r>
      <w:r w:rsidRPr="005106E5">
        <w:rPr>
          <w:i/>
          <w:iCs/>
        </w:rPr>
        <w:t xml:space="preserve">New Zealand Journal of Archaeology </w:t>
      </w:r>
      <w:r w:rsidRPr="000C4BF0">
        <w:t>27</w:t>
      </w:r>
      <w:r>
        <w:t>:</w:t>
      </w:r>
      <w:r w:rsidR="000C4BF0">
        <w:t xml:space="preserve"> </w:t>
      </w:r>
      <w:r>
        <w:t xml:space="preserve">19–62. </w:t>
      </w:r>
    </w:p>
    <w:p w14:paraId="75E7DD99" w14:textId="666C229C" w:rsidR="00D64577" w:rsidRDefault="008F0DD5" w:rsidP="00D64577">
      <w:pPr>
        <w:spacing w:after="0" w:line="240" w:lineRule="auto"/>
        <w:ind w:left="720" w:hanging="720"/>
        <w:jc w:val="both"/>
        <w:rPr>
          <w:noProof/>
          <w:lang w:eastAsia="en-NZ"/>
        </w:rPr>
      </w:pPr>
      <w:r>
        <w:rPr>
          <w:noProof/>
          <w:lang w:eastAsia="en-NZ"/>
        </w:rPr>
        <w:t>Anderson</w:t>
      </w:r>
      <w:r w:rsidR="000C4BF0">
        <w:rPr>
          <w:noProof/>
          <w:lang w:eastAsia="en-NZ"/>
        </w:rPr>
        <w:t>,</w:t>
      </w:r>
      <w:r>
        <w:rPr>
          <w:noProof/>
          <w:lang w:eastAsia="en-NZ"/>
        </w:rPr>
        <w:t xml:space="preserve"> </w:t>
      </w:r>
      <w:r w:rsidR="00D64577">
        <w:rPr>
          <w:noProof/>
          <w:lang w:eastAsia="en-NZ"/>
        </w:rPr>
        <w:t xml:space="preserve">A. </w:t>
      </w:r>
      <w:r>
        <w:rPr>
          <w:noProof/>
          <w:lang w:eastAsia="en-NZ"/>
        </w:rPr>
        <w:t>1983.</w:t>
      </w:r>
      <w:r w:rsidR="00D64577">
        <w:rPr>
          <w:noProof/>
          <w:lang w:eastAsia="en-NZ"/>
        </w:rPr>
        <w:t xml:space="preserve"> Salvage excavations at Mapoutahi Pa, Otago. University of Otago, Anthropology Department Working Papers: No. 1. A report to Lands and Survey Department. </w:t>
      </w:r>
    </w:p>
    <w:p w14:paraId="1BA853BD" w14:textId="5D78A55E" w:rsidR="008F0DD5" w:rsidRDefault="008F0DD5" w:rsidP="008F0DD5">
      <w:pPr>
        <w:spacing w:after="0" w:line="240" w:lineRule="auto"/>
        <w:ind w:left="720" w:hanging="720"/>
        <w:jc w:val="both"/>
      </w:pPr>
      <w:r>
        <w:t>Anderson</w:t>
      </w:r>
      <w:r w:rsidR="000C4BF0">
        <w:t>,</w:t>
      </w:r>
      <w:r>
        <w:t xml:space="preserve"> A. 1989. Prodigious Birds: moas and moa-hunting in prehistoric New Zealand. Cambridge University Press. </w:t>
      </w:r>
    </w:p>
    <w:p w14:paraId="2DAE86FB" w14:textId="59A00189" w:rsidR="006E3D1F" w:rsidRDefault="00005A76" w:rsidP="008F0DD5">
      <w:pPr>
        <w:spacing w:after="0" w:line="240" w:lineRule="auto"/>
        <w:ind w:left="720" w:hanging="720"/>
        <w:jc w:val="both"/>
        <w:rPr>
          <w:rFonts w:cstheme="minorHAnsi"/>
        </w:rPr>
      </w:pPr>
      <w:r>
        <w:t xml:space="preserve">Anderson, A. 1991. </w:t>
      </w:r>
      <w:r w:rsidRPr="00005A76">
        <w:t>The chronology of colonization in New Zealand</w:t>
      </w:r>
      <w:r>
        <w:t xml:space="preserve">. </w:t>
      </w:r>
      <w:r w:rsidR="006E3D1F" w:rsidRPr="005106E5">
        <w:rPr>
          <w:rFonts w:cstheme="minorHAnsi"/>
          <w:i/>
          <w:iCs/>
        </w:rPr>
        <w:t>Antiquity</w:t>
      </w:r>
      <w:r w:rsidR="006E3D1F" w:rsidRPr="006E3D1F">
        <w:rPr>
          <w:rFonts w:cstheme="minorHAnsi"/>
        </w:rPr>
        <w:t xml:space="preserve"> 65</w:t>
      </w:r>
      <w:r>
        <w:rPr>
          <w:rFonts w:cstheme="minorHAnsi"/>
        </w:rPr>
        <w:t xml:space="preserve">: </w:t>
      </w:r>
      <w:r w:rsidR="006E3D1F" w:rsidRPr="006E3D1F">
        <w:rPr>
          <w:rFonts w:cstheme="minorHAnsi"/>
        </w:rPr>
        <w:t>767</w:t>
      </w:r>
      <w:r>
        <w:t>–</w:t>
      </w:r>
      <w:r w:rsidR="006E3D1F" w:rsidRPr="006E3D1F">
        <w:rPr>
          <w:rFonts w:cstheme="minorHAnsi"/>
        </w:rPr>
        <w:t>795</w:t>
      </w:r>
      <w:r>
        <w:rPr>
          <w:rFonts w:cstheme="minorHAnsi"/>
        </w:rPr>
        <w:t>.</w:t>
      </w:r>
    </w:p>
    <w:p w14:paraId="794A8983" w14:textId="786CFA29" w:rsidR="008F0DD5" w:rsidRDefault="008F0DD5" w:rsidP="008F0DD5">
      <w:pPr>
        <w:spacing w:after="0" w:line="240" w:lineRule="auto"/>
        <w:ind w:left="720" w:hanging="720"/>
        <w:jc w:val="both"/>
        <w:rPr>
          <w:rFonts w:cstheme="minorHAnsi"/>
        </w:rPr>
      </w:pPr>
      <w:r>
        <w:t>Best</w:t>
      </w:r>
      <w:r w:rsidR="000C4BF0">
        <w:t>,</w:t>
      </w:r>
      <w:r>
        <w:t xml:space="preserve"> S. 1977. The Maori adze: an explanation for change. </w:t>
      </w:r>
      <w:r w:rsidRPr="005106E5">
        <w:rPr>
          <w:i/>
          <w:iCs/>
        </w:rPr>
        <w:t>The Journal of the Polynesian Society</w:t>
      </w:r>
      <w:r>
        <w:t xml:space="preserve"> 86:</w:t>
      </w:r>
      <w:r w:rsidR="000C4BF0">
        <w:t xml:space="preserve"> </w:t>
      </w:r>
      <w:r>
        <w:t xml:space="preserve">307–337.  </w:t>
      </w:r>
    </w:p>
    <w:p w14:paraId="3B8A6A77" w14:textId="07C5F022" w:rsidR="008F0DD5" w:rsidRDefault="008F0DD5" w:rsidP="008F0DD5">
      <w:pPr>
        <w:spacing w:after="0" w:line="240" w:lineRule="auto"/>
        <w:ind w:left="720" w:hanging="720"/>
        <w:jc w:val="both"/>
        <w:rPr>
          <w:rFonts w:cstheme="minorHAnsi"/>
        </w:rPr>
      </w:pPr>
      <w:r>
        <w:lastRenderedPageBreak/>
        <w:t>Best</w:t>
      </w:r>
      <w:r w:rsidR="000C4BF0">
        <w:t>,</w:t>
      </w:r>
      <w:r>
        <w:t xml:space="preserve"> S. 1996. The South Manawaora Block, Clendon Cove, Manawaora Bay. Archaeological survey of coastal areas. </w:t>
      </w:r>
    </w:p>
    <w:p w14:paraId="7B457200" w14:textId="4F99F7EE" w:rsidR="00BF1ABD" w:rsidRDefault="00BF1ABD" w:rsidP="00BF1ABD">
      <w:pPr>
        <w:spacing w:after="0" w:line="240" w:lineRule="auto"/>
        <w:ind w:left="720" w:hanging="720"/>
        <w:jc w:val="both"/>
        <w:rPr>
          <w:rFonts w:cstheme="minorHAnsi"/>
        </w:rPr>
      </w:pPr>
      <w:r w:rsidRPr="00BF1ABD">
        <w:rPr>
          <w:rFonts w:cstheme="minorHAnsi"/>
        </w:rPr>
        <w:t>Best</w:t>
      </w:r>
      <w:r w:rsidR="000C4BF0">
        <w:rPr>
          <w:rFonts w:cstheme="minorHAnsi"/>
        </w:rPr>
        <w:t>,</w:t>
      </w:r>
      <w:r w:rsidRPr="00BF1ABD">
        <w:rPr>
          <w:rFonts w:cstheme="minorHAnsi"/>
        </w:rPr>
        <w:t xml:space="preserve"> S. 2003. Archaeology at Wairoa Bay, Purerua Peninsula, Bay</w:t>
      </w:r>
      <w:r>
        <w:rPr>
          <w:rFonts w:cstheme="minorHAnsi"/>
        </w:rPr>
        <w:t xml:space="preserve"> </w:t>
      </w:r>
      <w:r w:rsidRPr="00BF1ABD">
        <w:rPr>
          <w:rFonts w:cstheme="minorHAnsi"/>
        </w:rPr>
        <w:t>of Islands. Prehistory and history on Hansen’s Grant. Report</w:t>
      </w:r>
      <w:r>
        <w:rPr>
          <w:rFonts w:cstheme="minorHAnsi"/>
        </w:rPr>
        <w:t xml:space="preserve"> </w:t>
      </w:r>
      <w:r w:rsidRPr="00BF1ABD">
        <w:rPr>
          <w:rFonts w:cstheme="minorHAnsi"/>
        </w:rPr>
        <w:t>prepared for Mountain Landing Ltd.</w:t>
      </w:r>
      <w:r>
        <w:rPr>
          <w:rFonts w:cstheme="minorHAnsi"/>
        </w:rPr>
        <w:t xml:space="preserve"> </w:t>
      </w:r>
    </w:p>
    <w:p w14:paraId="075265E8" w14:textId="6D2C3122" w:rsidR="008F0DD5" w:rsidRDefault="008F0DD5" w:rsidP="008F0DD5">
      <w:pPr>
        <w:spacing w:after="0" w:line="240" w:lineRule="auto"/>
        <w:ind w:left="720" w:hanging="720"/>
        <w:jc w:val="both"/>
        <w:rPr>
          <w:rFonts w:cstheme="minorHAnsi"/>
        </w:rPr>
      </w:pPr>
      <w:r>
        <w:t>Booth</w:t>
      </w:r>
      <w:r w:rsidR="000C4BF0">
        <w:t>,</w:t>
      </w:r>
      <w:r>
        <w:t xml:space="preserve"> J</w:t>
      </w:r>
      <w:r w:rsidR="000C4BF0">
        <w:t>.;</w:t>
      </w:r>
      <w:r>
        <w:t xml:space="preserve"> Booth</w:t>
      </w:r>
      <w:r w:rsidR="000C4BF0">
        <w:t>,</w:t>
      </w:r>
      <w:r>
        <w:t xml:space="preserve"> W</w:t>
      </w:r>
      <w:r w:rsidR="000C4BF0">
        <w:t>.;</w:t>
      </w:r>
      <w:r>
        <w:t xml:space="preserve"> Booth</w:t>
      </w:r>
      <w:r w:rsidR="000C4BF0">
        <w:t>,</w:t>
      </w:r>
      <w:r>
        <w:t xml:space="preserve"> C</w:t>
      </w:r>
      <w:r w:rsidR="000C4BF0">
        <w:t>.;</w:t>
      </w:r>
      <w:r>
        <w:t xml:space="preserve"> Booth</w:t>
      </w:r>
      <w:r w:rsidR="000C4BF0">
        <w:t>,</w:t>
      </w:r>
      <w:r>
        <w:t xml:space="preserve"> R</w:t>
      </w:r>
      <w:r w:rsidR="000C4BF0">
        <w:t>.;</w:t>
      </w:r>
      <w:r>
        <w:t xml:space="preserve"> Marshall</w:t>
      </w:r>
      <w:r w:rsidR="000C4BF0">
        <w:t>,</w:t>
      </w:r>
      <w:r>
        <w:t xml:space="preserve"> B. 2017. Evidence for early – yet short-lived – use of toheroa (</w:t>
      </w:r>
      <w:r w:rsidRPr="00683704">
        <w:rPr>
          <w:i/>
          <w:iCs/>
        </w:rPr>
        <w:t>Paphies ventricosa</w:t>
      </w:r>
      <w:r>
        <w:t xml:space="preserve">) shell in the manufacture of trolling-lure shanks? </w:t>
      </w:r>
      <w:r w:rsidRPr="005106E5">
        <w:rPr>
          <w:i/>
          <w:iCs/>
        </w:rPr>
        <w:t xml:space="preserve">Archaeology in New Zealand </w:t>
      </w:r>
      <w:r>
        <w:t>60</w:t>
      </w:r>
      <w:r w:rsidR="000C4BF0">
        <w:t xml:space="preserve"> </w:t>
      </w:r>
      <w:r w:rsidR="003D6E55">
        <w:t>(1)</w:t>
      </w:r>
      <w:r>
        <w:t>:</w:t>
      </w:r>
      <w:r w:rsidR="000C4BF0">
        <w:t xml:space="preserve"> </w:t>
      </w:r>
      <w:r>
        <w:t xml:space="preserve">31–44. </w:t>
      </w:r>
    </w:p>
    <w:p w14:paraId="70A3319F" w14:textId="5365D811" w:rsidR="00CF62AF" w:rsidRDefault="00CF62AF" w:rsidP="008F0DD5">
      <w:pPr>
        <w:spacing w:after="0" w:line="240" w:lineRule="auto"/>
        <w:ind w:left="720" w:hanging="720"/>
        <w:jc w:val="both"/>
        <w:rPr>
          <w:rFonts w:cstheme="minorHAnsi"/>
        </w:rPr>
      </w:pPr>
      <w:r w:rsidRPr="00CF62AF">
        <w:rPr>
          <w:rFonts w:cstheme="minorHAnsi"/>
        </w:rPr>
        <w:t xml:space="preserve">Booth, J.; Booth, W.; McAlister, A. &amp; Rewha, A. 2018. Korero around sources of obsidian artefacts found in the Bay of Islands and other parts of Northland. </w:t>
      </w:r>
      <w:r w:rsidRPr="005106E5">
        <w:rPr>
          <w:rFonts w:cstheme="minorHAnsi"/>
          <w:i/>
          <w:iCs/>
        </w:rPr>
        <w:t xml:space="preserve">Archaeology in New Zealand </w:t>
      </w:r>
      <w:r w:rsidRPr="000C4BF0">
        <w:rPr>
          <w:rFonts w:cstheme="minorHAnsi"/>
        </w:rPr>
        <w:t>61</w:t>
      </w:r>
      <w:r w:rsidR="006967AF" w:rsidRPr="000C4BF0">
        <w:rPr>
          <w:rFonts w:cstheme="minorHAnsi"/>
        </w:rPr>
        <w:t xml:space="preserve"> </w:t>
      </w:r>
      <w:r w:rsidRPr="000C4BF0">
        <w:rPr>
          <w:rFonts w:cstheme="minorHAnsi"/>
        </w:rPr>
        <w:t>(4)</w:t>
      </w:r>
      <w:r w:rsidRPr="00CF62AF">
        <w:rPr>
          <w:rFonts w:cstheme="minorHAnsi"/>
        </w:rPr>
        <w:t>: 10–22.</w:t>
      </w:r>
      <w:r w:rsidR="006967AF">
        <w:rPr>
          <w:rFonts w:cstheme="minorHAnsi"/>
        </w:rPr>
        <w:t xml:space="preserve"> </w:t>
      </w:r>
    </w:p>
    <w:p w14:paraId="641400F4" w14:textId="051EE19E" w:rsidR="00BF1ABD" w:rsidRDefault="00BF1ABD" w:rsidP="008F0DD5">
      <w:pPr>
        <w:spacing w:after="0" w:line="240" w:lineRule="auto"/>
        <w:ind w:left="720" w:hanging="720"/>
        <w:jc w:val="both"/>
        <w:rPr>
          <w:rFonts w:cstheme="minorHAnsi"/>
        </w:rPr>
      </w:pPr>
      <w:r>
        <w:rPr>
          <w:rFonts w:cstheme="minorHAnsi"/>
        </w:rPr>
        <w:t>Brassey</w:t>
      </w:r>
      <w:r w:rsidR="000C4BF0">
        <w:rPr>
          <w:rFonts w:cstheme="minorHAnsi"/>
        </w:rPr>
        <w:t>,</w:t>
      </w:r>
      <w:r>
        <w:rPr>
          <w:rFonts w:cstheme="minorHAnsi"/>
        </w:rPr>
        <w:t xml:space="preserve"> </w:t>
      </w:r>
      <w:proofErr w:type="spellStart"/>
      <w:r>
        <w:rPr>
          <w:rFonts w:cstheme="minorHAnsi"/>
        </w:rPr>
        <w:t>R</w:t>
      </w:r>
      <w:r w:rsidR="000C4BF0">
        <w:rPr>
          <w:rFonts w:cstheme="minorHAnsi"/>
        </w:rPr>
        <w:t>.</w:t>
      </w:r>
      <w:r>
        <w:rPr>
          <w:rFonts w:cstheme="minorHAnsi"/>
        </w:rPr>
        <w:t>J</w:t>
      </w:r>
      <w:r w:rsidR="000C4BF0">
        <w:rPr>
          <w:rFonts w:cstheme="minorHAnsi"/>
        </w:rPr>
        <w:t>.</w:t>
      </w:r>
      <w:r>
        <w:rPr>
          <w:rFonts w:cstheme="minorHAnsi"/>
        </w:rPr>
        <w:t>N</w:t>
      </w:r>
      <w:proofErr w:type="spellEnd"/>
      <w:r>
        <w:rPr>
          <w:rFonts w:cstheme="minorHAnsi"/>
        </w:rPr>
        <w:t xml:space="preserve">. 1985. An analysis of some lithic artefact assemblages from Pouerua, Northland. Unpubl. M.Phil thesis in Anthropology, University of Auckland. </w:t>
      </w:r>
    </w:p>
    <w:p w14:paraId="6487015A" w14:textId="0B29ACC5" w:rsidR="008F0DD5" w:rsidRDefault="008F0DD5" w:rsidP="008F0DD5">
      <w:pPr>
        <w:spacing w:after="0" w:line="240" w:lineRule="auto"/>
        <w:ind w:left="720" w:hanging="720"/>
        <w:jc w:val="both"/>
        <w:rPr>
          <w:rFonts w:cstheme="minorHAnsi"/>
        </w:rPr>
      </w:pPr>
      <w:r>
        <w:rPr>
          <w:noProof/>
          <w:lang w:eastAsia="en-NZ"/>
        </w:rPr>
        <w:t>Campbell</w:t>
      </w:r>
      <w:r w:rsidR="000C4BF0">
        <w:rPr>
          <w:noProof/>
          <w:lang w:eastAsia="en-NZ"/>
        </w:rPr>
        <w:t>,</w:t>
      </w:r>
      <w:r>
        <w:rPr>
          <w:noProof/>
          <w:lang w:eastAsia="en-NZ"/>
        </w:rPr>
        <w:t xml:space="preserve"> M</w:t>
      </w:r>
      <w:r w:rsidR="000C4BF0">
        <w:rPr>
          <w:noProof/>
          <w:lang w:eastAsia="en-NZ"/>
        </w:rPr>
        <w:t>. &amp;</w:t>
      </w:r>
      <w:r>
        <w:rPr>
          <w:noProof/>
          <w:lang w:eastAsia="en-NZ"/>
        </w:rPr>
        <w:t xml:space="preserve"> Hudson</w:t>
      </w:r>
      <w:r w:rsidR="000C4BF0">
        <w:rPr>
          <w:noProof/>
          <w:lang w:eastAsia="en-NZ"/>
        </w:rPr>
        <w:t>,</w:t>
      </w:r>
      <w:r>
        <w:rPr>
          <w:noProof/>
          <w:lang w:eastAsia="en-NZ"/>
        </w:rPr>
        <w:t xml:space="preserve"> B. 2011. The NRD Community report. CRC Heritage Ltd. </w:t>
      </w:r>
    </w:p>
    <w:p w14:paraId="2A4BC9B7" w14:textId="51BCC847" w:rsidR="008F0DD5" w:rsidRDefault="008F0DD5" w:rsidP="008F0DD5">
      <w:pPr>
        <w:spacing w:after="0" w:line="240" w:lineRule="auto"/>
        <w:ind w:left="720" w:hanging="720"/>
        <w:jc w:val="both"/>
        <w:rPr>
          <w:rFonts w:cstheme="minorHAnsi"/>
        </w:rPr>
      </w:pPr>
      <w:r>
        <w:rPr>
          <w:noProof/>
          <w:lang w:eastAsia="en-NZ"/>
        </w:rPr>
        <w:t>Campbell</w:t>
      </w:r>
      <w:r w:rsidR="000C4BF0">
        <w:rPr>
          <w:noProof/>
          <w:lang w:eastAsia="en-NZ"/>
        </w:rPr>
        <w:t>,</w:t>
      </w:r>
      <w:r>
        <w:rPr>
          <w:noProof/>
          <w:lang w:eastAsia="en-NZ"/>
        </w:rPr>
        <w:t xml:space="preserve"> M</w:t>
      </w:r>
      <w:r w:rsidR="000C4BF0">
        <w:rPr>
          <w:noProof/>
          <w:lang w:eastAsia="en-NZ"/>
        </w:rPr>
        <w:t>.;</w:t>
      </w:r>
      <w:r>
        <w:rPr>
          <w:noProof/>
          <w:lang w:eastAsia="en-NZ"/>
        </w:rPr>
        <w:t xml:space="preserve"> Hudson</w:t>
      </w:r>
      <w:r w:rsidR="000C4BF0">
        <w:rPr>
          <w:noProof/>
          <w:lang w:eastAsia="en-NZ"/>
        </w:rPr>
        <w:t>,</w:t>
      </w:r>
      <w:r>
        <w:rPr>
          <w:noProof/>
          <w:lang w:eastAsia="en-NZ"/>
        </w:rPr>
        <w:t xml:space="preserve"> B</w:t>
      </w:r>
      <w:r w:rsidR="000C4BF0">
        <w:rPr>
          <w:noProof/>
          <w:lang w:eastAsia="en-NZ"/>
        </w:rPr>
        <w:t>.;</w:t>
      </w:r>
      <w:r>
        <w:rPr>
          <w:noProof/>
          <w:lang w:eastAsia="en-NZ"/>
        </w:rPr>
        <w:t xml:space="preserve"> Craig</w:t>
      </w:r>
      <w:r w:rsidR="000C4BF0">
        <w:rPr>
          <w:noProof/>
          <w:lang w:eastAsia="en-NZ"/>
        </w:rPr>
        <w:t>,</w:t>
      </w:r>
      <w:r>
        <w:rPr>
          <w:noProof/>
          <w:lang w:eastAsia="en-NZ"/>
        </w:rPr>
        <w:t xml:space="preserve"> J</w:t>
      </w:r>
      <w:r w:rsidR="000C4BF0">
        <w:rPr>
          <w:noProof/>
          <w:lang w:eastAsia="en-NZ"/>
        </w:rPr>
        <w:t>.;</w:t>
      </w:r>
      <w:r>
        <w:rPr>
          <w:noProof/>
          <w:lang w:eastAsia="en-NZ"/>
        </w:rPr>
        <w:t xml:space="preserve"> Cruickshank</w:t>
      </w:r>
      <w:r w:rsidR="000C4BF0">
        <w:rPr>
          <w:noProof/>
          <w:lang w:eastAsia="en-NZ"/>
        </w:rPr>
        <w:t>,</w:t>
      </w:r>
      <w:r>
        <w:rPr>
          <w:noProof/>
          <w:lang w:eastAsia="en-NZ"/>
        </w:rPr>
        <w:t xml:space="preserve"> A</w:t>
      </w:r>
      <w:r w:rsidR="000C4BF0">
        <w:rPr>
          <w:noProof/>
          <w:lang w:eastAsia="en-NZ"/>
        </w:rPr>
        <w:t>.;</w:t>
      </w:r>
      <w:r>
        <w:rPr>
          <w:noProof/>
          <w:lang w:eastAsia="en-NZ"/>
        </w:rPr>
        <w:t xml:space="preserve"> Furey</w:t>
      </w:r>
      <w:r w:rsidR="000C4BF0">
        <w:rPr>
          <w:noProof/>
          <w:lang w:eastAsia="en-NZ"/>
        </w:rPr>
        <w:t>,</w:t>
      </w:r>
      <w:r>
        <w:rPr>
          <w:noProof/>
          <w:lang w:eastAsia="en-NZ"/>
        </w:rPr>
        <w:t xml:space="preserve"> L</w:t>
      </w:r>
      <w:r w:rsidR="000C4BF0">
        <w:rPr>
          <w:noProof/>
          <w:lang w:eastAsia="en-NZ"/>
        </w:rPr>
        <w:t>.;</w:t>
      </w:r>
      <w:r>
        <w:rPr>
          <w:noProof/>
          <w:lang w:eastAsia="en-NZ"/>
        </w:rPr>
        <w:t xml:space="preserve"> Greig</w:t>
      </w:r>
      <w:r w:rsidR="000C4BF0">
        <w:rPr>
          <w:noProof/>
          <w:lang w:eastAsia="en-NZ"/>
        </w:rPr>
        <w:t>,</w:t>
      </w:r>
      <w:r>
        <w:rPr>
          <w:noProof/>
          <w:lang w:eastAsia="en-NZ"/>
        </w:rPr>
        <w:t xml:space="preserve"> K</w:t>
      </w:r>
      <w:r w:rsidR="000C4BF0">
        <w:rPr>
          <w:noProof/>
          <w:lang w:eastAsia="en-NZ"/>
        </w:rPr>
        <w:t>.;</w:t>
      </w:r>
      <w:r>
        <w:rPr>
          <w:noProof/>
          <w:lang w:eastAsia="en-NZ"/>
        </w:rPr>
        <w:t xml:space="preserve"> McAlister</w:t>
      </w:r>
      <w:r w:rsidR="000C4BF0">
        <w:rPr>
          <w:noProof/>
          <w:lang w:eastAsia="en-NZ"/>
        </w:rPr>
        <w:t>,</w:t>
      </w:r>
      <w:r>
        <w:rPr>
          <w:noProof/>
          <w:lang w:eastAsia="en-NZ"/>
        </w:rPr>
        <w:t xml:space="preserve"> A</w:t>
      </w:r>
      <w:r w:rsidR="000C4BF0">
        <w:rPr>
          <w:noProof/>
          <w:lang w:eastAsia="en-NZ"/>
        </w:rPr>
        <w:t>.;</w:t>
      </w:r>
      <w:r>
        <w:rPr>
          <w:noProof/>
          <w:lang w:eastAsia="en-NZ"/>
        </w:rPr>
        <w:t xml:space="preserve"> Marshall</w:t>
      </w:r>
      <w:r w:rsidR="000C4BF0">
        <w:rPr>
          <w:noProof/>
          <w:lang w:eastAsia="en-NZ"/>
        </w:rPr>
        <w:t>,</w:t>
      </w:r>
      <w:r>
        <w:rPr>
          <w:noProof/>
          <w:lang w:eastAsia="en-NZ"/>
        </w:rPr>
        <w:t xml:space="preserve"> B</w:t>
      </w:r>
      <w:r w:rsidR="000C4BF0">
        <w:rPr>
          <w:noProof/>
          <w:lang w:eastAsia="en-NZ"/>
        </w:rPr>
        <w:t>.;</w:t>
      </w:r>
      <w:r>
        <w:rPr>
          <w:noProof/>
          <w:lang w:eastAsia="en-NZ"/>
        </w:rPr>
        <w:t xml:space="preserve"> Nims</w:t>
      </w:r>
      <w:r w:rsidR="000C4BF0">
        <w:rPr>
          <w:noProof/>
          <w:lang w:eastAsia="en-NZ"/>
        </w:rPr>
        <w:t>,</w:t>
      </w:r>
      <w:r>
        <w:rPr>
          <w:noProof/>
          <w:lang w:eastAsia="en-NZ"/>
        </w:rPr>
        <w:t xml:space="preserve"> R</w:t>
      </w:r>
      <w:r w:rsidR="000C4BF0">
        <w:rPr>
          <w:noProof/>
          <w:lang w:eastAsia="en-NZ"/>
        </w:rPr>
        <w:t>.;</w:t>
      </w:r>
      <w:r>
        <w:rPr>
          <w:noProof/>
          <w:lang w:eastAsia="en-NZ"/>
        </w:rPr>
        <w:t xml:space="preserve"> Petchey</w:t>
      </w:r>
      <w:r w:rsidR="000C4BF0">
        <w:rPr>
          <w:noProof/>
          <w:lang w:eastAsia="en-NZ"/>
        </w:rPr>
        <w:t>,</w:t>
      </w:r>
      <w:r>
        <w:rPr>
          <w:noProof/>
          <w:lang w:eastAsia="en-NZ"/>
        </w:rPr>
        <w:t xml:space="preserve"> F</w:t>
      </w:r>
      <w:r w:rsidR="000C4BF0">
        <w:rPr>
          <w:noProof/>
          <w:lang w:eastAsia="en-NZ"/>
        </w:rPr>
        <w:t>.;</w:t>
      </w:r>
      <w:r>
        <w:rPr>
          <w:noProof/>
          <w:lang w:eastAsia="en-NZ"/>
        </w:rPr>
        <w:t xml:space="preserve"> Russell</w:t>
      </w:r>
      <w:r w:rsidR="000C4BF0">
        <w:rPr>
          <w:noProof/>
          <w:lang w:eastAsia="en-NZ"/>
        </w:rPr>
        <w:t>,</w:t>
      </w:r>
      <w:r>
        <w:rPr>
          <w:noProof/>
          <w:lang w:eastAsia="en-NZ"/>
        </w:rPr>
        <w:t xml:space="preserve"> T</w:t>
      </w:r>
      <w:r w:rsidR="000C4BF0">
        <w:rPr>
          <w:noProof/>
          <w:lang w:eastAsia="en-NZ"/>
        </w:rPr>
        <w:t>.;</w:t>
      </w:r>
      <w:r>
        <w:rPr>
          <w:noProof/>
          <w:lang w:eastAsia="en-NZ"/>
        </w:rPr>
        <w:t xml:space="preserve"> Trilford</w:t>
      </w:r>
      <w:r w:rsidR="000C4BF0">
        <w:rPr>
          <w:noProof/>
          <w:lang w:eastAsia="en-NZ"/>
        </w:rPr>
        <w:t>,</w:t>
      </w:r>
      <w:r>
        <w:rPr>
          <w:noProof/>
          <w:lang w:eastAsia="en-NZ"/>
        </w:rPr>
        <w:t xml:space="preserve"> D</w:t>
      </w:r>
      <w:r w:rsidR="000C4BF0">
        <w:rPr>
          <w:noProof/>
          <w:lang w:eastAsia="en-NZ"/>
        </w:rPr>
        <w:t>. &amp;</w:t>
      </w:r>
      <w:r>
        <w:rPr>
          <w:noProof/>
          <w:lang w:eastAsia="en-NZ"/>
        </w:rPr>
        <w:t xml:space="preserve"> Wallace</w:t>
      </w:r>
      <w:r w:rsidR="000C4BF0">
        <w:rPr>
          <w:noProof/>
          <w:lang w:eastAsia="en-NZ"/>
        </w:rPr>
        <w:t>,</w:t>
      </w:r>
      <w:r>
        <w:rPr>
          <w:noProof/>
          <w:lang w:eastAsia="en-NZ"/>
        </w:rPr>
        <w:t xml:space="preserve"> R. 2019. The Long Bay Restaurant Site (R10/1374), Auckland, New Zealand, and the archaeology of the mid-15</w:t>
      </w:r>
      <w:r w:rsidRPr="001170E0">
        <w:rPr>
          <w:noProof/>
          <w:vertAlign w:val="superscript"/>
          <w:lang w:eastAsia="en-NZ"/>
        </w:rPr>
        <w:t>th</w:t>
      </w:r>
      <w:r>
        <w:rPr>
          <w:noProof/>
          <w:lang w:eastAsia="en-NZ"/>
        </w:rPr>
        <w:t xml:space="preserve"> Century in the upper North Island. </w:t>
      </w:r>
      <w:r w:rsidRPr="005106E5">
        <w:rPr>
          <w:i/>
          <w:iCs/>
          <w:noProof/>
          <w:lang w:eastAsia="en-NZ"/>
        </w:rPr>
        <w:t>Journal of Pacific Archaeology</w:t>
      </w:r>
      <w:r w:rsidRPr="001170E0">
        <w:rPr>
          <w:noProof/>
          <w:lang w:eastAsia="en-NZ"/>
        </w:rPr>
        <w:t xml:space="preserve"> 10</w:t>
      </w:r>
      <w:r>
        <w:rPr>
          <w:noProof/>
          <w:lang w:eastAsia="en-NZ"/>
        </w:rPr>
        <w:t>:</w:t>
      </w:r>
      <w:r w:rsidR="000C4BF0">
        <w:rPr>
          <w:noProof/>
          <w:lang w:eastAsia="en-NZ"/>
        </w:rPr>
        <w:t xml:space="preserve"> </w:t>
      </w:r>
      <w:r>
        <w:rPr>
          <w:noProof/>
          <w:lang w:eastAsia="en-NZ"/>
        </w:rPr>
        <w:t>19</w:t>
      </w:r>
      <w:r>
        <w:t>–</w:t>
      </w:r>
      <w:r>
        <w:rPr>
          <w:noProof/>
          <w:lang w:eastAsia="en-NZ"/>
        </w:rPr>
        <w:t xml:space="preserve">42. </w:t>
      </w:r>
    </w:p>
    <w:p w14:paraId="040A9103" w14:textId="470FBD2B" w:rsidR="00BF1ABD" w:rsidRDefault="00BF1ABD" w:rsidP="008F0DD5">
      <w:pPr>
        <w:spacing w:after="0" w:line="240" w:lineRule="auto"/>
        <w:ind w:left="720" w:hanging="720"/>
        <w:jc w:val="both"/>
        <w:rPr>
          <w:rFonts w:cstheme="minorHAnsi"/>
        </w:rPr>
      </w:pPr>
      <w:r w:rsidRPr="00EF77A8">
        <w:rPr>
          <w:rFonts w:cstheme="minorHAnsi"/>
        </w:rPr>
        <w:t>Campbell</w:t>
      </w:r>
      <w:r w:rsidR="000C4BF0">
        <w:rPr>
          <w:rFonts w:cstheme="minorHAnsi"/>
        </w:rPr>
        <w:t>,</w:t>
      </w:r>
      <w:r w:rsidRPr="00EF77A8">
        <w:rPr>
          <w:rFonts w:cstheme="minorHAnsi"/>
        </w:rPr>
        <w:t xml:space="preserve"> M</w:t>
      </w:r>
      <w:r w:rsidR="000C4BF0">
        <w:rPr>
          <w:rFonts w:cstheme="minorHAnsi"/>
        </w:rPr>
        <w:t>.;</w:t>
      </w:r>
      <w:r w:rsidRPr="00EF77A8">
        <w:rPr>
          <w:rFonts w:cstheme="minorHAnsi"/>
        </w:rPr>
        <w:t xml:space="preserve"> </w:t>
      </w:r>
      <w:r>
        <w:rPr>
          <w:rFonts w:cstheme="minorHAnsi"/>
        </w:rPr>
        <w:t>Plowman</w:t>
      </w:r>
      <w:r w:rsidR="000C4BF0">
        <w:rPr>
          <w:rFonts w:cstheme="minorHAnsi"/>
        </w:rPr>
        <w:t>,</w:t>
      </w:r>
      <w:r>
        <w:rPr>
          <w:rFonts w:cstheme="minorHAnsi"/>
        </w:rPr>
        <w:t xml:space="preserve"> M</w:t>
      </w:r>
      <w:r w:rsidR="000C4BF0">
        <w:rPr>
          <w:rFonts w:cstheme="minorHAnsi"/>
        </w:rPr>
        <w:t>.;</w:t>
      </w:r>
      <w:r>
        <w:rPr>
          <w:rFonts w:cstheme="minorHAnsi"/>
        </w:rPr>
        <w:t xml:space="preserve"> Brooks</w:t>
      </w:r>
      <w:r w:rsidR="000C4BF0">
        <w:rPr>
          <w:rFonts w:cstheme="minorHAnsi"/>
        </w:rPr>
        <w:t>,</w:t>
      </w:r>
      <w:r>
        <w:rPr>
          <w:rFonts w:cstheme="minorHAnsi"/>
        </w:rPr>
        <w:t xml:space="preserve"> E</w:t>
      </w:r>
      <w:r w:rsidR="000C4BF0">
        <w:rPr>
          <w:rFonts w:cstheme="minorHAnsi"/>
        </w:rPr>
        <w:t>.;</w:t>
      </w:r>
      <w:r>
        <w:rPr>
          <w:rFonts w:cstheme="minorHAnsi"/>
        </w:rPr>
        <w:t xml:space="preserve"> </w:t>
      </w:r>
      <w:r w:rsidRPr="00EF77A8">
        <w:rPr>
          <w:rFonts w:cstheme="minorHAnsi"/>
        </w:rPr>
        <w:t>Cruickshank</w:t>
      </w:r>
      <w:r w:rsidR="000C4BF0">
        <w:rPr>
          <w:rFonts w:cstheme="minorHAnsi"/>
        </w:rPr>
        <w:t>,</w:t>
      </w:r>
      <w:r w:rsidRPr="00EF77A8">
        <w:rPr>
          <w:rFonts w:cstheme="minorHAnsi"/>
        </w:rPr>
        <w:t xml:space="preserve"> A</w:t>
      </w:r>
      <w:r w:rsidR="000C4BF0">
        <w:rPr>
          <w:rFonts w:cstheme="minorHAnsi"/>
        </w:rPr>
        <w:t>.;</w:t>
      </w:r>
      <w:r w:rsidRPr="00EF77A8">
        <w:rPr>
          <w:rFonts w:cstheme="minorHAnsi"/>
        </w:rPr>
        <w:t xml:space="preserve"> Furey</w:t>
      </w:r>
      <w:r w:rsidR="000C4BF0">
        <w:rPr>
          <w:rFonts w:cstheme="minorHAnsi"/>
        </w:rPr>
        <w:t>,</w:t>
      </w:r>
      <w:r w:rsidRPr="00EF77A8">
        <w:rPr>
          <w:rFonts w:cstheme="minorHAnsi"/>
        </w:rPr>
        <w:t xml:space="preserve"> L</w:t>
      </w:r>
      <w:r w:rsidR="000C4BF0">
        <w:rPr>
          <w:rFonts w:cstheme="minorHAnsi"/>
        </w:rPr>
        <w:t>.;</w:t>
      </w:r>
      <w:r w:rsidRPr="00EF77A8">
        <w:rPr>
          <w:rFonts w:cstheme="minorHAnsi"/>
        </w:rPr>
        <w:t xml:space="preserve"> </w:t>
      </w:r>
      <w:r>
        <w:rPr>
          <w:rFonts w:cstheme="minorHAnsi"/>
        </w:rPr>
        <w:t>Horrocks</w:t>
      </w:r>
      <w:r w:rsidR="000C4BF0">
        <w:rPr>
          <w:rFonts w:cstheme="minorHAnsi"/>
        </w:rPr>
        <w:t>,</w:t>
      </w:r>
      <w:r>
        <w:rPr>
          <w:rFonts w:cstheme="minorHAnsi"/>
        </w:rPr>
        <w:t xml:space="preserve"> M</w:t>
      </w:r>
      <w:r w:rsidR="000C4BF0">
        <w:rPr>
          <w:rFonts w:cstheme="minorHAnsi"/>
        </w:rPr>
        <w:t>.;</w:t>
      </w:r>
      <w:r w:rsidRPr="00EF77A8">
        <w:rPr>
          <w:rFonts w:cstheme="minorHAnsi"/>
        </w:rPr>
        <w:t xml:space="preserve"> </w:t>
      </w:r>
      <w:r>
        <w:rPr>
          <w:rFonts w:cstheme="minorHAnsi"/>
        </w:rPr>
        <w:t>Turner</w:t>
      </w:r>
      <w:r w:rsidR="000C4BF0">
        <w:rPr>
          <w:rFonts w:cstheme="minorHAnsi"/>
        </w:rPr>
        <w:t>,</w:t>
      </w:r>
      <w:r>
        <w:rPr>
          <w:rFonts w:cstheme="minorHAnsi"/>
        </w:rPr>
        <w:t xml:space="preserve"> M</w:t>
      </w:r>
      <w:r w:rsidR="000C4BF0">
        <w:rPr>
          <w:rFonts w:cstheme="minorHAnsi"/>
        </w:rPr>
        <w:t>.;</w:t>
      </w:r>
      <w:r w:rsidRPr="00EF77A8">
        <w:rPr>
          <w:rFonts w:cstheme="minorHAnsi"/>
        </w:rPr>
        <w:t xml:space="preserve"> Wallace</w:t>
      </w:r>
      <w:r w:rsidR="000C4BF0">
        <w:rPr>
          <w:rFonts w:cstheme="minorHAnsi"/>
        </w:rPr>
        <w:t>,</w:t>
      </w:r>
      <w:r w:rsidRPr="00EF77A8">
        <w:rPr>
          <w:rFonts w:cstheme="minorHAnsi"/>
        </w:rPr>
        <w:t xml:space="preserve"> R</w:t>
      </w:r>
      <w:r w:rsidR="000C4BF0">
        <w:rPr>
          <w:rFonts w:cstheme="minorHAnsi"/>
        </w:rPr>
        <w:t>. &amp;</w:t>
      </w:r>
      <w:r>
        <w:rPr>
          <w:rFonts w:cstheme="minorHAnsi"/>
        </w:rPr>
        <w:t xml:space="preserve"> Walter</w:t>
      </w:r>
      <w:r w:rsidR="000C4BF0">
        <w:rPr>
          <w:rFonts w:cstheme="minorHAnsi"/>
        </w:rPr>
        <w:t>,</w:t>
      </w:r>
      <w:r>
        <w:rPr>
          <w:rFonts w:cstheme="minorHAnsi"/>
        </w:rPr>
        <w:t xml:space="preserve"> R</w:t>
      </w:r>
      <w:r w:rsidRPr="00EF77A8">
        <w:rPr>
          <w:rFonts w:cstheme="minorHAnsi"/>
        </w:rPr>
        <w:t>. 201</w:t>
      </w:r>
      <w:r>
        <w:rPr>
          <w:rFonts w:cstheme="minorHAnsi"/>
        </w:rPr>
        <w:t>8</w:t>
      </w:r>
      <w:r w:rsidRPr="00EF77A8">
        <w:rPr>
          <w:rFonts w:cstheme="minorHAnsi"/>
        </w:rPr>
        <w:t>.</w:t>
      </w:r>
      <w:r>
        <w:rPr>
          <w:rFonts w:cstheme="minorHAnsi"/>
        </w:rPr>
        <w:t xml:space="preserve"> The Torpedo Bay excavations: Volume 1, the pre-European Maori site (HPA authority 2009/275). CFC Heritage. </w:t>
      </w:r>
    </w:p>
    <w:p w14:paraId="2F0B807C" w14:textId="41D8FAAE" w:rsidR="00912EA3" w:rsidRDefault="008F0DD5" w:rsidP="00912EA3">
      <w:pPr>
        <w:spacing w:after="0" w:line="240" w:lineRule="auto"/>
        <w:ind w:left="720" w:hanging="720"/>
        <w:jc w:val="both"/>
      </w:pPr>
      <w:r>
        <w:t>Campbell</w:t>
      </w:r>
      <w:r w:rsidR="00251A9D">
        <w:t>,</w:t>
      </w:r>
      <w:r>
        <w:t xml:space="preserve"> </w:t>
      </w:r>
      <w:r w:rsidR="00912EA3">
        <w:t>M</w:t>
      </w:r>
      <w:r w:rsidR="00251A9D">
        <w:t>. &amp;</w:t>
      </w:r>
      <w:r w:rsidR="00912EA3">
        <w:t xml:space="preserve"> </w:t>
      </w:r>
      <w:r>
        <w:t>Trilford</w:t>
      </w:r>
      <w:r w:rsidR="00251A9D">
        <w:t>,</w:t>
      </w:r>
      <w:r>
        <w:t xml:space="preserve"> </w:t>
      </w:r>
      <w:r w:rsidR="00912EA3">
        <w:t xml:space="preserve">D. </w:t>
      </w:r>
      <w:r>
        <w:t>2019</w:t>
      </w:r>
      <w:r w:rsidR="00912EA3">
        <w:t>. Archaeological investigations at Q07/751, 6 Ocean Beach Road, Urquharts Bay (HNZPTA authority 2017/599).</w:t>
      </w:r>
      <w:r w:rsidR="00251A9D">
        <w:t xml:space="preserve"> </w:t>
      </w:r>
    </w:p>
    <w:p w14:paraId="10721814" w14:textId="3C15B9CE" w:rsidR="008F0DD5" w:rsidRDefault="008F0DD5" w:rsidP="008F0DD5">
      <w:pPr>
        <w:spacing w:after="0" w:line="240" w:lineRule="auto"/>
        <w:ind w:left="720" w:hanging="720"/>
        <w:jc w:val="both"/>
      </w:pPr>
      <w:r>
        <w:t>Carpenter</w:t>
      </w:r>
      <w:r w:rsidR="00251A9D">
        <w:t>,</w:t>
      </w:r>
      <w:r>
        <w:t xml:space="preserve"> J. 2012. Bream Head heritage assessment. Department of Conservation. </w:t>
      </w:r>
    </w:p>
    <w:p w14:paraId="0412814C" w14:textId="2885F073" w:rsidR="008F0DD5" w:rsidRDefault="008F0DD5" w:rsidP="008F0DD5">
      <w:pPr>
        <w:spacing w:after="0" w:line="240" w:lineRule="auto"/>
        <w:ind w:left="720" w:hanging="720"/>
        <w:jc w:val="both"/>
        <w:rPr>
          <w:rFonts w:cstheme="minorHAnsi"/>
        </w:rPr>
      </w:pPr>
      <w:r>
        <w:t>Coster</w:t>
      </w:r>
      <w:r w:rsidR="00251A9D">
        <w:t>,</w:t>
      </w:r>
      <w:r>
        <w:t xml:space="preserve"> J. 1980. Pouto State Forest (2F Lease and Southern Section) archaeological site survey 1978–80. </w:t>
      </w:r>
    </w:p>
    <w:p w14:paraId="54F705C4" w14:textId="356632BC" w:rsidR="008F0DD5" w:rsidRDefault="008F0DD5" w:rsidP="008F0DD5">
      <w:pPr>
        <w:spacing w:after="0" w:line="240" w:lineRule="auto"/>
        <w:ind w:left="720" w:hanging="720"/>
        <w:jc w:val="both"/>
        <w:rPr>
          <w:rFonts w:cstheme="minorHAnsi"/>
        </w:rPr>
      </w:pPr>
      <w:r w:rsidRPr="00A91727">
        <w:rPr>
          <w:rFonts w:cstheme="minorHAnsi"/>
        </w:rPr>
        <w:t>Coster</w:t>
      </w:r>
      <w:r w:rsidR="00251A9D">
        <w:rPr>
          <w:rFonts w:cstheme="minorHAnsi"/>
        </w:rPr>
        <w:t>,</w:t>
      </w:r>
      <w:r w:rsidRPr="00A91727">
        <w:rPr>
          <w:rFonts w:cstheme="minorHAnsi"/>
        </w:rPr>
        <w:t xml:space="preserve"> J. 1983</w:t>
      </w:r>
      <w:r>
        <w:rPr>
          <w:rFonts w:cstheme="minorHAnsi"/>
        </w:rPr>
        <w:t>.</w:t>
      </w:r>
      <w:r w:rsidRPr="00A91727">
        <w:rPr>
          <w:rFonts w:cstheme="minorHAnsi"/>
        </w:rPr>
        <w:t xml:space="preserve"> The Aupouri </w:t>
      </w:r>
      <w:r>
        <w:rPr>
          <w:rFonts w:cstheme="minorHAnsi"/>
        </w:rPr>
        <w:t>s</w:t>
      </w:r>
      <w:r w:rsidRPr="00A91727">
        <w:rPr>
          <w:rFonts w:cstheme="minorHAnsi"/>
        </w:rPr>
        <w:t xml:space="preserve">and </w:t>
      </w:r>
      <w:r>
        <w:rPr>
          <w:rFonts w:cstheme="minorHAnsi"/>
        </w:rPr>
        <w:t>d</w:t>
      </w:r>
      <w:r w:rsidRPr="00A91727">
        <w:rPr>
          <w:rFonts w:cstheme="minorHAnsi"/>
        </w:rPr>
        <w:t xml:space="preserve">unes </w:t>
      </w:r>
      <w:r>
        <w:rPr>
          <w:rFonts w:cstheme="minorHAnsi"/>
        </w:rPr>
        <w:t>a</w:t>
      </w:r>
      <w:r w:rsidRPr="00A91727">
        <w:rPr>
          <w:rFonts w:cstheme="minorHAnsi"/>
        </w:rPr>
        <w:t xml:space="preserve">rchaeological </w:t>
      </w:r>
      <w:r>
        <w:rPr>
          <w:rFonts w:cstheme="minorHAnsi"/>
        </w:rPr>
        <w:t>s</w:t>
      </w:r>
      <w:r w:rsidRPr="00A91727">
        <w:rPr>
          <w:rFonts w:cstheme="minorHAnsi"/>
        </w:rPr>
        <w:t>tudy: an interim</w:t>
      </w:r>
      <w:r>
        <w:rPr>
          <w:rFonts w:cstheme="minorHAnsi"/>
        </w:rPr>
        <w:t xml:space="preserve"> </w:t>
      </w:r>
      <w:r w:rsidRPr="00A91727">
        <w:rPr>
          <w:rFonts w:cstheme="minorHAnsi"/>
        </w:rPr>
        <w:t xml:space="preserve">report. </w:t>
      </w:r>
      <w:r w:rsidRPr="005106E5">
        <w:rPr>
          <w:rFonts w:cstheme="minorHAnsi"/>
          <w:i/>
          <w:iCs/>
        </w:rPr>
        <w:t>New Zealand Archaeological Association Newsletter</w:t>
      </w:r>
      <w:r w:rsidRPr="00A91727">
        <w:rPr>
          <w:rFonts w:cstheme="minorHAnsi"/>
        </w:rPr>
        <w:t xml:space="preserve"> 26:</w:t>
      </w:r>
      <w:r w:rsidR="00251A9D">
        <w:rPr>
          <w:rFonts w:cstheme="minorHAnsi"/>
        </w:rPr>
        <w:t xml:space="preserve"> </w:t>
      </w:r>
      <w:r w:rsidRPr="00A91727">
        <w:rPr>
          <w:rFonts w:cstheme="minorHAnsi"/>
        </w:rPr>
        <w:t>174</w:t>
      </w:r>
      <w:r>
        <w:t>–</w:t>
      </w:r>
      <w:r w:rsidRPr="00A91727">
        <w:rPr>
          <w:rFonts w:cstheme="minorHAnsi"/>
        </w:rPr>
        <w:t>191.</w:t>
      </w:r>
      <w:r>
        <w:rPr>
          <w:rFonts w:cstheme="minorHAnsi"/>
        </w:rPr>
        <w:t xml:space="preserve"> </w:t>
      </w:r>
    </w:p>
    <w:p w14:paraId="23A52325" w14:textId="2CB530A9" w:rsidR="008F0DD5" w:rsidRDefault="008F0DD5" w:rsidP="008F0DD5">
      <w:pPr>
        <w:spacing w:after="0" w:line="240" w:lineRule="auto"/>
        <w:ind w:left="720" w:hanging="720"/>
        <w:jc w:val="both"/>
        <w:rPr>
          <w:rFonts w:cstheme="minorHAnsi"/>
        </w:rPr>
      </w:pPr>
      <w:r>
        <w:t>Coster</w:t>
      </w:r>
      <w:r w:rsidR="00251A9D">
        <w:t>,</w:t>
      </w:r>
      <w:r>
        <w:t xml:space="preserve"> J. 1989. </w:t>
      </w:r>
      <w:r w:rsidRPr="006F1E86">
        <w:rPr>
          <w:rFonts w:cstheme="minorHAnsi"/>
        </w:rPr>
        <w:t>Dates from the dunes: a sequence for</w:t>
      </w:r>
      <w:r>
        <w:rPr>
          <w:rFonts w:cstheme="minorHAnsi"/>
        </w:rPr>
        <w:t xml:space="preserve"> </w:t>
      </w:r>
      <w:r w:rsidRPr="006F1E86">
        <w:rPr>
          <w:rFonts w:cstheme="minorHAnsi"/>
        </w:rPr>
        <w:t>the Aupouri Peninsula, Northland,</w:t>
      </w:r>
      <w:r>
        <w:rPr>
          <w:rFonts w:cstheme="minorHAnsi"/>
        </w:rPr>
        <w:t xml:space="preserve"> </w:t>
      </w:r>
      <w:r w:rsidRPr="006F1E86">
        <w:rPr>
          <w:rFonts w:cstheme="minorHAnsi"/>
        </w:rPr>
        <w:t>New Zealand</w:t>
      </w:r>
      <w:r>
        <w:rPr>
          <w:rFonts w:cstheme="minorHAnsi"/>
        </w:rPr>
        <w:t xml:space="preserve">. </w:t>
      </w:r>
      <w:r w:rsidRPr="005106E5">
        <w:rPr>
          <w:i/>
          <w:iCs/>
        </w:rPr>
        <w:t>New Zealand Journal of Archaeology</w:t>
      </w:r>
      <w:r>
        <w:t xml:space="preserve"> 11:</w:t>
      </w:r>
      <w:r w:rsidR="00251A9D">
        <w:t xml:space="preserve"> </w:t>
      </w:r>
      <w:r>
        <w:t xml:space="preserve">51–75. </w:t>
      </w:r>
    </w:p>
    <w:p w14:paraId="11420E59" w14:textId="3E189F7B" w:rsidR="008F0DD5" w:rsidRDefault="008F0DD5" w:rsidP="008F0DD5">
      <w:pPr>
        <w:spacing w:after="0" w:line="240" w:lineRule="auto"/>
        <w:ind w:left="720" w:hanging="720"/>
        <w:jc w:val="both"/>
        <w:rPr>
          <w:rFonts w:cstheme="minorHAnsi"/>
        </w:rPr>
      </w:pPr>
      <w:r>
        <w:t>Coster</w:t>
      </w:r>
      <w:r w:rsidR="00CD64F8">
        <w:t>,</w:t>
      </w:r>
      <w:r>
        <w:t xml:space="preserve"> J. 1997. Te Oneroa a Tohe – the archaeology of Ninety Mile Beach. Waitangi Tribunal. Muriwhenua Land Report, WAI45. GP Publications, Wellington. </w:t>
      </w:r>
    </w:p>
    <w:p w14:paraId="4A03C8DE" w14:textId="2B41B5B4" w:rsidR="00912EA3" w:rsidRPr="00912EA3" w:rsidRDefault="00912EA3" w:rsidP="00912EA3">
      <w:pPr>
        <w:spacing w:after="0" w:line="240" w:lineRule="auto"/>
        <w:ind w:left="720" w:hanging="720"/>
        <w:jc w:val="both"/>
        <w:rPr>
          <w:rFonts w:cstheme="minorHAnsi"/>
        </w:rPr>
      </w:pPr>
      <w:r w:rsidRPr="00912EA3">
        <w:rPr>
          <w:rFonts w:cstheme="minorHAnsi"/>
        </w:rPr>
        <w:t>Coster</w:t>
      </w:r>
      <w:r w:rsidR="00CD64F8">
        <w:rPr>
          <w:rFonts w:cstheme="minorHAnsi"/>
        </w:rPr>
        <w:t>,</w:t>
      </w:r>
      <w:r>
        <w:rPr>
          <w:rFonts w:cstheme="minorHAnsi"/>
        </w:rPr>
        <w:t xml:space="preserve"> J</w:t>
      </w:r>
      <w:r w:rsidR="00CD64F8">
        <w:rPr>
          <w:rFonts w:cstheme="minorHAnsi"/>
        </w:rPr>
        <w:t>. &amp;</w:t>
      </w:r>
      <w:r>
        <w:rPr>
          <w:rFonts w:cstheme="minorHAnsi"/>
        </w:rPr>
        <w:t xml:space="preserve"> </w:t>
      </w:r>
      <w:r w:rsidRPr="00912EA3">
        <w:rPr>
          <w:rFonts w:cstheme="minorHAnsi"/>
        </w:rPr>
        <w:t>Johnston</w:t>
      </w:r>
      <w:r w:rsidR="00CD64F8">
        <w:rPr>
          <w:rFonts w:cstheme="minorHAnsi"/>
        </w:rPr>
        <w:t>,</w:t>
      </w:r>
      <w:r>
        <w:rPr>
          <w:rFonts w:cstheme="minorHAnsi"/>
        </w:rPr>
        <w:t xml:space="preserve"> G. </w:t>
      </w:r>
      <w:r w:rsidRPr="00912EA3">
        <w:rPr>
          <w:rFonts w:cstheme="minorHAnsi"/>
        </w:rPr>
        <w:t>1976</w:t>
      </w:r>
      <w:r>
        <w:rPr>
          <w:rFonts w:cstheme="minorHAnsi"/>
        </w:rPr>
        <w:t xml:space="preserve">. Aupouri State Forest </w:t>
      </w:r>
      <w:r w:rsidRPr="00912EA3">
        <w:rPr>
          <w:rFonts w:cstheme="minorHAnsi"/>
        </w:rPr>
        <w:t>(</w:t>
      </w:r>
      <w:r>
        <w:rPr>
          <w:rFonts w:cstheme="minorHAnsi"/>
        </w:rPr>
        <w:t>p</w:t>
      </w:r>
      <w:r w:rsidRPr="00912EA3">
        <w:rPr>
          <w:rFonts w:cstheme="minorHAnsi"/>
        </w:rPr>
        <w:t>roposed Mt. Camel Lease)</w:t>
      </w:r>
      <w:r>
        <w:rPr>
          <w:rFonts w:cstheme="minorHAnsi"/>
        </w:rPr>
        <w:t xml:space="preserve">. </w:t>
      </w:r>
      <w:r w:rsidRPr="00912EA3">
        <w:rPr>
          <w:rFonts w:cstheme="minorHAnsi"/>
        </w:rPr>
        <w:t>Archaeological site survey, March 1976</w:t>
      </w:r>
      <w:r>
        <w:rPr>
          <w:rFonts w:cstheme="minorHAnsi"/>
        </w:rPr>
        <w:t xml:space="preserve">. </w:t>
      </w:r>
    </w:p>
    <w:p w14:paraId="2E2D1FE2" w14:textId="12E493DC" w:rsidR="008F0DD5" w:rsidRDefault="008F0DD5" w:rsidP="008F0DD5">
      <w:pPr>
        <w:spacing w:after="0" w:line="240" w:lineRule="auto"/>
        <w:ind w:left="720" w:hanging="720"/>
        <w:jc w:val="both"/>
        <w:rPr>
          <w:rFonts w:cstheme="minorHAnsi"/>
        </w:rPr>
      </w:pPr>
      <w:r>
        <w:rPr>
          <w:noProof/>
          <w:lang w:eastAsia="en-NZ"/>
        </w:rPr>
        <w:t>Cruickshank</w:t>
      </w:r>
      <w:r w:rsidR="00CD64F8">
        <w:rPr>
          <w:noProof/>
          <w:lang w:eastAsia="en-NZ"/>
        </w:rPr>
        <w:t>,</w:t>
      </w:r>
      <w:r>
        <w:rPr>
          <w:noProof/>
          <w:lang w:eastAsia="en-NZ"/>
        </w:rPr>
        <w:t xml:space="preserve"> A. 2011 (not seen). A qualitative and quantitative analysis of the obsidian sources on Aotea Great Barrier Island and their archaeological significance. Unpublished MA Thesis, University of Auckland. </w:t>
      </w:r>
    </w:p>
    <w:p w14:paraId="1C75C34B" w14:textId="514172A0" w:rsidR="008F0DD5" w:rsidRPr="005668C4" w:rsidRDefault="008F0DD5" w:rsidP="008F0DD5">
      <w:pPr>
        <w:spacing w:after="0" w:line="240" w:lineRule="auto"/>
        <w:ind w:left="720" w:hanging="720"/>
        <w:jc w:val="both"/>
      </w:pPr>
      <w:r>
        <w:t>Davidson</w:t>
      </w:r>
      <w:r w:rsidR="00CD64F8">
        <w:t>,</w:t>
      </w:r>
      <w:r>
        <w:t xml:space="preserve"> J. 1982. Northland </w:t>
      </w:r>
      <w:r w:rsidRPr="005668C4">
        <w:rPr>
          <w:i/>
        </w:rPr>
        <w:t>in</w:t>
      </w:r>
      <w:r>
        <w:t xml:space="preserve"> </w:t>
      </w:r>
      <w:r w:rsidRPr="005668C4">
        <w:t>The first thousand years</w:t>
      </w:r>
      <w:r>
        <w:t>. Regional perspectives in New Zealand a</w:t>
      </w:r>
      <w:r w:rsidRPr="005668C4">
        <w:t>rchaeology</w:t>
      </w:r>
      <w:r>
        <w:t xml:space="preserve">. Prickett, N. ed. Pp 11–27. The Dunmore Press Ltd, Palmerston North. </w:t>
      </w:r>
      <w:r>
        <w:rPr>
          <w:rFonts w:cstheme="minorHAnsi"/>
        </w:rPr>
        <w:t>√</w:t>
      </w:r>
    </w:p>
    <w:p w14:paraId="4DB3139D" w14:textId="04616CC0" w:rsidR="008F0DD5" w:rsidRDefault="008F0DD5" w:rsidP="008F0DD5">
      <w:pPr>
        <w:spacing w:after="0" w:line="240" w:lineRule="auto"/>
        <w:ind w:left="720" w:hanging="720"/>
        <w:jc w:val="both"/>
        <w:rPr>
          <w:rFonts w:cstheme="minorHAnsi"/>
        </w:rPr>
      </w:pPr>
      <w:r w:rsidRPr="00A66032">
        <w:rPr>
          <w:rFonts w:cstheme="minorHAnsi"/>
        </w:rPr>
        <w:t>Douglas</w:t>
      </w:r>
      <w:r w:rsidR="00CD64F8">
        <w:rPr>
          <w:rFonts w:cstheme="minorHAnsi"/>
        </w:rPr>
        <w:t>,</w:t>
      </w:r>
      <w:r w:rsidRPr="00A66032">
        <w:rPr>
          <w:rFonts w:cstheme="minorHAnsi"/>
        </w:rPr>
        <w:t xml:space="preserve"> P</w:t>
      </w:r>
      <w:r w:rsidR="00CD64F8">
        <w:rPr>
          <w:rFonts w:cstheme="minorHAnsi"/>
        </w:rPr>
        <w:t>. &amp;</w:t>
      </w:r>
      <w:r w:rsidRPr="00A66032">
        <w:rPr>
          <w:rFonts w:cstheme="minorHAnsi"/>
        </w:rPr>
        <w:t xml:space="preserve"> Fredericksen</w:t>
      </w:r>
      <w:r w:rsidR="00CD64F8">
        <w:rPr>
          <w:rFonts w:cstheme="minorHAnsi"/>
        </w:rPr>
        <w:t>,</w:t>
      </w:r>
      <w:r w:rsidRPr="00A66032">
        <w:rPr>
          <w:rFonts w:cstheme="minorHAnsi"/>
        </w:rPr>
        <w:t xml:space="preserve"> C. 1985</w:t>
      </w:r>
      <w:r>
        <w:rPr>
          <w:rFonts w:cstheme="minorHAnsi"/>
        </w:rPr>
        <w:t>.</w:t>
      </w:r>
      <w:r w:rsidRPr="00A66032">
        <w:rPr>
          <w:rFonts w:cstheme="minorHAnsi"/>
        </w:rPr>
        <w:t xml:space="preserve"> East Beach Archaeological Survey.</w:t>
      </w:r>
      <w:r>
        <w:rPr>
          <w:rFonts w:cstheme="minorHAnsi"/>
        </w:rPr>
        <w:t xml:space="preserve"> </w:t>
      </w:r>
      <w:r w:rsidRPr="00A66032">
        <w:rPr>
          <w:rFonts w:cstheme="minorHAnsi"/>
        </w:rPr>
        <w:t>Stage 1 February 1985. New Zealand Historic Places Trust Auckland</w:t>
      </w:r>
      <w:r>
        <w:rPr>
          <w:rFonts w:cstheme="minorHAnsi"/>
        </w:rPr>
        <w:t xml:space="preserve"> </w:t>
      </w:r>
      <w:r w:rsidRPr="00A66032">
        <w:rPr>
          <w:rFonts w:cstheme="minorHAnsi"/>
        </w:rPr>
        <w:t>1985/3.</w:t>
      </w:r>
      <w:r>
        <w:rPr>
          <w:rFonts w:cstheme="minorHAnsi"/>
        </w:rPr>
        <w:t xml:space="preserve"> </w:t>
      </w:r>
    </w:p>
    <w:p w14:paraId="6A04574F" w14:textId="2895A7BE" w:rsidR="008F0DD5" w:rsidRDefault="008F0DD5" w:rsidP="008F0DD5">
      <w:pPr>
        <w:spacing w:after="0" w:line="240" w:lineRule="auto"/>
        <w:ind w:left="720" w:hanging="720"/>
        <w:jc w:val="both"/>
        <w:rPr>
          <w:rFonts w:cstheme="minorHAnsi"/>
        </w:rPr>
      </w:pPr>
      <w:r>
        <w:rPr>
          <w:rFonts w:cstheme="minorHAnsi"/>
        </w:rPr>
        <w:t>Fairfield</w:t>
      </w:r>
      <w:r w:rsidR="00CD64F8">
        <w:rPr>
          <w:rFonts w:cstheme="minorHAnsi"/>
        </w:rPr>
        <w:t>,</w:t>
      </w:r>
      <w:r>
        <w:rPr>
          <w:rFonts w:cstheme="minorHAnsi"/>
        </w:rPr>
        <w:t xml:space="preserve"> G. 1960. Artifacts from the Far North of New Zealand. </w:t>
      </w:r>
      <w:r w:rsidRPr="005106E5">
        <w:rPr>
          <w:rFonts w:cstheme="minorHAnsi"/>
          <w:i/>
          <w:iCs/>
        </w:rPr>
        <w:t>Tane</w:t>
      </w:r>
      <w:r>
        <w:rPr>
          <w:rFonts w:cstheme="minorHAnsi"/>
        </w:rPr>
        <w:t xml:space="preserve"> 8: 65</w:t>
      </w:r>
      <w:r>
        <w:t>–</w:t>
      </w:r>
      <w:r>
        <w:rPr>
          <w:rFonts w:cstheme="minorHAnsi"/>
        </w:rPr>
        <w:t xml:space="preserve">68. </w:t>
      </w:r>
    </w:p>
    <w:p w14:paraId="43965368" w14:textId="1050DB06" w:rsidR="008F0DD5" w:rsidRDefault="008F0DD5" w:rsidP="008F0DD5">
      <w:pPr>
        <w:spacing w:after="0" w:line="240" w:lineRule="auto"/>
        <w:ind w:left="720" w:hanging="720"/>
        <w:jc w:val="both"/>
        <w:rPr>
          <w:noProof/>
          <w:lang w:eastAsia="en-NZ"/>
        </w:rPr>
      </w:pPr>
      <w:r>
        <w:rPr>
          <w:noProof/>
          <w:lang w:eastAsia="en-NZ"/>
        </w:rPr>
        <w:t>Fox</w:t>
      </w:r>
      <w:r w:rsidR="00CD64F8">
        <w:rPr>
          <w:noProof/>
          <w:lang w:eastAsia="en-NZ"/>
        </w:rPr>
        <w:t>,</w:t>
      </w:r>
      <w:r>
        <w:rPr>
          <w:noProof/>
          <w:lang w:eastAsia="en-NZ"/>
        </w:rPr>
        <w:t xml:space="preserve"> A. 1982. Obsidian from excavations in Auckland and Hawke's Bay. </w:t>
      </w:r>
      <w:r w:rsidRPr="005106E5">
        <w:rPr>
          <w:i/>
          <w:iCs/>
          <w:noProof/>
          <w:lang w:eastAsia="en-NZ"/>
        </w:rPr>
        <w:t>New Zealand Archaeological Association Newsletter</w:t>
      </w:r>
      <w:r>
        <w:rPr>
          <w:noProof/>
          <w:lang w:eastAsia="en-NZ"/>
        </w:rPr>
        <w:t xml:space="preserve"> </w:t>
      </w:r>
      <w:r w:rsidRPr="00E05486">
        <w:rPr>
          <w:noProof/>
          <w:lang w:eastAsia="en-NZ"/>
        </w:rPr>
        <w:t>25</w:t>
      </w:r>
      <w:r>
        <w:rPr>
          <w:noProof/>
          <w:lang w:eastAsia="en-NZ"/>
        </w:rPr>
        <w:t>:</w:t>
      </w:r>
      <w:r w:rsidR="00CD64F8">
        <w:rPr>
          <w:noProof/>
          <w:lang w:eastAsia="en-NZ"/>
        </w:rPr>
        <w:t xml:space="preserve"> </w:t>
      </w:r>
      <w:r w:rsidRPr="00E05486">
        <w:rPr>
          <w:noProof/>
          <w:lang w:eastAsia="en-NZ"/>
        </w:rPr>
        <w:t>208</w:t>
      </w:r>
      <w:r>
        <w:t>–</w:t>
      </w:r>
      <w:r w:rsidRPr="00E05486">
        <w:rPr>
          <w:noProof/>
          <w:lang w:eastAsia="en-NZ"/>
        </w:rPr>
        <w:t>209</w:t>
      </w:r>
      <w:r>
        <w:rPr>
          <w:noProof/>
          <w:lang w:eastAsia="en-NZ"/>
        </w:rPr>
        <w:t xml:space="preserve">. </w:t>
      </w:r>
    </w:p>
    <w:p w14:paraId="25722CBF" w14:textId="08EF3519" w:rsidR="008F0DD5" w:rsidRDefault="008F0DD5" w:rsidP="008F0DD5">
      <w:pPr>
        <w:spacing w:after="0" w:line="240" w:lineRule="auto"/>
        <w:ind w:left="720" w:hanging="720"/>
        <w:jc w:val="both"/>
        <w:rPr>
          <w:rFonts w:cstheme="minorHAnsi"/>
        </w:rPr>
      </w:pPr>
      <w:r>
        <w:t>Furey</w:t>
      </w:r>
      <w:r w:rsidR="00CD64F8">
        <w:t>,</w:t>
      </w:r>
      <w:r>
        <w:t xml:space="preserve"> L. 2002. Houhora. A fourteenth century Maori village in Northland. Bulletin of the Auckland Museum 19. </w:t>
      </w:r>
    </w:p>
    <w:p w14:paraId="5B8BB5C8" w14:textId="3D9C4EAF" w:rsidR="0018770A" w:rsidRDefault="0018770A" w:rsidP="008F0DD5">
      <w:pPr>
        <w:spacing w:after="0" w:line="240" w:lineRule="auto"/>
        <w:ind w:left="720" w:hanging="720"/>
        <w:jc w:val="both"/>
      </w:pPr>
      <w:r w:rsidRPr="0018770A">
        <w:t>Furey, L. 2004. Material culture. In: Change through time: 50 years of New Zealand archaeology (eds L. Furey and S. Holdaway). Auckland: New Zealand Archaeological Association Monograph 26. Pp.29–54.</w:t>
      </w:r>
      <w:r w:rsidR="00CD64F8">
        <w:t xml:space="preserve"> </w:t>
      </w:r>
    </w:p>
    <w:p w14:paraId="282B6ABD" w14:textId="5BD4B13C" w:rsidR="008F0DD5" w:rsidRDefault="008F0DD5" w:rsidP="008F0DD5">
      <w:pPr>
        <w:spacing w:after="0" w:line="240" w:lineRule="auto"/>
        <w:ind w:left="720" w:hanging="720"/>
        <w:jc w:val="both"/>
      </w:pPr>
      <w:r w:rsidRPr="00690687">
        <w:t>Goddard</w:t>
      </w:r>
      <w:r w:rsidR="00CD64F8">
        <w:t>,</w:t>
      </w:r>
      <w:r w:rsidRPr="00690687">
        <w:t xml:space="preserve"> </w:t>
      </w:r>
      <w:r>
        <w:t xml:space="preserve">M. </w:t>
      </w:r>
      <w:r w:rsidRPr="00690687">
        <w:t>2012</w:t>
      </w:r>
      <w:r>
        <w:t xml:space="preserve">. Urupukapuka Island Scenic Reserve historic heritage assessment. Department of Conservation. </w:t>
      </w:r>
    </w:p>
    <w:p w14:paraId="24AA95DA" w14:textId="09A02AA2" w:rsidR="008F0DD5" w:rsidRDefault="008F0DD5" w:rsidP="00912EA3">
      <w:pPr>
        <w:spacing w:after="0" w:line="240" w:lineRule="auto"/>
        <w:ind w:left="720" w:hanging="720"/>
        <w:jc w:val="both"/>
        <w:rPr>
          <w:noProof/>
          <w:lang w:eastAsia="en-NZ"/>
        </w:rPr>
      </w:pPr>
      <w:r>
        <w:rPr>
          <w:noProof/>
          <w:lang w:eastAsia="en-NZ"/>
        </w:rPr>
        <w:lastRenderedPageBreak/>
        <w:t>Harris</w:t>
      </w:r>
      <w:r w:rsidR="00CD64F8">
        <w:rPr>
          <w:noProof/>
          <w:lang w:eastAsia="en-NZ"/>
        </w:rPr>
        <w:t>, J.</w:t>
      </w:r>
      <w:r>
        <w:rPr>
          <w:noProof/>
          <w:lang w:eastAsia="en-NZ"/>
        </w:rPr>
        <w:t xml:space="preserve"> 2012</w:t>
      </w:r>
      <w:r w:rsidR="00912EA3">
        <w:rPr>
          <w:noProof/>
          <w:lang w:eastAsia="en-NZ"/>
        </w:rPr>
        <w:t xml:space="preserve">. Archaeological investigation at QO7/751, 4 Ocean Beach Road, Urquharts Bay. Report to the </w:t>
      </w:r>
      <w:r w:rsidR="00F73979">
        <w:rPr>
          <w:noProof/>
          <w:lang w:eastAsia="en-NZ"/>
        </w:rPr>
        <w:t>New Zealand Historic Places Trust and</w:t>
      </w:r>
      <w:r w:rsidR="00912EA3">
        <w:rPr>
          <w:noProof/>
          <w:lang w:eastAsia="en-NZ"/>
        </w:rPr>
        <w:t xml:space="preserve"> </w:t>
      </w:r>
      <w:r w:rsidR="00F73979">
        <w:rPr>
          <w:noProof/>
          <w:lang w:eastAsia="en-NZ"/>
        </w:rPr>
        <w:t xml:space="preserve">Don Grimwood and Anni Veart-Smith. </w:t>
      </w:r>
    </w:p>
    <w:p w14:paraId="3F4380B8" w14:textId="6090488A" w:rsidR="008F0DD5" w:rsidRDefault="008F0DD5" w:rsidP="008F0DD5">
      <w:pPr>
        <w:spacing w:after="0" w:line="240" w:lineRule="auto"/>
        <w:ind w:left="720" w:hanging="720"/>
        <w:jc w:val="both"/>
        <w:rPr>
          <w:noProof/>
          <w:lang w:eastAsia="en-NZ"/>
        </w:rPr>
      </w:pPr>
      <w:r>
        <w:rPr>
          <w:noProof/>
          <w:lang w:eastAsia="en-NZ"/>
        </w:rPr>
        <w:t>Harsant</w:t>
      </w:r>
      <w:r w:rsidR="00CD64F8">
        <w:rPr>
          <w:noProof/>
          <w:lang w:eastAsia="en-NZ"/>
        </w:rPr>
        <w:t>,</w:t>
      </w:r>
      <w:r>
        <w:rPr>
          <w:noProof/>
          <w:lang w:eastAsia="en-NZ"/>
        </w:rPr>
        <w:t xml:space="preserve"> W</w:t>
      </w:r>
      <w:r w:rsidR="00CD64F8">
        <w:rPr>
          <w:noProof/>
          <w:lang w:eastAsia="en-NZ"/>
        </w:rPr>
        <w:t>.</w:t>
      </w:r>
      <w:r>
        <w:rPr>
          <w:noProof/>
          <w:lang w:eastAsia="en-NZ"/>
        </w:rPr>
        <w:t xml:space="preserve">J. 1983. Radiocarbon dates from N44/97, Hahei, Coromandel Peninsula. </w:t>
      </w:r>
      <w:r w:rsidRPr="005106E5">
        <w:rPr>
          <w:i/>
          <w:iCs/>
        </w:rPr>
        <w:t>New Zealand Archaeological Association Newsletter</w:t>
      </w:r>
      <w:r>
        <w:t xml:space="preserve"> 26: 59–61. </w:t>
      </w:r>
    </w:p>
    <w:p w14:paraId="1BADF959" w14:textId="1A3BBF1C" w:rsidR="008F0DD5" w:rsidRDefault="008F0DD5" w:rsidP="008F0DD5">
      <w:pPr>
        <w:spacing w:after="0" w:line="240" w:lineRule="auto"/>
        <w:ind w:left="720" w:hanging="720"/>
        <w:jc w:val="both"/>
        <w:rPr>
          <w:rFonts w:cstheme="minorHAnsi"/>
        </w:rPr>
      </w:pPr>
      <w:r>
        <w:t>Harsant</w:t>
      </w:r>
      <w:r w:rsidR="00CD64F8">
        <w:t>,</w:t>
      </w:r>
      <w:r>
        <w:t xml:space="preserve"> </w:t>
      </w:r>
      <w:proofErr w:type="spellStart"/>
      <w:r>
        <w:t>W</w:t>
      </w:r>
      <w:r w:rsidR="00CD64F8">
        <w:t>.</w:t>
      </w:r>
      <w:r>
        <w:t>J</w:t>
      </w:r>
      <w:proofErr w:type="spellEnd"/>
      <w:r>
        <w:t xml:space="preserve">. 1985. The Hahei (N44/97) assemblage of Archaic artefacts. </w:t>
      </w:r>
      <w:r w:rsidRPr="005106E5">
        <w:rPr>
          <w:i/>
          <w:iCs/>
        </w:rPr>
        <w:t>New Zealand Journal of Archaeology</w:t>
      </w:r>
      <w:r>
        <w:t xml:space="preserve"> </w:t>
      </w:r>
      <w:r w:rsidRPr="00893195">
        <w:t>7</w:t>
      </w:r>
      <w:r>
        <w:t>:</w:t>
      </w:r>
      <w:r w:rsidR="00CD64F8">
        <w:t xml:space="preserve"> </w:t>
      </w:r>
      <w:r w:rsidRPr="00893195">
        <w:t>5</w:t>
      </w:r>
      <w:r>
        <w:t>–</w:t>
      </w:r>
      <w:r w:rsidRPr="00893195">
        <w:t>37.</w:t>
      </w:r>
      <w:r>
        <w:t xml:space="preserve"> </w:t>
      </w:r>
    </w:p>
    <w:p w14:paraId="7C439163" w14:textId="2AF31A4B" w:rsidR="008F0DD5" w:rsidRDefault="008F0DD5" w:rsidP="008F0DD5">
      <w:pPr>
        <w:spacing w:after="0" w:line="240" w:lineRule="auto"/>
        <w:ind w:left="720" w:hanging="720"/>
        <w:jc w:val="both"/>
      </w:pPr>
      <w:r>
        <w:rPr>
          <w:noProof/>
          <w:lang w:eastAsia="en-NZ"/>
        </w:rPr>
        <w:t>Hill</w:t>
      </w:r>
      <w:r w:rsidR="00CD64F8">
        <w:rPr>
          <w:noProof/>
          <w:lang w:eastAsia="en-NZ"/>
        </w:rPr>
        <w:t>,</w:t>
      </w:r>
      <w:r>
        <w:rPr>
          <w:noProof/>
          <w:lang w:eastAsia="en-NZ"/>
        </w:rPr>
        <w:t xml:space="preserve"> N</w:t>
      </w:r>
      <w:r w:rsidR="00CD64F8">
        <w:rPr>
          <w:noProof/>
          <w:lang w:eastAsia="en-NZ"/>
        </w:rPr>
        <w:t>. &amp;</w:t>
      </w:r>
      <w:r>
        <w:rPr>
          <w:noProof/>
          <w:lang w:eastAsia="en-NZ"/>
        </w:rPr>
        <w:t xml:space="preserve"> Campbell M. 2009. Archaeological monitoring of the Oakura wastewater treatment and reticulation upgrade. </w:t>
      </w:r>
      <w:r w:rsidRPr="009B79E7">
        <w:rPr>
          <w:noProof/>
          <w:lang w:eastAsia="en-NZ"/>
        </w:rPr>
        <w:t>CFG Heritage Ltd.</w:t>
      </w:r>
      <w:r>
        <w:rPr>
          <w:noProof/>
          <w:lang w:eastAsia="en-NZ"/>
        </w:rPr>
        <w:t xml:space="preserve"> </w:t>
      </w:r>
    </w:p>
    <w:p w14:paraId="472D7CCC" w14:textId="3ED3D9C6" w:rsidR="008F0DD5" w:rsidRPr="00C32713" w:rsidRDefault="008F0DD5" w:rsidP="008F0DD5">
      <w:pPr>
        <w:spacing w:after="0" w:line="240" w:lineRule="auto"/>
        <w:ind w:left="720" w:hanging="720"/>
        <w:jc w:val="both"/>
        <w:rPr>
          <w:color w:val="000000" w:themeColor="text1"/>
        </w:rPr>
      </w:pPr>
      <w:r>
        <w:rPr>
          <w:rFonts w:cstheme="minorHAnsi"/>
        </w:rPr>
        <w:t>Hoare</w:t>
      </w:r>
      <w:r w:rsidR="00CD64F8">
        <w:rPr>
          <w:rFonts w:cstheme="minorHAnsi"/>
        </w:rPr>
        <w:t>,</w:t>
      </w:r>
      <w:r>
        <w:rPr>
          <w:rFonts w:cstheme="minorHAnsi"/>
        </w:rPr>
        <w:t xml:space="preserve"> </w:t>
      </w:r>
      <w:proofErr w:type="spellStart"/>
      <w:r>
        <w:rPr>
          <w:rFonts w:cstheme="minorHAnsi"/>
        </w:rPr>
        <w:t>S</w:t>
      </w:r>
      <w:r w:rsidR="00CD64F8">
        <w:rPr>
          <w:rFonts w:cstheme="minorHAnsi"/>
        </w:rPr>
        <w:t>.</w:t>
      </w:r>
      <w:r>
        <w:rPr>
          <w:rFonts w:cstheme="minorHAnsi"/>
        </w:rPr>
        <w:t>G</w:t>
      </w:r>
      <w:proofErr w:type="spellEnd"/>
      <w:r>
        <w:rPr>
          <w:rFonts w:cstheme="minorHAnsi"/>
        </w:rPr>
        <w:t xml:space="preserve">. Nd. </w:t>
      </w:r>
      <w:r w:rsidRPr="004C2893">
        <w:rPr>
          <w:rFonts w:cstheme="minorHAnsi"/>
        </w:rPr>
        <w:t>Obsidian Sourcing Report</w:t>
      </w:r>
      <w:r>
        <w:rPr>
          <w:rFonts w:cstheme="minorHAnsi"/>
        </w:rPr>
        <w:t xml:space="preserve">. </w:t>
      </w:r>
      <w:hyperlink r:id="rId9" w:history="1">
        <w:r w:rsidRPr="00C32713">
          <w:rPr>
            <w:rStyle w:val="Hyperlink"/>
            <w:rFonts w:cstheme="minorHAnsi"/>
            <w:color w:val="000000" w:themeColor="text1"/>
            <w:u w:val="none"/>
          </w:rPr>
          <w:t>https://dl.heritage.org.nz/greenstone3/library/collection/pdf-reports/document/Hoare1</w:t>
        </w:r>
      </w:hyperlink>
      <w:r w:rsidRPr="00C32713">
        <w:rPr>
          <w:rFonts w:cstheme="minorHAnsi"/>
          <w:color w:val="000000" w:themeColor="text1"/>
        </w:rPr>
        <w:t xml:space="preserve"> √</w:t>
      </w:r>
    </w:p>
    <w:p w14:paraId="37198570" w14:textId="4B447C6C" w:rsidR="008F0DD5" w:rsidRDefault="008F0DD5" w:rsidP="008F0DD5">
      <w:pPr>
        <w:spacing w:after="0" w:line="240" w:lineRule="auto"/>
        <w:ind w:left="720" w:hanging="720"/>
        <w:jc w:val="both"/>
        <w:rPr>
          <w:rFonts w:cstheme="minorHAnsi"/>
        </w:rPr>
      </w:pPr>
      <w:r w:rsidRPr="00C32713">
        <w:rPr>
          <w:rFonts w:cstheme="minorHAnsi"/>
          <w:color w:val="000000" w:themeColor="text1"/>
        </w:rPr>
        <w:t>Kerrigan</w:t>
      </w:r>
      <w:r w:rsidR="00CD64F8">
        <w:rPr>
          <w:rFonts w:cstheme="minorHAnsi"/>
          <w:color w:val="000000" w:themeColor="text1"/>
        </w:rPr>
        <w:t>,</w:t>
      </w:r>
      <w:r w:rsidRPr="00C32713">
        <w:rPr>
          <w:rFonts w:cstheme="minorHAnsi"/>
          <w:color w:val="000000" w:themeColor="text1"/>
        </w:rPr>
        <w:t xml:space="preserve"> C-L. 2008. Anthro 317. Field Methods in Archaeology. </w:t>
      </w:r>
      <w:hyperlink r:id="rId10" w:history="1">
        <w:r w:rsidRPr="00C32713">
          <w:rPr>
            <w:rStyle w:val="Hyperlink"/>
            <w:rFonts w:cstheme="minorHAnsi"/>
            <w:color w:val="000000" w:themeColor="text1"/>
            <w:u w:val="none"/>
          </w:rPr>
          <w:t>https://dl.heritage.org.nz/greenstone3/library/sites/heritage-nz/collect/pdf-reports/index/assoc/Kerrigan/1.dir/Kerrigan1.pdf</w:t>
        </w:r>
      </w:hyperlink>
      <w:r>
        <w:rPr>
          <w:rFonts w:cstheme="minorHAnsi"/>
        </w:rPr>
        <w:t xml:space="preserve"> </w:t>
      </w:r>
    </w:p>
    <w:p w14:paraId="6920DFAB" w14:textId="1764F33A" w:rsidR="008F0DD5" w:rsidRDefault="008F0DD5" w:rsidP="008F0DD5">
      <w:pPr>
        <w:spacing w:after="0" w:line="240" w:lineRule="auto"/>
        <w:ind w:left="720" w:hanging="720"/>
        <w:jc w:val="both"/>
        <w:rPr>
          <w:rFonts w:cstheme="minorHAnsi"/>
        </w:rPr>
      </w:pPr>
      <w:r w:rsidRPr="00BD02DF">
        <w:rPr>
          <w:rFonts w:cstheme="minorHAnsi"/>
        </w:rPr>
        <w:t>Knox</w:t>
      </w:r>
      <w:r w:rsidR="00CD64F8">
        <w:rPr>
          <w:rFonts w:cstheme="minorHAnsi"/>
        </w:rPr>
        <w:t>,</w:t>
      </w:r>
      <w:r w:rsidRPr="00BD02DF">
        <w:rPr>
          <w:rFonts w:cstheme="minorHAnsi"/>
        </w:rPr>
        <w:t xml:space="preserve"> B. 2011. </w:t>
      </w:r>
      <w:r>
        <w:rPr>
          <w:rFonts w:cstheme="minorHAnsi"/>
        </w:rPr>
        <w:t xml:space="preserve">(Not seen) </w:t>
      </w:r>
      <w:r w:rsidRPr="00BD02DF">
        <w:rPr>
          <w:rFonts w:cstheme="minorHAnsi"/>
        </w:rPr>
        <w:t>Obsidian exchange in the South: PXRF analysis of two sites form the north of the South</w:t>
      </w:r>
      <w:r>
        <w:rPr>
          <w:rFonts w:cstheme="minorHAnsi"/>
        </w:rPr>
        <w:t xml:space="preserve"> </w:t>
      </w:r>
      <w:r w:rsidRPr="00BD02DF">
        <w:rPr>
          <w:rFonts w:cstheme="minorHAnsi"/>
        </w:rPr>
        <w:t>Island of New Zealand. BA Hons thesis, University of Otago.</w:t>
      </w:r>
    </w:p>
    <w:p w14:paraId="2D3195FD" w14:textId="24FA7751" w:rsidR="008F0DD5" w:rsidRDefault="008F0DD5" w:rsidP="008F0DD5">
      <w:pPr>
        <w:spacing w:after="0" w:line="240" w:lineRule="auto"/>
        <w:ind w:left="720" w:hanging="720"/>
        <w:jc w:val="both"/>
        <w:rPr>
          <w:rFonts w:cstheme="minorHAnsi"/>
        </w:rPr>
      </w:pPr>
      <w:r>
        <w:t>Ladefoged</w:t>
      </w:r>
      <w:r w:rsidR="00CD64F8">
        <w:t>,</w:t>
      </w:r>
      <w:r>
        <w:t xml:space="preserve"> T</w:t>
      </w:r>
      <w:r w:rsidR="00CD64F8">
        <w:t>.</w:t>
      </w:r>
      <w:r>
        <w:t>N</w:t>
      </w:r>
      <w:r w:rsidR="00CD64F8">
        <w:t>.;</w:t>
      </w:r>
      <w:r>
        <w:t xml:space="preserve"> Gemmell</w:t>
      </w:r>
      <w:r w:rsidR="00CD64F8">
        <w:t>,</w:t>
      </w:r>
      <w:r>
        <w:t xml:space="preserve"> C</w:t>
      </w:r>
      <w:r w:rsidR="00CD64F8">
        <w:t>.;</w:t>
      </w:r>
      <w:r>
        <w:t xml:space="preserve"> McCoy</w:t>
      </w:r>
      <w:r w:rsidR="00CD64F8">
        <w:t>,</w:t>
      </w:r>
      <w:r>
        <w:t xml:space="preserve"> M</w:t>
      </w:r>
      <w:r w:rsidR="00CD64F8">
        <w:t>.;</w:t>
      </w:r>
      <w:r>
        <w:t xml:space="preserve"> Jorgensen</w:t>
      </w:r>
      <w:r w:rsidR="00CD64F8">
        <w:t>,</w:t>
      </w:r>
      <w:r>
        <w:t xml:space="preserve"> A</w:t>
      </w:r>
      <w:r w:rsidR="00CD64F8">
        <w:t>.;</w:t>
      </w:r>
      <w:r>
        <w:t xml:space="preserve"> Glover</w:t>
      </w:r>
      <w:r w:rsidR="00CD64F8">
        <w:t>,</w:t>
      </w:r>
      <w:r>
        <w:t xml:space="preserve"> H</w:t>
      </w:r>
      <w:r w:rsidR="00CD64F8">
        <w:t>.;</w:t>
      </w:r>
      <w:r>
        <w:t xml:space="preserve"> Stevenson</w:t>
      </w:r>
      <w:r w:rsidR="00CD64F8">
        <w:t>,</w:t>
      </w:r>
      <w:r>
        <w:t xml:space="preserve"> C</w:t>
      </w:r>
      <w:r w:rsidR="00CD64F8">
        <w:t>.</w:t>
      </w:r>
      <w:r>
        <w:t xml:space="preserve"> et al. 2019. Social network analysis of obsidian artefacts and Māori interaction in northern Aotearoa New Zealand. </w:t>
      </w:r>
      <w:r w:rsidRPr="005106E5">
        <w:rPr>
          <w:i/>
          <w:iCs/>
        </w:rPr>
        <w:t>PLoS ONE</w:t>
      </w:r>
      <w:r>
        <w:t xml:space="preserve"> 14(3): e0212941. </w:t>
      </w:r>
      <w:hyperlink r:id="rId11" w:history="1">
        <w:r w:rsidRPr="00C32713">
          <w:rPr>
            <w:rStyle w:val="Hyperlink"/>
            <w:color w:val="000000" w:themeColor="text1"/>
            <w:u w:val="none"/>
          </w:rPr>
          <w:t>https://</w:t>
        </w:r>
        <w:proofErr w:type="spellStart"/>
        <w:r w:rsidRPr="00C32713">
          <w:rPr>
            <w:rStyle w:val="Hyperlink"/>
            <w:color w:val="000000" w:themeColor="text1"/>
            <w:u w:val="none"/>
          </w:rPr>
          <w:t>doi</w:t>
        </w:r>
        <w:proofErr w:type="spellEnd"/>
      </w:hyperlink>
      <w:r w:rsidRPr="00C32713">
        <w:rPr>
          <w:color w:val="000000" w:themeColor="text1"/>
        </w:rPr>
        <w:t>.</w:t>
      </w:r>
      <w:r>
        <w:t xml:space="preserve"> org/10.1371/journal.pone.0212941 </w:t>
      </w:r>
    </w:p>
    <w:p w14:paraId="44596F81" w14:textId="5E8CDBD0" w:rsidR="008F0DD5" w:rsidRDefault="008F0DD5" w:rsidP="008F0DD5">
      <w:pPr>
        <w:spacing w:after="0" w:line="240" w:lineRule="auto"/>
        <w:ind w:left="720" w:hanging="720"/>
        <w:jc w:val="both"/>
        <w:rPr>
          <w:rFonts w:cstheme="minorHAnsi"/>
        </w:rPr>
      </w:pPr>
      <w:r>
        <w:rPr>
          <w:rFonts w:cstheme="minorHAnsi"/>
        </w:rPr>
        <w:t>Leach</w:t>
      </w:r>
      <w:r w:rsidR="00CD64F8">
        <w:rPr>
          <w:rFonts w:cstheme="minorHAnsi"/>
        </w:rPr>
        <w:t>,</w:t>
      </w:r>
      <w:r>
        <w:rPr>
          <w:rFonts w:cstheme="minorHAnsi"/>
        </w:rPr>
        <w:t xml:space="preserve"> B</w:t>
      </w:r>
      <w:r w:rsidR="00CD64F8">
        <w:rPr>
          <w:rFonts w:cstheme="minorHAnsi"/>
        </w:rPr>
        <w:t>.</w:t>
      </w:r>
      <w:r>
        <w:rPr>
          <w:rFonts w:cstheme="minorHAnsi"/>
        </w:rPr>
        <w:t xml:space="preserve">F. 1978. Four centuries of community interaction and trade in Cook Strait, New Zealand. </w:t>
      </w:r>
      <w:r w:rsidRPr="005106E5">
        <w:rPr>
          <w:rFonts w:cstheme="minorHAnsi"/>
          <w:i/>
          <w:iCs/>
        </w:rPr>
        <w:t>Mankind</w:t>
      </w:r>
      <w:r>
        <w:rPr>
          <w:rFonts w:cstheme="minorHAnsi"/>
        </w:rPr>
        <w:t xml:space="preserve"> 11:</w:t>
      </w:r>
      <w:r w:rsidR="00CD64F8">
        <w:rPr>
          <w:rFonts w:cstheme="minorHAnsi"/>
        </w:rPr>
        <w:t xml:space="preserve"> </w:t>
      </w:r>
      <w:r>
        <w:rPr>
          <w:rFonts w:cstheme="minorHAnsi"/>
        </w:rPr>
        <w:t>391</w:t>
      </w:r>
      <w:r>
        <w:t>–</w:t>
      </w:r>
      <w:r>
        <w:rPr>
          <w:rFonts w:cstheme="minorHAnsi"/>
        </w:rPr>
        <w:t>405.</w:t>
      </w:r>
      <w:r w:rsidRPr="001540C1">
        <w:rPr>
          <w:rFonts w:cstheme="minorHAnsi"/>
        </w:rPr>
        <w:t xml:space="preserve"> </w:t>
      </w:r>
    </w:p>
    <w:p w14:paraId="36178021" w14:textId="2418EE55" w:rsidR="008F0DD5" w:rsidRDefault="008F0DD5" w:rsidP="008F0DD5">
      <w:pPr>
        <w:spacing w:after="0" w:line="240" w:lineRule="auto"/>
        <w:ind w:left="720" w:hanging="720"/>
        <w:jc w:val="both"/>
        <w:rPr>
          <w:rFonts w:cstheme="minorHAnsi"/>
        </w:rPr>
      </w:pPr>
      <w:r>
        <w:t>Leach</w:t>
      </w:r>
      <w:r w:rsidR="00CD64F8">
        <w:t>,</w:t>
      </w:r>
      <w:r>
        <w:t xml:space="preserve"> B</w:t>
      </w:r>
      <w:r w:rsidR="00CD64F8">
        <w:t>.</w:t>
      </w:r>
      <w:r>
        <w:t>F</w:t>
      </w:r>
      <w:r w:rsidR="00CD64F8">
        <w:t>.;</w:t>
      </w:r>
      <w:r>
        <w:t xml:space="preserve"> Anderson</w:t>
      </w:r>
      <w:r w:rsidR="00CD64F8">
        <w:t>,</w:t>
      </w:r>
      <w:r>
        <w:t xml:space="preserve"> A</w:t>
      </w:r>
      <w:r w:rsidR="00CD64F8">
        <w:t>.</w:t>
      </w:r>
      <w:r>
        <w:t>J</w:t>
      </w:r>
      <w:r w:rsidR="00CD64F8">
        <w:t>.</w:t>
      </w:r>
      <w:r>
        <w:t xml:space="preserve"> 1978. The prehistoric sources of Palliser Bay obsidian. </w:t>
      </w:r>
      <w:r w:rsidRPr="005106E5">
        <w:rPr>
          <w:i/>
          <w:iCs/>
        </w:rPr>
        <w:t>Journal of Archaeological Science</w:t>
      </w:r>
      <w:r>
        <w:t xml:space="preserve"> 5: 301–307. </w:t>
      </w:r>
    </w:p>
    <w:p w14:paraId="3D21D60B" w14:textId="6B7BE980" w:rsidR="00FD4339" w:rsidRDefault="00FD4339" w:rsidP="00FD4339">
      <w:pPr>
        <w:spacing w:after="0" w:line="240" w:lineRule="auto"/>
        <w:ind w:left="720" w:hanging="720"/>
        <w:jc w:val="both"/>
        <w:rPr>
          <w:rFonts w:cstheme="minorHAnsi"/>
        </w:rPr>
      </w:pPr>
      <w:r>
        <w:rPr>
          <w:rFonts w:cstheme="minorHAnsi"/>
        </w:rPr>
        <w:t>Maingay</w:t>
      </w:r>
      <w:r w:rsidR="00CD64F8">
        <w:rPr>
          <w:rFonts w:cstheme="minorHAnsi"/>
        </w:rPr>
        <w:t>,</w:t>
      </w:r>
      <w:r>
        <w:rPr>
          <w:rFonts w:cstheme="minorHAnsi"/>
        </w:rPr>
        <w:t xml:space="preserve"> J. 1986. </w:t>
      </w:r>
      <w:r>
        <w:t xml:space="preserve">Initial report on Northland archaeology. NZ Historic Places Trust Auckland 1986/13. </w:t>
      </w:r>
    </w:p>
    <w:p w14:paraId="6690977F" w14:textId="6F9FF8BA" w:rsidR="008F0DD5" w:rsidRDefault="008F0DD5" w:rsidP="008F0DD5">
      <w:pPr>
        <w:spacing w:after="0" w:line="240" w:lineRule="auto"/>
        <w:ind w:left="720" w:hanging="720"/>
        <w:jc w:val="both"/>
      </w:pPr>
      <w:r>
        <w:t>McCoy</w:t>
      </w:r>
      <w:r w:rsidR="00CD64F8">
        <w:t>,</w:t>
      </w:r>
      <w:r>
        <w:t xml:space="preserve"> M</w:t>
      </w:r>
      <w:r w:rsidR="00CD64F8">
        <w:t>.</w:t>
      </w:r>
      <w:r>
        <w:t>D</w:t>
      </w:r>
      <w:r w:rsidR="00CD64F8">
        <w:t>. &amp;</w:t>
      </w:r>
      <w:r>
        <w:t xml:space="preserve"> Carpenter</w:t>
      </w:r>
      <w:r w:rsidR="00CD64F8">
        <w:t>,</w:t>
      </w:r>
      <w:r>
        <w:t xml:space="preserve"> J. 2014. Strategies for obtaining obsidian in pre-European contact era New Zealand. </w:t>
      </w:r>
      <w:r w:rsidRPr="005106E5">
        <w:rPr>
          <w:i/>
          <w:iCs/>
        </w:rPr>
        <w:t>PLOS ONE</w:t>
      </w:r>
      <w:r>
        <w:t xml:space="preserve"> 9(1):</w:t>
      </w:r>
      <w:r w:rsidR="00CD64F8">
        <w:t xml:space="preserve"> </w:t>
      </w:r>
      <w:r>
        <w:t xml:space="preserve">1–13. </w:t>
      </w:r>
    </w:p>
    <w:p w14:paraId="5410CFDB" w14:textId="516D51A3" w:rsidR="008F0DD5" w:rsidRDefault="008F0DD5" w:rsidP="008F0DD5">
      <w:pPr>
        <w:spacing w:after="0" w:line="240" w:lineRule="auto"/>
        <w:ind w:left="720" w:hanging="720"/>
        <w:jc w:val="both"/>
        <w:rPr>
          <w:rFonts w:cstheme="minorHAnsi"/>
        </w:rPr>
      </w:pPr>
      <w:r>
        <w:t>McCoy</w:t>
      </w:r>
      <w:r w:rsidR="00CD64F8">
        <w:t>,</w:t>
      </w:r>
      <w:r>
        <w:t xml:space="preserve"> M</w:t>
      </w:r>
      <w:r w:rsidR="00CD64F8">
        <w:t>.</w:t>
      </w:r>
      <w:r>
        <w:t>D</w:t>
      </w:r>
      <w:r w:rsidR="00CD64F8">
        <w:t>. &amp;</w:t>
      </w:r>
      <w:r>
        <w:t xml:space="preserve"> Ladefoged</w:t>
      </w:r>
      <w:r w:rsidR="00CD64F8">
        <w:t>,</w:t>
      </w:r>
      <w:r>
        <w:t xml:space="preserve"> T</w:t>
      </w:r>
      <w:r w:rsidR="00CD64F8">
        <w:t>.</w:t>
      </w:r>
      <w:r>
        <w:t xml:space="preserve">N. 2012. Northland Archaeological Project: a summary report of 2012 archaeological field research in Patunui Bay. Heritage New Zealand, Kerikeri. </w:t>
      </w:r>
    </w:p>
    <w:p w14:paraId="2402F3E7" w14:textId="1A68E8F8" w:rsidR="008F0DD5" w:rsidRDefault="008F0DD5" w:rsidP="008F0DD5">
      <w:pPr>
        <w:spacing w:after="0" w:line="240" w:lineRule="auto"/>
        <w:ind w:left="720" w:hanging="720"/>
        <w:jc w:val="both"/>
      </w:pPr>
      <w:r>
        <w:t>McCoy</w:t>
      </w:r>
      <w:r w:rsidR="00CD64F8">
        <w:t>,</w:t>
      </w:r>
      <w:r>
        <w:t xml:space="preserve"> M</w:t>
      </w:r>
      <w:r w:rsidR="00CD64F8">
        <w:t>.</w:t>
      </w:r>
      <w:r>
        <w:t>D</w:t>
      </w:r>
      <w:r w:rsidR="00CD64F8">
        <w:t>.;</w:t>
      </w:r>
      <w:r>
        <w:t xml:space="preserve"> Ladefoged</w:t>
      </w:r>
      <w:r w:rsidR="00CD64F8">
        <w:t>,</w:t>
      </w:r>
      <w:r>
        <w:t xml:space="preserve"> T</w:t>
      </w:r>
      <w:r w:rsidR="00CD64F8">
        <w:t>.</w:t>
      </w:r>
      <w:r>
        <w:t>N</w:t>
      </w:r>
      <w:r w:rsidR="00CD64F8">
        <w:t>.;</w:t>
      </w:r>
      <w:r>
        <w:t xml:space="preserve"> Blanshard</w:t>
      </w:r>
      <w:r w:rsidR="00AC0231">
        <w:t>,</w:t>
      </w:r>
      <w:r>
        <w:t xml:space="preserve"> A</w:t>
      </w:r>
      <w:r w:rsidR="00AC0231">
        <w:t>. &amp;</w:t>
      </w:r>
      <w:r>
        <w:t xml:space="preserve"> Jorgensen</w:t>
      </w:r>
      <w:r w:rsidR="00AC0231">
        <w:t>,</w:t>
      </w:r>
      <w:r>
        <w:t xml:space="preserve"> A. 2010. Reconstructing lithic supply zones and procurement areas: an example from the Bay of Islands, Northland, New Zealand. </w:t>
      </w:r>
      <w:r w:rsidRPr="005106E5">
        <w:rPr>
          <w:i/>
          <w:iCs/>
        </w:rPr>
        <w:t>Journal of Pacific Archaeology</w:t>
      </w:r>
      <w:r>
        <w:t xml:space="preserve"> 1:</w:t>
      </w:r>
      <w:r w:rsidR="00AC0231">
        <w:t xml:space="preserve"> </w:t>
      </w:r>
      <w:r>
        <w:t xml:space="preserve">174–183. </w:t>
      </w:r>
    </w:p>
    <w:p w14:paraId="2053BB9D" w14:textId="60C76CB4" w:rsidR="008F0DD5" w:rsidRDefault="008F0DD5" w:rsidP="008F0DD5">
      <w:pPr>
        <w:spacing w:after="0" w:line="240" w:lineRule="auto"/>
        <w:ind w:left="720" w:hanging="720"/>
        <w:jc w:val="both"/>
        <w:rPr>
          <w:rFonts w:cstheme="minorHAnsi"/>
        </w:rPr>
      </w:pPr>
      <w:r>
        <w:t>McCoy</w:t>
      </w:r>
      <w:r w:rsidR="00AC0231">
        <w:t>,</w:t>
      </w:r>
      <w:r>
        <w:t xml:space="preserve"> M</w:t>
      </w:r>
      <w:r w:rsidR="00AC0231">
        <w:t>.</w:t>
      </w:r>
      <w:r>
        <w:t>D</w:t>
      </w:r>
      <w:r w:rsidR="00AC0231">
        <w:t>.;</w:t>
      </w:r>
      <w:r>
        <w:t xml:space="preserve"> Ladefoged</w:t>
      </w:r>
      <w:r w:rsidR="00AC0231">
        <w:t>,</w:t>
      </w:r>
      <w:r>
        <w:t xml:space="preserve"> T</w:t>
      </w:r>
      <w:r w:rsidR="00AC0231">
        <w:t>.</w:t>
      </w:r>
      <w:r>
        <w:t>N</w:t>
      </w:r>
      <w:r w:rsidR="00AC0231">
        <w:t>.;</w:t>
      </w:r>
      <w:r>
        <w:t xml:space="preserve"> Codlin</w:t>
      </w:r>
      <w:r w:rsidR="00AC0231">
        <w:t>,</w:t>
      </w:r>
      <w:r>
        <w:t xml:space="preserve"> M</w:t>
      </w:r>
      <w:r w:rsidR="00AC0231">
        <w:t>.; &amp;</w:t>
      </w:r>
      <w:r>
        <w:t xml:space="preserve"> Sutton</w:t>
      </w:r>
      <w:r w:rsidR="00AC0231">
        <w:t>,</w:t>
      </w:r>
      <w:r>
        <w:t xml:space="preserve"> D</w:t>
      </w:r>
      <w:r w:rsidR="00AC0231">
        <w:t>.</w:t>
      </w:r>
      <w:r>
        <w:t xml:space="preserve">G. 2014. Does Carneiro's circumscription theory help us understand Maori history? An analysis of the obsidian assemblage from Pouerua Pa, New Zealand (Aotearoa). </w:t>
      </w:r>
      <w:r w:rsidRPr="005106E5">
        <w:rPr>
          <w:i/>
          <w:iCs/>
        </w:rPr>
        <w:t>Journal of Archaeological Science</w:t>
      </w:r>
      <w:r>
        <w:t xml:space="preserve"> 42:</w:t>
      </w:r>
      <w:r w:rsidR="00AC0231">
        <w:t xml:space="preserve"> </w:t>
      </w:r>
      <w:r>
        <w:t xml:space="preserve">467–475. </w:t>
      </w:r>
    </w:p>
    <w:p w14:paraId="47512F94" w14:textId="300C1B21" w:rsidR="008F0DD5" w:rsidRDefault="008F0DD5" w:rsidP="008F0DD5">
      <w:pPr>
        <w:spacing w:after="0" w:line="240" w:lineRule="auto"/>
        <w:ind w:left="720" w:hanging="720"/>
        <w:jc w:val="both"/>
        <w:rPr>
          <w:rFonts w:cstheme="minorHAnsi"/>
        </w:rPr>
      </w:pPr>
      <w:r w:rsidRPr="00367FE5">
        <w:rPr>
          <w:rFonts w:cstheme="minorHAnsi"/>
        </w:rPr>
        <w:t>McCoy</w:t>
      </w:r>
      <w:r w:rsidR="00AC0231">
        <w:rPr>
          <w:rFonts w:cstheme="minorHAnsi"/>
        </w:rPr>
        <w:t>,</w:t>
      </w:r>
      <w:r>
        <w:rPr>
          <w:rFonts w:cstheme="minorHAnsi"/>
        </w:rPr>
        <w:t xml:space="preserve"> M</w:t>
      </w:r>
      <w:r w:rsidR="00AC0231">
        <w:rPr>
          <w:rFonts w:cstheme="minorHAnsi"/>
        </w:rPr>
        <w:t>.</w:t>
      </w:r>
      <w:r>
        <w:rPr>
          <w:rFonts w:cstheme="minorHAnsi"/>
        </w:rPr>
        <w:t>D</w:t>
      </w:r>
      <w:r w:rsidR="00AC0231">
        <w:rPr>
          <w:rFonts w:cstheme="minorHAnsi"/>
        </w:rPr>
        <w:t>.&amp;</w:t>
      </w:r>
      <w:r w:rsidRPr="00367FE5">
        <w:rPr>
          <w:rFonts w:cstheme="minorHAnsi"/>
        </w:rPr>
        <w:t xml:space="preserve"> Robles</w:t>
      </w:r>
      <w:r w:rsidR="00AC0231">
        <w:rPr>
          <w:rFonts w:cstheme="minorHAnsi"/>
        </w:rPr>
        <w:t>,</w:t>
      </w:r>
      <w:r>
        <w:rPr>
          <w:rFonts w:cstheme="minorHAnsi"/>
        </w:rPr>
        <w:t xml:space="preserve"> H</w:t>
      </w:r>
      <w:r w:rsidR="00AC0231">
        <w:rPr>
          <w:rFonts w:cstheme="minorHAnsi"/>
        </w:rPr>
        <w:t>.</w:t>
      </w:r>
      <w:r>
        <w:rPr>
          <w:rFonts w:cstheme="minorHAnsi"/>
        </w:rPr>
        <w:t xml:space="preserve">N. 2016. </w:t>
      </w:r>
      <w:r w:rsidRPr="00367FE5">
        <w:rPr>
          <w:rFonts w:cstheme="minorHAnsi"/>
        </w:rPr>
        <w:t>The geographic range of interaction</w:t>
      </w:r>
      <w:r>
        <w:rPr>
          <w:rFonts w:cstheme="minorHAnsi"/>
        </w:rPr>
        <w:t xml:space="preserve"> </w:t>
      </w:r>
      <w:r w:rsidRPr="00367FE5">
        <w:rPr>
          <w:rFonts w:cstheme="minorHAnsi"/>
        </w:rPr>
        <w:t>spheres during the colonization of New</w:t>
      </w:r>
      <w:r>
        <w:rPr>
          <w:rFonts w:cstheme="minorHAnsi"/>
        </w:rPr>
        <w:t xml:space="preserve"> </w:t>
      </w:r>
      <w:r w:rsidRPr="00367FE5">
        <w:rPr>
          <w:rFonts w:cstheme="minorHAnsi"/>
        </w:rPr>
        <w:t>Zealand (Aotearoa): new evidence for</w:t>
      </w:r>
      <w:r>
        <w:rPr>
          <w:rFonts w:cstheme="minorHAnsi"/>
        </w:rPr>
        <w:t xml:space="preserve"> </w:t>
      </w:r>
      <w:r w:rsidRPr="00367FE5">
        <w:rPr>
          <w:rFonts w:cstheme="minorHAnsi"/>
        </w:rPr>
        <w:t>obsidian circulation in southern</w:t>
      </w:r>
      <w:r>
        <w:rPr>
          <w:rFonts w:cstheme="minorHAnsi"/>
        </w:rPr>
        <w:t xml:space="preserve"> </w:t>
      </w:r>
      <w:r w:rsidRPr="00367FE5">
        <w:rPr>
          <w:rFonts w:cstheme="minorHAnsi"/>
        </w:rPr>
        <w:t>New Zealand</w:t>
      </w:r>
      <w:r>
        <w:rPr>
          <w:rFonts w:cstheme="minorHAnsi"/>
        </w:rPr>
        <w:t xml:space="preserve">. </w:t>
      </w:r>
      <w:r w:rsidRPr="005106E5">
        <w:rPr>
          <w:rFonts w:cstheme="minorHAnsi"/>
          <w:i/>
          <w:iCs/>
        </w:rPr>
        <w:t>The Journal of Island and Coastal Archaeology</w:t>
      </w:r>
      <w:r w:rsidRPr="00367FE5">
        <w:rPr>
          <w:rFonts w:cstheme="minorHAnsi"/>
        </w:rPr>
        <w:t xml:space="preserve"> 11:</w:t>
      </w:r>
      <w:r w:rsidR="00AC0231">
        <w:rPr>
          <w:rFonts w:cstheme="minorHAnsi"/>
        </w:rPr>
        <w:t xml:space="preserve"> </w:t>
      </w:r>
      <w:r w:rsidRPr="00367FE5">
        <w:rPr>
          <w:rFonts w:cstheme="minorHAnsi"/>
        </w:rPr>
        <w:t>285–293</w:t>
      </w:r>
      <w:r>
        <w:rPr>
          <w:rFonts w:cstheme="minorHAnsi"/>
        </w:rPr>
        <w:t xml:space="preserve">. </w:t>
      </w:r>
    </w:p>
    <w:p w14:paraId="109B2DCA" w14:textId="6CDA01F5" w:rsidR="008F0DD5" w:rsidRPr="00ED5644" w:rsidRDefault="008F0DD5" w:rsidP="008F0DD5">
      <w:pPr>
        <w:spacing w:after="0" w:line="240" w:lineRule="auto"/>
        <w:ind w:left="720" w:hanging="720"/>
        <w:jc w:val="both"/>
        <w:rPr>
          <w:rFonts w:cstheme="minorHAnsi"/>
          <w:color w:val="000000" w:themeColor="text1"/>
        </w:rPr>
      </w:pPr>
      <w:r w:rsidRPr="00433625">
        <w:rPr>
          <w:rFonts w:cstheme="minorHAnsi"/>
        </w:rPr>
        <w:t>McCoy, M</w:t>
      </w:r>
      <w:r w:rsidR="00AC0231">
        <w:rPr>
          <w:rFonts w:cstheme="minorHAnsi"/>
        </w:rPr>
        <w:t>.</w:t>
      </w:r>
      <w:r w:rsidRPr="00433625">
        <w:rPr>
          <w:rFonts w:cstheme="minorHAnsi"/>
        </w:rPr>
        <w:t>D</w:t>
      </w:r>
      <w:r w:rsidR="00AC0231">
        <w:rPr>
          <w:rFonts w:cstheme="minorHAnsi"/>
        </w:rPr>
        <w:t>.</w:t>
      </w:r>
      <w:r w:rsidRPr="00433625">
        <w:rPr>
          <w:rFonts w:cstheme="minorHAnsi"/>
        </w:rPr>
        <w:t xml:space="preserve"> et al. 201</w:t>
      </w:r>
      <w:r w:rsidR="00DC7840">
        <w:rPr>
          <w:rFonts w:cstheme="minorHAnsi"/>
        </w:rPr>
        <w:t>9</w:t>
      </w:r>
      <w:r>
        <w:rPr>
          <w:rFonts w:cstheme="minorHAnsi"/>
        </w:rPr>
        <w:t>.</w:t>
      </w:r>
      <w:r w:rsidRPr="00433625">
        <w:rPr>
          <w:rFonts w:cstheme="minorHAnsi"/>
        </w:rPr>
        <w:t xml:space="preserve"> Geochemical </w:t>
      </w:r>
      <w:r>
        <w:rPr>
          <w:rFonts w:cstheme="minorHAnsi"/>
        </w:rPr>
        <w:t>s</w:t>
      </w:r>
      <w:r w:rsidRPr="00433625">
        <w:rPr>
          <w:rFonts w:cstheme="minorHAnsi"/>
        </w:rPr>
        <w:t xml:space="preserve">ourcing of New Zealand </w:t>
      </w:r>
      <w:r>
        <w:rPr>
          <w:rFonts w:cstheme="minorHAnsi"/>
        </w:rPr>
        <w:t>o</w:t>
      </w:r>
      <w:r w:rsidRPr="00433625">
        <w:rPr>
          <w:rFonts w:cstheme="minorHAnsi"/>
        </w:rPr>
        <w:t>bsidians</w:t>
      </w:r>
      <w:r>
        <w:rPr>
          <w:rFonts w:cstheme="minorHAnsi"/>
        </w:rPr>
        <w:t xml:space="preserve"> </w:t>
      </w:r>
      <w:r w:rsidRPr="00433625">
        <w:rPr>
          <w:rFonts w:cstheme="minorHAnsi"/>
        </w:rPr>
        <w:t xml:space="preserve">by Portable X-Ray Fluorescence from 2011 to 2018. </w:t>
      </w:r>
      <w:r w:rsidRPr="005106E5">
        <w:rPr>
          <w:rFonts w:cstheme="minorHAnsi"/>
          <w:i/>
          <w:iCs/>
        </w:rPr>
        <w:t>Journal of Open Archaeology Data</w:t>
      </w:r>
      <w:r w:rsidRPr="00433625">
        <w:rPr>
          <w:rFonts w:cstheme="minorHAnsi"/>
        </w:rPr>
        <w:t xml:space="preserve"> 7: 1. DOI: </w:t>
      </w:r>
      <w:hyperlink r:id="rId12" w:history="1">
        <w:r w:rsidRPr="00ED5644">
          <w:rPr>
            <w:rStyle w:val="Hyperlink"/>
            <w:rFonts w:cstheme="minorHAnsi"/>
            <w:color w:val="000000" w:themeColor="text1"/>
            <w:u w:val="none"/>
          </w:rPr>
          <w:t>https://doi.org/10.5334/joad.52</w:t>
        </w:r>
      </w:hyperlink>
      <w:r w:rsidRPr="00ED5644">
        <w:rPr>
          <w:rFonts w:cstheme="minorHAnsi"/>
          <w:color w:val="000000" w:themeColor="text1"/>
        </w:rPr>
        <w:t xml:space="preserve"> </w:t>
      </w:r>
    </w:p>
    <w:p w14:paraId="2C385CE0" w14:textId="028A07C6" w:rsidR="008F0DD5" w:rsidRDefault="008F0DD5" w:rsidP="008F0DD5">
      <w:pPr>
        <w:spacing w:after="0" w:line="240" w:lineRule="auto"/>
        <w:ind w:left="720" w:hanging="720"/>
        <w:jc w:val="both"/>
        <w:rPr>
          <w:rFonts w:cstheme="minorHAnsi"/>
        </w:rPr>
      </w:pPr>
      <w:r w:rsidRPr="00E350C3">
        <w:rPr>
          <w:rFonts w:cstheme="minorHAnsi"/>
        </w:rPr>
        <w:t>Millener</w:t>
      </w:r>
      <w:r w:rsidR="00AC0231">
        <w:rPr>
          <w:rFonts w:cstheme="minorHAnsi"/>
        </w:rPr>
        <w:t>.</w:t>
      </w:r>
      <w:r w:rsidRPr="00E350C3">
        <w:rPr>
          <w:rFonts w:cstheme="minorHAnsi"/>
        </w:rPr>
        <w:t xml:space="preserve"> </w:t>
      </w:r>
      <w:r>
        <w:rPr>
          <w:rFonts w:cstheme="minorHAnsi"/>
        </w:rPr>
        <w:t>P</w:t>
      </w:r>
      <w:r w:rsidR="00AC0231">
        <w:rPr>
          <w:rFonts w:cstheme="minorHAnsi"/>
        </w:rPr>
        <w:t>.</w:t>
      </w:r>
      <w:r>
        <w:rPr>
          <w:rFonts w:cstheme="minorHAnsi"/>
        </w:rPr>
        <w:t xml:space="preserve">R. 1981. (not seen; quoted by Anderson 1989:110) </w:t>
      </w:r>
      <w:r w:rsidRPr="00E350C3">
        <w:rPr>
          <w:rFonts w:cstheme="minorHAnsi"/>
        </w:rPr>
        <w:t>The Quaternary avifauna of</w:t>
      </w:r>
      <w:r>
        <w:rPr>
          <w:rFonts w:cstheme="minorHAnsi"/>
        </w:rPr>
        <w:t xml:space="preserve"> </w:t>
      </w:r>
      <w:r w:rsidRPr="00E350C3">
        <w:rPr>
          <w:rFonts w:cstheme="minorHAnsi"/>
        </w:rPr>
        <w:t>the North Island, New Zealand</w:t>
      </w:r>
      <w:r>
        <w:rPr>
          <w:rFonts w:cstheme="minorHAnsi"/>
        </w:rPr>
        <w:t xml:space="preserve">. </w:t>
      </w:r>
      <w:r w:rsidRPr="00E350C3">
        <w:rPr>
          <w:rFonts w:cstheme="minorHAnsi"/>
        </w:rPr>
        <w:t xml:space="preserve">Unpublished PhD </w:t>
      </w:r>
      <w:r>
        <w:rPr>
          <w:rFonts w:cstheme="minorHAnsi"/>
        </w:rPr>
        <w:t>t</w:t>
      </w:r>
      <w:r w:rsidRPr="00E350C3">
        <w:rPr>
          <w:rFonts w:cstheme="minorHAnsi"/>
        </w:rPr>
        <w:t>hesis, University of Auckland</w:t>
      </w:r>
      <w:r>
        <w:rPr>
          <w:rFonts w:cstheme="minorHAnsi"/>
        </w:rPr>
        <w:t xml:space="preserve">. </w:t>
      </w:r>
    </w:p>
    <w:p w14:paraId="3ACD5105" w14:textId="600EC182" w:rsidR="00FD4339" w:rsidRDefault="00FD4339" w:rsidP="008F0DD5">
      <w:pPr>
        <w:spacing w:after="0" w:line="240" w:lineRule="auto"/>
        <w:ind w:left="720" w:hanging="720"/>
        <w:jc w:val="both"/>
        <w:rPr>
          <w:rFonts w:cstheme="minorHAnsi"/>
        </w:rPr>
      </w:pPr>
      <w:r>
        <w:t>Moore</w:t>
      </w:r>
      <w:r w:rsidR="00AC0231">
        <w:t xml:space="preserve">, </w:t>
      </w:r>
      <w:r>
        <w:t>P</w:t>
      </w:r>
      <w:r w:rsidR="00AC0231">
        <w:t>.</w:t>
      </w:r>
      <w:r>
        <w:t xml:space="preserve">R. 1975. Preliminary investigation of the Tahanga basalt, Coromandel Peninsula. </w:t>
      </w:r>
      <w:r w:rsidRPr="005106E5">
        <w:rPr>
          <w:i/>
          <w:iCs/>
        </w:rPr>
        <w:t>New Zealand Archaeological Association Newsletter</w:t>
      </w:r>
      <w:r>
        <w:t xml:space="preserve"> 18:</w:t>
      </w:r>
      <w:r w:rsidR="00AC0231">
        <w:t xml:space="preserve"> </w:t>
      </w:r>
      <w:r>
        <w:t xml:space="preserve">32–36. </w:t>
      </w:r>
    </w:p>
    <w:p w14:paraId="094FC396" w14:textId="312287DD" w:rsidR="008F0DD5" w:rsidRDefault="008F0DD5" w:rsidP="008F0DD5">
      <w:pPr>
        <w:spacing w:after="0" w:line="240" w:lineRule="auto"/>
        <w:ind w:left="720" w:hanging="720"/>
        <w:jc w:val="both"/>
        <w:rPr>
          <w:rFonts w:cstheme="minorHAnsi"/>
        </w:rPr>
      </w:pPr>
      <w:r>
        <w:t>Moore</w:t>
      </w:r>
      <w:r w:rsidR="00AC0231">
        <w:t>,</w:t>
      </w:r>
      <w:r>
        <w:t xml:space="preserve"> P</w:t>
      </w:r>
      <w:r w:rsidR="00AC0231">
        <w:t>.</w:t>
      </w:r>
      <w:r>
        <w:t xml:space="preserve">R. 2012. Procurement and cultural distribution of obsidian in northern New Zealand. </w:t>
      </w:r>
      <w:r w:rsidRPr="005106E5">
        <w:rPr>
          <w:i/>
          <w:iCs/>
        </w:rPr>
        <w:t>Journal of Pacific Archaeology</w:t>
      </w:r>
      <w:r>
        <w:t xml:space="preserve"> 3:</w:t>
      </w:r>
      <w:r w:rsidR="00AC0231">
        <w:t xml:space="preserve"> </w:t>
      </w:r>
      <w:r>
        <w:t>17–32.</w:t>
      </w:r>
      <w:r w:rsidRPr="00517D38">
        <w:rPr>
          <w:rFonts w:cstheme="minorHAnsi"/>
        </w:rPr>
        <w:t xml:space="preserve"> </w:t>
      </w:r>
    </w:p>
    <w:p w14:paraId="540F0C89" w14:textId="4AF4F734" w:rsidR="008F0DD5" w:rsidRDefault="008F0DD5" w:rsidP="008F0DD5">
      <w:pPr>
        <w:spacing w:after="0" w:line="240" w:lineRule="auto"/>
        <w:ind w:left="720" w:hanging="720"/>
        <w:jc w:val="both"/>
        <w:rPr>
          <w:rFonts w:cstheme="minorHAnsi"/>
        </w:rPr>
      </w:pPr>
      <w:r>
        <w:t>Moore</w:t>
      </w:r>
      <w:r w:rsidR="00AC0231">
        <w:t>,</w:t>
      </w:r>
      <w:r>
        <w:t xml:space="preserve"> P</w:t>
      </w:r>
      <w:r w:rsidR="00AC0231">
        <w:t>.</w:t>
      </w:r>
      <w:r>
        <w:t>R</w:t>
      </w:r>
      <w:r w:rsidR="00AC0231">
        <w:t>. &amp;</w:t>
      </w:r>
      <w:r>
        <w:t xml:space="preserve"> Coster</w:t>
      </w:r>
      <w:r w:rsidR="00AC0231">
        <w:t>,</w:t>
      </w:r>
      <w:r>
        <w:t xml:space="preserve"> J. 2015. Evidence of a well-developed obsidian distribution network in the far north of New Zealand: new data from the Aupouri Peninsula. </w:t>
      </w:r>
      <w:r w:rsidRPr="005106E5">
        <w:rPr>
          <w:i/>
          <w:iCs/>
        </w:rPr>
        <w:t>Journal of Pacific Archaeology 6</w:t>
      </w:r>
      <w:r>
        <w:t>:</w:t>
      </w:r>
      <w:r w:rsidR="00AC0231">
        <w:t xml:space="preserve"> </w:t>
      </w:r>
      <w:r>
        <w:t xml:space="preserve">1–17. </w:t>
      </w:r>
    </w:p>
    <w:p w14:paraId="6060C2B4" w14:textId="61C077BE" w:rsidR="008F0DD5" w:rsidRPr="00B96476" w:rsidRDefault="008F0DD5" w:rsidP="008F0DD5">
      <w:pPr>
        <w:spacing w:after="0" w:line="240" w:lineRule="auto"/>
        <w:ind w:left="720" w:hanging="720"/>
        <w:jc w:val="both"/>
        <w:rPr>
          <w:rFonts w:cstheme="minorHAnsi"/>
        </w:rPr>
      </w:pPr>
      <w:r w:rsidRPr="00B96476">
        <w:rPr>
          <w:rFonts w:cstheme="minorHAnsi"/>
        </w:rPr>
        <w:t>Moore</w:t>
      </w:r>
      <w:r w:rsidR="00AC0231">
        <w:rPr>
          <w:rFonts w:cstheme="minorHAnsi"/>
        </w:rPr>
        <w:t>,</w:t>
      </w:r>
      <w:r>
        <w:rPr>
          <w:rFonts w:cstheme="minorHAnsi"/>
        </w:rPr>
        <w:t xml:space="preserve"> P</w:t>
      </w:r>
      <w:r w:rsidR="00AC0231">
        <w:rPr>
          <w:rFonts w:cstheme="minorHAnsi"/>
        </w:rPr>
        <w:t>.</w:t>
      </w:r>
      <w:r>
        <w:rPr>
          <w:rFonts w:cstheme="minorHAnsi"/>
        </w:rPr>
        <w:t>R</w:t>
      </w:r>
      <w:r w:rsidR="00AC0231">
        <w:rPr>
          <w:rFonts w:cstheme="minorHAnsi"/>
        </w:rPr>
        <w:t>.;</w:t>
      </w:r>
      <w:r w:rsidRPr="00B96476">
        <w:rPr>
          <w:rFonts w:cstheme="minorHAnsi"/>
        </w:rPr>
        <w:t xml:space="preserve"> Keyes</w:t>
      </w:r>
      <w:r w:rsidR="00AC0231">
        <w:rPr>
          <w:rFonts w:cstheme="minorHAnsi"/>
        </w:rPr>
        <w:t>,</w:t>
      </w:r>
      <w:r>
        <w:rPr>
          <w:rFonts w:cstheme="minorHAnsi"/>
        </w:rPr>
        <w:t xml:space="preserve"> I</w:t>
      </w:r>
      <w:r w:rsidR="00AC0231">
        <w:rPr>
          <w:rFonts w:cstheme="minorHAnsi"/>
        </w:rPr>
        <w:t>.</w:t>
      </w:r>
      <w:r>
        <w:rPr>
          <w:rFonts w:cstheme="minorHAnsi"/>
        </w:rPr>
        <w:t>W</w:t>
      </w:r>
      <w:r w:rsidR="00AC0231">
        <w:rPr>
          <w:rFonts w:cstheme="minorHAnsi"/>
        </w:rPr>
        <w:t>. &amp;</w:t>
      </w:r>
      <w:r>
        <w:rPr>
          <w:rFonts w:cstheme="minorHAnsi"/>
        </w:rPr>
        <w:t xml:space="preserve"> </w:t>
      </w:r>
      <w:r w:rsidRPr="00B96476">
        <w:rPr>
          <w:rFonts w:cstheme="minorHAnsi"/>
        </w:rPr>
        <w:t>Orchiston</w:t>
      </w:r>
      <w:r w:rsidR="00AC0231">
        <w:rPr>
          <w:rFonts w:cstheme="minorHAnsi"/>
        </w:rPr>
        <w:t>,</w:t>
      </w:r>
      <w:r>
        <w:rPr>
          <w:rFonts w:cstheme="minorHAnsi"/>
        </w:rPr>
        <w:t xml:space="preserve"> D</w:t>
      </w:r>
      <w:r w:rsidR="00AC0231">
        <w:rPr>
          <w:rFonts w:cstheme="minorHAnsi"/>
        </w:rPr>
        <w:t>.</w:t>
      </w:r>
      <w:r>
        <w:rPr>
          <w:rFonts w:cstheme="minorHAnsi"/>
        </w:rPr>
        <w:t xml:space="preserve">W. 1979. </w:t>
      </w:r>
      <w:r w:rsidRPr="00B96476">
        <w:rPr>
          <w:rFonts w:cstheme="minorHAnsi"/>
        </w:rPr>
        <w:t>New records and an analysis of the</w:t>
      </w:r>
      <w:r>
        <w:rPr>
          <w:rFonts w:cstheme="minorHAnsi"/>
        </w:rPr>
        <w:t xml:space="preserve"> </w:t>
      </w:r>
      <w:r w:rsidRPr="00B96476">
        <w:rPr>
          <w:rFonts w:cstheme="minorHAnsi"/>
        </w:rPr>
        <w:t>side-hafted adze from New Zealand</w:t>
      </w:r>
      <w:r>
        <w:rPr>
          <w:rFonts w:cstheme="minorHAnsi"/>
        </w:rPr>
        <w:t xml:space="preserve">. </w:t>
      </w:r>
      <w:r w:rsidRPr="005106E5">
        <w:rPr>
          <w:rFonts w:cstheme="minorHAnsi"/>
          <w:i/>
          <w:iCs/>
        </w:rPr>
        <w:t>New Zealand Journal of Archaeology</w:t>
      </w:r>
      <w:r>
        <w:rPr>
          <w:rFonts w:cstheme="minorHAnsi"/>
        </w:rPr>
        <w:t xml:space="preserve"> I:</w:t>
      </w:r>
      <w:r w:rsidR="00963CF4">
        <w:rPr>
          <w:rFonts w:cstheme="minorHAnsi"/>
        </w:rPr>
        <w:t xml:space="preserve"> </w:t>
      </w:r>
      <w:r w:rsidRPr="00B96476">
        <w:rPr>
          <w:rFonts w:cstheme="minorHAnsi"/>
        </w:rPr>
        <w:t>53</w:t>
      </w:r>
      <w:r>
        <w:t>–</w:t>
      </w:r>
      <w:r w:rsidRPr="00B96476">
        <w:rPr>
          <w:rFonts w:cstheme="minorHAnsi"/>
        </w:rPr>
        <w:t>84</w:t>
      </w:r>
      <w:r>
        <w:rPr>
          <w:rFonts w:cstheme="minorHAnsi"/>
        </w:rPr>
        <w:t xml:space="preserve">. </w:t>
      </w:r>
    </w:p>
    <w:p w14:paraId="7B1A528C" w14:textId="41603D96" w:rsidR="008F0DD5" w:rsidRDefault="008F0DD5" w:rsidP="008F0DD5">
      <w:pPr>
        <w:spacing w:after="0" w:line="240" w:lineRule="auto"/>
        <w:ind w:left="720" w:hanging="720"/>
        <w:jc w:val="both"/>
        <w:rPr>
          <w:noProof/>
          <w:lang w:eastAsia="en-NZ"/>
        </w:rPr>
      </w:pPr>
      <w:r>
        <w:rPr>
          <w:noProof/>
          <w:lang w:eastAsia="en-NZ"/>
        </w:rPr>
        <w:lastRenderedPageBreak/>
        <w:t>Mosley</w:t>
      </w:r>
      <w:r w:rsidR="00963CF4">
        <w:rPr>
          <w:noProof/>
          <w:lang w:eastAsia="en-NZ"/>
        </w:rPr>
        <w:t>.</w:t>
      </w:r>
      <w:r>
        <w:rPr>
          <w:noProof/>
          <w:lang w:eastAsia="en-NZ"/>
        </w:rPr>
        <w:t xml:space="preserve"> B</w:t>
      </w:r>
      <w:r w:rsidR="00963CF4">
        <w:rPr>
          <w:noProof/>
          <w:lang w:eastAsia="en-NZ"/>
        </w:rPr>
        <w:t>. &amp;</w:t>
      </w:r>
      <w:r>
        <w:rPr>
          <w:noProof/>
          <w:lang w:eastAsia="en-NZ"/>
        </w:rPr>
        <w:t xml:space="preserve"> McCoy</w:t>
      </w:r>
      <w:r w:rsidR="00963CF4">
        <w:rPr>
          <w:noProof/>
          <w:lang w:eastAsia="en-NZ"/>
        </w:rPr>
        <w:t>,</w:t>
      </w:r>
      <w:r>
        <w:rPr>
          <w:noProof/>
          <w:lang w:eastAsia="en-NZ"/>
        </w:rPr>
        <w:t xml:space="preserve"> M</w:t>
      </w:r>
      <w:r w:rsidR="00963CF4">
        <w:rPr>
          <w:noProof/>
          <w:lang w:eastAsia="en-NZ"/>
        </w:rPr>
        <w:t>.</w:t>
      </w:r>
      <w:r>
        <w:rPr>
          <w:noProof/>
          <w:lang w:eastAsia="en-NZ"/>
        </w:rPr>
        <w:t xml:space="preserve">D. 2010. Sourcing obsidian and pitchstone from the Wakanui Site, Canterbury, New Zealand. </w:t>
      </w:r>
      <w:r w:rsidRPr="005106E5">
        <w:rPr>
          <w:i/>
          <w:iCs/>
          <w:noProof/>
          <w:lang w:eastAsia="en-NZ"/>
        </w:rPr>
        <w:t>Rapa Nui Journal 24</w:t>
      </w:r>
      <w:r>
        <w:rPr>
          <w:noProof/>
          <w:lang w:eastAsia="en-NZ"/>
        </w:rPr>
        <w:t>:</w:t>
      </w:r>
      <w:r w:rsidR="00963CF4">
        <w:rPr>
          <w:noProof/>
          <w:lang w:eastAsia="en-NZ"/>
        </w:rPr>
        <w:t xml:space="preserve"> </w:t>
      </w:r>
      <w:r>
        <w:rPr>
          <w:noProof/>
          <w:lang w:eastAsia="en-NZ"/>
        </w:rPr>
        <w:t>6</w:t>
      </w:r>
      <w:r>
        <w:t>–</w:t>
      </w:r>
      <w:r>
        <w:rPr>
          <w:noProof/>
          <w:lang w:eastAsia="en-NZ"/>
        </w:rPr>
        <w:t xml:space="preserve">15. </w:t>
      </w:r>
      <w:r w:rsidRPr="00247B67">
        <w:rPr>
          <w:noProof/>
          <w:lang w:eastAsia="en-NZ"/>
        </w:rPr>
        <w:t xml:space="preserve"> </w:t>
      </w:r>
    </w:p>
    <w:p w14:paraId="3BDDB8ED" w14:textId="24278BCB" w:rsidR="008F0DD5" w:rsidRDefault="008F0DD5" w:rsidP="008F0DD5">
      <w:pPr>
        <w:spacing w:after="0" w:line="240" w:lineRule="auto"/>
        <w:ind w:left="720" w:hanging="720"/>
        <w:jc w:val="both"/>
        <w:rPr>
          <w:rFonts w:cstheme="minorHAnsi"/>
        </w:rPr>
      </w:pPr>
      <w:r w:rsidRPr="00C47FAE">
        <w:rPr>
          <w:rFonts w:cstheme="minorHAnsi"/>
        </w:rPr>
        <w:t>NAR (Northern Archaeological Research) 1997. Archaeological</w:t>
      </w:r>
      <w:r>
        <w:rPr>
          <w:rFonts w:cstheme="minorHAnsi"/>
        </w:rPr>
        <w:t xml:space="preserve"> </w:t>
      </w:r>
      <w:r w:rsidRPr="00C47FAE">
        <w:rPr>
          <w:rFonts w:cstheme="minorHAnsi"/>
        </w:rPr>
        <w:t>investigations of sites N12/8 (Q05/46) and N12/35 (Q05/73),</w:t>
      </w:r>
      <w:r>
        <w:rPr>
          <w:rFonts w:cstheme="minorHAnsi"/>
        </w:rPr>
        <w:t xml:space="preserve"> </w:t>
      </w:r>
      <w:r w:rsidRPr="00C47FAE">
        <w:rPr>
          <w:rFonts w:cstheme="minorHAnsi"/>
        </w:rPr>
        <w:t xml:space="preserve">Opunga Bay, Moturua Island, Bay of Islands. </w:t>
      </w:r>
    </w:p>
    <w:p w14:paraId="440C1D83" w14:textId="1C2ABE98" w:rsidR="008F0DD5" w:rsidRPr="00103581" w:rsidRDefault="008F0DD5" w:rsidP="008F0DD5">
      <w:pPr>
        <w:spacing w:after="0" w:line="240" w:lineRule="auto"/>
        <w:ind w:left="720" w:hanging="720"/>
        <w:jc w:val="both"/>
        <w:rPr>
          <w:rFonts w:cstheme="minorHAnsi"/>
        </w:rPr>
      </w:pPr>
      <w:r w:rsidRPr="00F01048">
        <w:rPr>
          <w:rFonts w:cstheme="minorHAnsi"/>
        </w:rPr>
        <w:t>NAR (Northern Archaeological Research) 2011. Archaeological survey and assessment of a proposed beach restoration, Clendon Cove, Bay of Islands.</w:t>
      </w:r>
      <w:r>
        <w:rPr>
          <w:rFonts w:cstheme="minorHAnsi"/>
        </w:rPr>
        <w:t xml:space="preserve"> </w:t>
      </w:r>
    </w:p>
    <w:p w14:paraId="1FD4F406" w14:textId="2EDE8A83" w:rsidR="008F0DD5" w:rsidRDefault="008F0DD5" w:rsidP="008F0DD5">
      <w:pPr>
        <w:spacing w:after="0" w:line="240" w:lineRule="auto"/>
        <w:ind w:left="720" w:hanging="720"/>
        <w:jc w:val="both"/>
        <w:rPr>
          <w:rFonts w:cstheme="minorHAnsi"/>
        </w:rPr>
      </w:pPr>
      <w:r w:rsidRPr="00E701AE">
        <w:rPr>
          <w:rFonts w:cstheme="minorHAnsi"/>
        </w:rPr>
        <w:t>Nevin</w:t>
      </w:r>
      <w:r w:rsidR="00963CF4">
        <w:rPr>
          <w:rFonts w:cstheme="minorHAnsi"/>
        </w:rPr>
        <w:t>,</w:t>
      </w:r>
      <w:r>
        <w:rPr>
          <w:rFonts w:cstheme="minorHAnsi"/>
        </w:rPr>
        <w:t xml:space="preserve"> G.</w:t>
      </w:r>
      <w:r w:rsidRPr="00E701AE">
        <w:rPr>
          <w:rFonts w:cstheme="minorHAnsi"/>
        </w:rPr>
        <w:t xml:space="preserve"> 1984</w:t>
      </w:r>
      <w:r>
        <w:rPr>
          <w:rFonts w:cstheme="minorHAnsi"/>
        </w:rPr>
        <w:t xml:space="preserve">. </w:t>
      </w:r>
      <w:r w:rsidRPr="00E701AE">
        <w:rPr>
          <w:rFonts w:cstheme="minorHAnsi"/>
        </w:rPr>
        <w:t>Whangarei Harbour Study</w:t>
      </w:r>
      <w:r>
        <w:rPr>
          <w:rFonts w:cstheme="minorHAnsi"/>
        </w:rPr>
        <w:t xml:space="preserve">. </w:t>
      </w:r>
      <w:r w:rsidRPr="00E701AE">
        <w:rPr>
          <w:rFonts w:cstheme="minorHAnsi"/>
        </w:rPr>
        <w:t>Archaeology</w:t>
      </w:r>
      <w:r>
        <w:rPr>
          <w:rFonts w:cstheme="minorHAnsi"/>
        </w:rPr>
        <w:t xml:space="preserve">. </w:t>
      </w:r>
      <w:r w:rsidRPr="00E701AE">
        <w:rPr>
          <w:rFonts w:cstheme="minorHAnsi"/>
        </w:rPr>
        <w:t>Technical Report No. 9</w:t>
      </w:r>
      <w:r>
        <w:rPr>
          <w:rFonts w:cstheme="minorHAnsi"/>
        </w:rPr>
        <w:t xml:space="preserve"> </w:t>
      </w:r>
      <w:r w:rsidRPr="00E701AE">
        <w:rPr>
          <w:rFonts w:cstheme="minorHAnsi"/>
        </w:rPr>
        <w:t>Archaeology</w:t>
      </w:r>
      <w:r>
        <w:rPr>
          <w:rFonts w:cstheme="minorHAnsi"/>
        </w:rPr>
        <w:t xml:space="preserve">. </w:t>
      </w:r>
      <w:r w:rsidRPr="00E701AE">
        <w:rPr>
          <w:rFonts w:cstheme="minorHAnsi"/>
        </w:rPr>
        <w:t>Whangarei Harbour</w:t>
      </w:r>
      <w:r>
        <w:rPr>
          <w:rFonts w:cstheme="minorHAnsi"/>
        </w:rPr>
        <w:t xml:space="preserve"> Board. </w:t>
      </w:r>
    </w:p>
    <w:p w14:paraId="01990A21" w14:textId="2A748D65" w:rsidR="00FD4339" w:rsidRDefault="00FD4339" w:rsidP="00FD4339">
      <w:pPr>
        <w:spacing w:after="0" w:line="240" w:lineRule="auto"/>
        <w:ind w:left="720" w:hanging="720"/>
        <w:jc w:val="both"/>
        <w:rPr>
          <w:rFonts w:cstheme="minorHAnsi"/>
        </w:rPr>
      </w:pPr>
      <w:r w:rsidRPr="00FD4339">
        <w:rPr>
          <w:rFonts w:cstheme="minorHAnsi"/>
        </w:rPr>
        <w:t>Peters</w:t>
      </w:r>
      <w:r w:rsidR="00963CF4">
        <w:rPr>
          <w:rFonts w:cstheme="minorHAnsi"/>
        </w:rPr>
        <w:t>,</w:t>
      </w:r>
      <w:r w:rsidRPr="00FD4339">
        <w:rPr>
          <w:rFonts w:cstheme="minorHAnsi"/>
        </w:rPr>
        <w:t xml:space="preserve"> </w:t>
      </w:r>
      <w:proofErr w:type="spellStart"/>
      <w:r w:rsidRPr="00FD4339">
        <w:rPr>
          <w:rFonts w:cstheme="minorHAnsi"/>
        </w:rPr>
        <w:t>K</w:t>
      </w:r>
      <w:r w:rsidR="00963CF4">
        <w:rPr>
          <w:rFonts w:cstheme="minorHAnsi"/>
        </w:rPr>
        <w:t>.</w:t>
      </w:r>
      <w:r w:rsidRPr="00FD4339">
        <w:rPr>
          <w:rFonts w:cstheme="minorHAnsi"/>
        </w:rPr>
        <w:t>M</w:t>
      </w:r>
      <w:proofErr w:type="spellEnd"/>
      <w:r w:rsidRPr="00FD4339">
        <w:rPr>
          <w:rFonts w:cstheme="minorHAnsi"/>
        </w:rPr>
        <w:t>. 1975. Agricultural gardens on Moturua Island in</w:t>
      </w:r>
      <w:r>
        <w:rPr>
          <w:rFonts w:cstheme="minorHAnsi"/>
        </w:rPr>
        <w:t xml:space="preserve"> </w:t>
      </w:r>
      <w:r w:rsidRPr="00FD4339">
        <w:rPr>
          <w:rFonts w:cstheme="minorHAnsi"/>
        </w:rPr>
        <w:t xml:space="preserve">the Bay of Islands. </w:t>
      </w:r>
      <w:r w:rsidRPr="005106E5">
        <w:rPr>
          <w:rFonts w:cstheme="minorHAnsi"/>
          <w:i/>
          <w:iCs/>
        </w:rPr>
        <w:t>New Zealand Archaeological Association Newsletter</w:t>
      </w:r>
      <w:r w:rsidRPr="00FD4339">
        <w:rPr>
          <w:rFonts w:cstheme="minorHAnsi"/>
        </w:rPr>
        <w:t xml:space="preserve"> 18:</w:t>
      </w:r>
      <w:r w:rsidR="00963CF4">
        <w:rPr>
          <w:rFonts w:cstheme="minorHAnsi"/>
        </w:rPr>
        <w:t xml:space="preserve"> </w:t>
      </w:r>
      <w:r w:rsidRPr="00FD4339">
        <w:rPr>
          <w:rFonts w:cstheme="minorHAnsi"/>
        </w:rPr>
        <w:t>171–180.</w:t>
      </w:r>
      <w:r>
        <w:rPr>
          <w:rFonts w:cstheme="minorHAnsi"/>
        </w:rPr>
        <w:t xml:space="preserve"> </w:t>
      </w:r>
    </w:p>
    <w:p w14:paraId="47A23DF4" w14:textId="5461324F" w:rsidR="008F0DD5" w:rsidRDefault="008F0DD5" w:rsidP="008F0DD5">
      <w:pPr>
        <w:spacing w:after="0" w:line="240" w:lineRule="auto"/>
        <w:ind w:left="720" w:hanging="720"/>
        <w:jc w:val="both"/>
        <w:rPr>
          <w:rFonts w:cstheme="minorHAnsi"/>
        </w:rPr>
      </w:pPr>
      <w:r w:rsidRPr="00CC63AC">
        <w:rPr>
          <w:rFonts w:cstheme="minorHAnsi"/>
        </w:rPr>
        <w:t>Petchey</w:t>
      </w:r>
      <w:r w:rsidR="00963CF4">
        <w:rPr>
          <w:rFonts w:cstheme="minorHAnsi"/>
        </w:rPr>
        <w:t>,</w:t>
      </w:r>
      <w:r w:rsidRPr="00CC63AC">
        <w:rPr>
          <w:rFonts w:cstheme="minorHAnsi"/>
        </w:rPr>
        <w:t xml:space="preserve"> F. 2000</w:t>
      </w:r>
      <w:r>
        <w:rPr>
          <w:rFonts w:cstheme="minorHAnsi"/>
        </w:rPr>
        <w:t>.</w:t>
      </w:r>
      <w:r w:rsidRPr="00CC63AC">
        <w:rPr>
          <w:rFonts w:cstheme="minorHAnsi"/>
        </w:rPr>
        <w:t xml:space="preserve"> Radiocarbon dating fish bone from the Houhora</w:t>
      </w:r>
      <w:r>
        <w:rPr>
          <w:rFonts w:cstheme="minorHAnsi"/>
        </w:rPr>
        <w:t xml:space="preserve"> </w:t>
      </w:r>
      <w:r w:rsidRPr="00CC63AC">
        <w:rPr>
          <w:rFonts w:cstheme="minorHAnsi"/>
        </w:rPr>
        <w:t xml:space="preserve">archaeological site, New Zealand. </w:t>
      </w:r>
      <w:r w:rsidRPr="005106E5">
        <w:rPr>
          <w:rFonts w:cstheme="minorHAnsi"/>
          <w:i/>
          <w:iCs/>
        </w:rPr>
        <w:t>Archaeology in Oceania</w:t>
      </w:r>
      <w:r w:rsidRPr="00CC63AC">
        <w:rPr>
          <w:rFonts w:cstheme="minorHAnsi"/>
        </w:rPr>
        <w:t xml:space="preserve"> 35:</w:t>
      </w:r>
      <w:r w:rsidR="00963CF4">
        <w:rPr>
          <w:rFonts w:cstheme="minorHAnsi"/>
        </w:rPr>
        <w:t xml:space="preserve"> </w:t>
      </w:r>
      <w:r w:rsidRPr="00CC63AC">
        <w:rPr>
          <w:rFonts w:cstheme="minorHAnsi"/>
        </w:rPr>
        <w:t>104</w:t>
      </w:r>
      <w:r>
        <w:t>–</w:t>
      </w:r>
      <w:r w:rsidRPr="00CC63AC">
        <w:rPr>
          <w:rFonts w:cstheme="minorHAnsi"/>
        </w:rPr>
        <w:t>115.</w:t>
      </w:r>
      <w:r>
        <w:rPr>
          <w:rFonts w:cstheme="minorHAnsi"/>
        </w:rPr>
        <w:t xml:space="preserve"> </w:t>
      </w:r>
    </w:p>
    <w:p w14:paraId="39225E6E" w14:textId="5F2C0E89" w:rsidR="00FD4339" w:rsidRDefault="00FD4339" w:rsidP="00FD4339">
      <w:pPr>
        <w:spacing w:after="0" w:line="240" w:lineRule="auto"/>
        <w:ind w:left="720" w:hanging="720"/>
        <w:jc w:val="both"/>
        <w:rPr>
          <w:rFonts w:cstheme="minorHAnsi"/>
        </w:rPr>
      </w:pPr>
      <w:r w:rsidRPr="00FD4339">
        <w:rPr>
          <w:rFonts w:cstheme="minorHAnsi"/>
        </w:rPr>
        <w:t>Phear</w:t>
      </w:r>
      <w:r w:rsidR="00963CF4">
        <w:rPr>
          <w:rFonts w:cstheme="minorHAnsi"/>
        </w:rPr>
        <w:t>,</w:t>
      </w:r>
      <w:r w:rsidRPr="00FD4339">
        <w:rPr>
          <w:rFonts w:cstheme="minorHAnsi"/>
        </w:rPr>
        <w:t xml:space="preserve"> </w:t>
      </w:r>
      <w:r>
        <w:rPr>
          <w:rFonts w:cstheme="minorHAnsi"/>
        </w:rPr>
        <w:t>S</w:t>
      </w:r>
      <w:r w:rsidR="00963CF4">
        <w:rPr>
          <w:rFonts w:cstheme="minorHAnsi"/>
        </w:rPr>
        <w:t>.;</w:t>
      </w:r>
      <w:r>
        <w:rPr>
          <w:rFonts w:cstheme="minorHAnsi"/>
        </w:rPr>
        <w:t xml:space="preserve"> </w:t>
      </w:r>
      <w:r w:rsidRPr="00FD4339">
        <w:rPr>
          <w:rFonts w:cstheme="minorHAnsi"/>
        </w:rPr>
        <w:t>Shakles</w:t>
      </w:r>
      <w:r w:rsidR="00963CF4">
        <w:rPr>
          <w:rFonts w:cstheme="minorHAnsi"/>
        </w:rPr>
        <w:t>,</w:t>
      </w:r>
      <w:r w:rsidRPr="00FD4339">
        <w:rPr>
          <w:rFonts w:cstheme="minorHAnsi"/>
        </w:rPr>
        <w:t xml:space="preserve"> </w:t>
      </w:r>
      <w:r>
        <w:rPr>
          <w:rFonts w:cstheme="minorHAnsi"/>
        </w:rPr>
        <w:t>R</w:t>
      </w:r>
      <w:r w:rsidR="00963CF4">
        <w:rPr>
          <w:rFonts w:cstheme="minorHAnsi"/>
        </w:rPr>
        <w:t>. &amp;</w:t>
      </w:r>
      <w:r>
        <w:rPr>
          <w:rFonts w:cstheme="minorHAnsi"/>
        </w:rPr>
        <w:t xml:space="preserve"> </w:t>
      </w:r>
      <w:r w:rsidRPr="00FD4339">
        <w:rPr>
          <w:rFonts w:cstheme="minorHAnsi"/>
        </w:rPr>
        <w:t>Clough</w:t>
      </w:r>
      <w:r w:rsidR="00963CF4">
        <w:rPr>
          <w:rFonts w:cstheme="minorHAnsi"/>
        </w:rPr>
        <w:t>,</w:t>
      </w:r>
      <w:r w:rsidRPr="00FD4339">
        <w:rPr>
          <w:rFonts w:cstheme="minorHAnsi"/>
        </w:rPr>
        <w:t xml:space="preserve"> </w:t>
      </w:r>
      <w:r>
        <w:rPr>
          <w:rFonts w:cstheme="minorHAnsi"/>
        </w:rPr>
        <w:t xml:space="preserve">R. 2019. </w:t>
      </w:r>
      <w:r w:rsidRPr="00FD4339">
        <w:rPr>
          <w:rFonts w:cstheme="minorHAnsi"/>
        </w:rPr>
        <w:t>Residential subdivision Bishophill Farm,</w:t>
      </w:r>
      <w:r>
        <w:rPr>
          <w:rFonts w:cstheme="minorHAnsi"/>
        </w:rPr>
        <w:t xml:space="preserve"> </w:t>
      </w:r>
      <w:r w:rsidRPr="00FD4339">
        <w:rPr>
          <w:rFonts w:cstheme="minorHAnsi"/>
        </w:rPr>
        <w:t>Matakana: archaeological monitoring and</w:t>
      </w:r>
      <w:r>
        <w:rPr>
          <w:rFonts w:cstheme="minorHAnsi"/>
        </w:rPr>
        <w:t xml:space="preserve"> </w:t>
      </w:r>
      <w:r w:rsidRPr="00FD4339">
        <w:rPr>
          <w:rFonts w:cstheme="minorHAnsi"/>
        </w:rPr>
        <w:t>excavation report</w:t>
      </w:r>
      <w:r>
        <w:rPr>
          <w:rFonts w:cstheme="minorHAnsi"/>
        </w:rPr>
        <w:t xml:space="preserve">. </w:t>
      </w:r>
      <w:r w:rsidRPr="00FD4339">
        <w:rPr>
          <w:rFonts w:cstheme="minorHAnsi"/>
        </w:rPr>
        <w:t>Prepared in fulfilment of Heritage New Zealand Pouhere Taonga Authority No. 2014/641</w:t>
      </w:r>
      <w:r w:rsidR="005569C9">
        <w:rPr>
          <w:rFonts w:cstheme="minorHAnsi"/>
        </w:rPr>
        <w:t xml:space="preserve">. </w:t>
      </w:r>
    </w:p>
    <w:p w14:paraId="362FA730" w14:textId="5641E5C6" w:rsidR="008F0DD5" w:rsidRDefault="008F0DD5" w:rsidP="008F0DD5">
      <w:pPr>
        <w:spacing w:after="0" w:line="240" w:lineRule="auto"/>
        <w:ind w:left="720" w:hanging="720"/>
        <w:jc w:val="both"/>
        <w:rPr>
          <w:rFonts w:cstheme="minorHAnsi"/>
        </w:rPr>
      </w:pPr>
      <w:r>
        <w:t>Phillipps</w:t>
      </w:r>
      <w:r w:rsidR="00963CF4">
        <w:t>,</w:t>
      </w:r>
      <w:r>
        <w:t xml:space="preserve"> R</w:t>
      </w:r>
      <w:r w:rsidR="00963CF4">
        <w:t>.</w:t>
      </w:r>
      <w:r>
        <w:t>S</w:t>
      </w:r>
      <w:r w:rsidR="00963CF4">
        <w:t>.;</w:t>
      </w:r>
      <w:r>
        <w:t xml:space="preserve"> McAlister</w:t>
      </w:r>
      <w:r w:rsidR="00963CF4">
        <w:t>,</w:t>
      </w:r>
      <w:r>
        <w:t xml:space="preserve"> A</w:t>
      </w:r>
      <w:r w:rsidR="00963CF4">
        <w:t>.</w:t>
      </w:r>
      <w:r>
        <w:t>J</w:t>
      </w:r>
      <w:r w:rsidR="00963CF4">
        <w:t>. &amp;</w:t>
      </w:r>
      <w:r>
        <w:t xml:space="preserve"> Allen M</w:t>
      </w:r>
      <w:r w:rsidR="00963CF4">
        <w:t>.</w:t>
      </w:r>
      <w:r>
        <w:t xml:space="preserve">S. 2016. Occupation duration and mobility in New Zealand prehistory: Insights from geochemical and technological analyses of an early Māori stone artefact assemblage. </w:t>
      </w:r>
      <w:r w:rsidRPr="005106E5">
        <w:rPr>
          <w:i/>
          <w:iCs/>
        </w:rPr>
        <w:t>Journal of Anthropological Archaeology</w:t>
      </w:r>
      <w:r>
        <w:t xml:space="preserve"> 42:</w:t>
      </w:r>
      <w:r w:rsidR="00963CF4">
        <w:t xml:space="preserve"> </w:t>
      </w:r>
      <w:r>
        <w:t xml:space="preserve">105–121. </w:t>
      </w:r>
    </w:p>
    <w:p w14:paraId="3B2CF0B1" w14:textId="07A66D06" w:rsidR="008F0DD5" w:rsidRDefault="008F0DD5" w:rsidP="008F0DD5">
      <w:pPr>
        <w:spacing w:after="0" w:line="240" w:lineRule="auto"/>
        <w:ind w:left="720" w:hanging="720"/>
        <w:jc w:val="both"/>
        <w:rPr>
          <w:rFonts w:cstheme="minorHAnsi"/>
        </w:rPr>
      </w:pPr>
      <w:r>
        <w:t>Phillips</w:t>
      </w:r>
      <w:r w:rsidR="00963CF4">
        <w:t>,</w:t>
      </w:r>
      <w:r>
        <w:t xml:space="preserve"> C</w:t>
      </w:r>
      <w:r w:rsidR="00963CF4">
        <w:t>. &amp;</w:t>
      </w:r>
      <w:r>
        <w:t xml:space="preserve"> </w:t>
      </w:r>
      <w:r w:rsidRPr="00F01E28">
        <w:t>Druskovich</w:t>
      </w:r>
      <w:r w:rsidR="00963CF4">
        <w:t>,</w:t>
      </w:r>
      <w:r>
        <w:t xml:space="preserve"> B. 2009. </w:t>
      </w:r>
      <w:r w:rsidRPr="00F01E28">
        <w:rPr>
          <w:rFonts w:cstheme="minorHAnsi"/>
        </w:rPr>
        <w:t>Archaeological investigation,</w:t>
      </w:r>
      <w:r>
        <w:rPr>
          <w:rFonts w:cstheme="minorHAnsi"/>
        </w:rPr>
        <w:t xml:space="preserve"> </w:t>
      </w:r>
      <w:r w:rsidRPr="00F01E28">
        <w:rPr>
          <w:rFonts w:cstheme="minorHAnsi"/>
        </w:rPr>
        <w:t>midden Q07/571,</w:t>
      </w:r>
      <w:r>
        <w:rPr>
          <w:rFonts w:cstheme="minorHAnsi"/>
        </w:rPr>
        <w:t xml:space="preserve"> </w:t>
      </w:r>
      <w:r w:rsidRPr="00F01E28">
        <w:rPr>
          <w:rFonts w:cstheme="minorHAnsi"/>
        </w:rPr>
        <w:t>2567 Whangarei Heads Road, Urquharts Bay:</w:t>
      </w:r>
      <w:r>
        <w:rPr>
          <w:rFonts w:cstheme="minorHAnsi"/>
        </w:rPr>
        <w:t xml:space="preserve"> </w:t>
      </w:r>
      <w:r w:rsidRPr="00F01E28">
        <w:rPr>
          <w:rFonts w:cstheme="minorHAnsi"/>
        </w:rPr>
        <w:t>Historic Places Authority 2007/25</w:t>
      </w:r>
      <w:r>
        <w:rPr>
          <w:rFonts w:cstheme="minorHAnsi"/>
        </w:rPr>
        <w:t xml:space="preserve">. </w:t>
      </w:r>
    </w:p>
    <w:p w14:paraId="461A9A54" w14:textId="24872483" w:rsidR="008F0DD5" w:rsidRDefault="008F0DD5" w:rsidP="008F0DD5">
      <w:pPr>
        <w:spacing w:after="0" w:line="240" w:lineRule="auto"/>
        <w:ind w:left="720" w:hanging="720"/>
        <w:jc w:val="both"/>
        <w:rPr>
          <w:rFonts w:cstheme="minorHAnsi"/>
        </w:rPr>
      </w:pPr>
      <w:r w:rsidRPr="00D338B5">
        <w:rPr>
          <w:rFonts w:cstheme="minorHAnsi"/>
        </w:rPr>
        <w:t>Phillips</w:t>
      </w:r>
      <w:r w:rsidR="00963CF4">
        <w:rPr>
          <w:rFonts w:cstheme="minorHAnsi"/>
        </w:rPr>
        <w:t>,</w:t>
      </w:r>
      <w:r>
        <w:rPr>
          <w:rFonts w:cstheme="minorHAnsi"/>
        </w:rPr>
        <w:t xml:space="preserve"> C</w:t>
      </w:r>
      <w:r w:rsidR="00963CF4">
        <w:rPr>
          <w:rFonts w:cstheme="minorHAnsi"/>
        </w:rPr>
        <w:t>.</w:t>
      </w:r>
      <w:r>
        <w:rPr>
          <w:rFonts w:cstheme="minorHAnsi"/>
        </w:rPr>
        <w:t>A</w:t>
      </w:r>
      <w:r w:rsidR="00963CF4">
        <w:rPr>
          <w:rFonts w:cstheme="minorHAnsi"/>
        </w:rPr>
        <w:t>. &amp;</w:t>
      </w:r>
      <w:r>
        <w:rPr>
          <w:rFonts w:cstheme="minorHAnsi"/>
        </w:rPr>
        <w:t xml:space="preserve"> </w:t>
      </w:r>
      <w:r w:rsidRPr="00D338B5">
        <w:rPr>
          <w:rFonts w:cstheme="minorHAnsi"/>
        </w:rPr>
        <w:t>Foley</w:t>
      </w:r>
      <w:r w:rsidR="00963CF4">
        <w:rPr>
          <w:rFonts w:cstheme="minorHAnsi"/>
        </w:rPr>
        <w:t>,</w:t>
      </w:r>
      <w:r>
        <w:rPr>
          <w:rFonts w:cstheme="minorHAnsi"/>
        </w:rPr>
        <w:t xml:space="preserve"> D. </w:t>
      </w:r>
      <w:r w:rsidRPr="00D338B5">
        <w:rPr>
          <w:rFonts w:cstheme="minorHAnsi"/>
        </w:rPr>
        <w:t>1978</w:t>
      </w:r>
      <w:r>
        <w:rPr>
          <w:rFonts w:cstheme="minorHAnsi"/>
        </w:rPr>
        <w:t xml:space="preserve">. </w:t>
      </w:r>
      <w:r w:rsidRPr="00D338B5">
        <w:rPr>
          <w:rFonts w:cstheme="minorHAnsi"/>
        </w:rPr>
        <w:t>N.Z.H.P.T.</w:t>
      </w:r>
      <w:r>
        <w:rPr>
          <w:rFonts w:cstheme="minorHAnsi"/>
        </w:rPr>
        <w:t xml:space="preserve"> </w:t>
      </w:r>
      <w:r w:rsidRPr="00D338B5">
        <w:rPr>
          <w:rFonts w:cstheme="minorHAnsi"/>
        </w:rPr>
        <w:t>Archaeological Site Survey</w:t>
      </w:r>
      <w:r>
        <w:rPr>
          <w:rFonts w:cstheme="minorHAnsi"/>
        </w:rPr>
        <w:t xml:space="preserve">. Site </w:t>
      </w:r>
      <w:r w:rsidRPr="00D338B5">
        <w:rPr>
          <w:rFonts w:cstheme="minorHAnsi"/>
        </w:rPr>
        <w:t xml:space="preserve">recording on the </w:t>
      </w:r>
      <w:r>
        <w:rPr>
          <w:rFonts w:cstheme="minorHAnsi"/>
        </w:rPr>
        <w:t>K</w:t>
      </w:r>
      <w:r w:rsidRPr="00D338B5">
        <w:rPr>
          <w:rFonts w:cstheme="minorHAnsi"/>
        </w:rPr>
        <w:t xml:space="preserve">arikari </w:t>
      </w:r>
      <w:r>
        <w:rPr>
          <w:rFonts w:cstheme="minorHAnsi"/>
        </w:rPr>
        <w:t>P</w:t>
      </w:r>
      <w:r w:rsidRPr="00D338B5">
        <w:rPr>
          <w:rFonts w:cstheme="minorHAnsi"/>
        </w:rPr>
        <w:t>eninsula</w:t>
      </w:r>
      <w:r>
        <w:rPr>
          <w:rFonts w:cstheme="minorHAnsi"/>
        </w:rPr>
        <w:t xml:space="preserve">. </w:t>
      </w:r>
    </w:p>
    <w:p w14:paraId="059F752A" w14:textId="12971D4A" w:rsidR="008F0DD5" w:rsidRDefault="008F0DD5" w:rsidP="008F0DD5">
      <w:pPr>
        <w:spacing w:after="0" w:line="240" w:lineRule="auto"/>
        <w:ind w:left="720" w:hanging="720"/>
        <w:jc w:val="both"/>
        <w:rPr>
          <w:rFonts w:cstheme="minorHAnsi"/>
        </w:rPr>
      </w:pPr>
      <w:r>
        <w:t>Phillips</w:t>
      </w:r>
      <w:r w:rsidR="00963CF4">
        <w:t>,</w:t>
      </w:r>
      <w:r>
        <w:t xml:space="preserve"> C</w:t>
      </w:r>
      <w:r w:rsidR="00963CF4">
        <w:t>. &amp;</w:t>
      </w:r>
      <w:r>
        <w:t xml:space="preserve"> Green</w:t>
      </w:r>
      <w:r w:rsidR="00963CF4">
        <w:t>,</w:t>
      </w:r>
      <w:r>
        <w:t xml:space="preserve"> R</w:t>
      </w:r>
      <w:r w:rsidR="00963CF4">
        <w:t>.</w:t>
      </w:r>
      <w:r>
        <w:t>C. 1991. F</w:t>
      </w:r>
      <w:r w:rsidRPr="00BC2CC9">
        <w:t>urther archaeological inves</w:t>
      </w:r>
      <w:r>
        <w:t>tigations at the settlement of Waiwhau, Hauraki P</w:t>
      </w:r>
      <w:r w:rsidRPr="00BC2CC9">
        <w:t>lains</w:t>
      </w:r>
      <w:r>
        <w:t xml:space="preserve">. </w:t>
      </w:r>
      <w:r w:rsidRPr="005106E5">
        <w:rPr>
          <w:i/>
          <w:iCs/>
        </w:rPr>
        <w:t>Records of the Auckland Institute and Museum</w:t>
      </w:r>
      <w:r>
        <w:t xml:space="preserve"> 28:</w:t>
      </w:r>
      <w:r w:rsidR="00963CF4">
        <w:t xml:space="preserve"> </w:t>
      </w:r>
      <w:r>
        <w:t xml:space="preserve">147–183. </w:t>
      </w:r>
    </w:p>
    <w:p w14:paraId="3384C7E1" w14:textId="48EBE986" w:rsidR="008F0DD5" w:rsidRDefault="008F0DD5" w:rsidP="008F0DD5">
      <w:pPr>
        <w:spacing w:after="0" w:line="240" w:lineRule="auto"/>
        <w:ind w:left="720" w:hanging="720"/>
        <w:jc w:val="both"/>
        <w:rPr>
          <w:noProof/>
          <w:lang w:eastAsia="en-NZ"/>
        </w:rPr>
      </w:pPr>
      <w:r>
        <w:rPr>
          <w:noProof/>
          <w:lang w:eastAsia="en-NZ"/>
        </w:rPr>
        <w:t>Prickett</w:t>
      </w:r>
      <w:r w:rsidR="00963CF4">
        <w:rPr>
          <w:noProof/>
          <w:lang w:eastAsia="en-NZ"/>
        </w:rPr>
        <w:t>,</w:t>
      </w:r>
      <w:r>
        <w:rPr>
          <w:noProof/>
          <w:lang w:eastAsia="en-NZ"/>
        </w:rPr>
        <w:t xml:space="preserve"> N. 1989. Adzes of Nelson argillite from the Far North of New Zealand - the Auckland Museum collection. </w:t>
      </w:r>
      <w:r w:rsidRPr="005106E5">
        <w:rPr>
          <w:i/>
          <w:iCs/>
          <w:noProof/>
          <w:lang w:eastAsia="en-NZ"/>
        </w:rPr>
        <w:t>Archaeology in New Zealand</w:t>
      </w:r>
      <w:r>
        <w:rPr>
          <w:noProof/>
          <w:lang w:eastAsia="en-NZ"/>
        </w:rPr>
        <w:t xml:space="preserve"> 32:</w:t>
      </w:r>
      <w:r w:rsidR="00963CF4">
        <w:rPr>
          <w:noProof/>
          <w:lang w:eastAsia="en-NZ"/>
        </w:rPr>
        <w:t xml:space="preserve"> </w:t>
      </w:r>
      <w:r>
        <w:rPr>
          <w:noProof/>
          <w:lang w:eastAsia="en-NZ"/>
        </w:rPr>
        <w:t>135</w:t>
      </w:r>
      <w:r>
        <w:t>–</w:t>
      </w:r>
      <w:r>
        <w:rPr>
          <w:noProof/>
          <w:lang w:eastAsia="en-NZ"/>
        </w:rPr>
        <w:t xml:space="preserve">146. </w:t>
      </w:r>
    </w:p>
    <w:p w14:paraId="07F4E247" w14:textId="1D6A8356" w:rsidR="008F0DD5" w:rsidRDefault="008F0DD5" w:rsidP="00AA402E">
      <w:pPr>
        <w:spacing w:after="0" w:line="240" w:lineRule="auto"/>
        <w:ind w:left="720" w:hanging="720"/>
        <w:jc w:val="both"/>
        <w:rPr>
          <w:noProof/>
          <w:lang w:eastAsia="en-NZ"/>
        </w:rPr>
      </w:pPr>
      <w:r>
        <w:rPr>
          <w:noProof/>
          <w:lang w:eastAsia="en-NZ"/>
        </w:rPr>
        <w:t>Prince</w:t>
      </w:r>
      <w:r w:rsidR="00963CF4">
        <w:rPr>
          <w:noProof/>
          <w:lang w:eastAsia="en-NZ"/>
        </w:rPr>
        <w:t>,</w:t>
      </w:r>
      <w:r>
        <w:rPr>
          <w:noProof/>
          <w:lang w:eastAsia="en-NZ"/>
        </w:rPr>
        <w:t xml:space="preserve"> </w:t>
      </w:r>
      <w:r w:rsidR="00AA402E">
        <w:rPr>
          <w:noProof/>
          <w:lang w:eastAsia="en-NZ"/>
        </w:rPr>
        <w:t xml:space="preserve">D. </w:t>
      </w:r>
      <w:r>
        <w:rPr>
          <w:noProof/>
          <w:lang w:eastAsia="en-NZ"/>
        </w:rPr>
        <w:t>2010.</w:t>
      </w:r>
      <w:r w:rsidR="00AA402E">
        <w:rPr>
          <w:noProof/>
          <w:lang w:eastAsia="en-NZ"/>
        </w:rPr>
        <w:t xml:space="preserve"> Whangarei East Forest, Ngunguru Ford Road, Ngunguru, Northland. Post harvest archaeological assessment (NZHPT Authority 2009/48). </w:t>
      </w:r>
    </w:p>
    <w:p w14:paraId="5899619C" w14:textId="3524180B" w:rsidR="008F0DD5" w:rsidRDefault="008F0DD5" w:rsidP="008F0DD5">
      <w:pPr>
        <w:spacing w:after="0" w:line="240" w:lineRule="auto"/>
        <w:ind w:left="720" w:hanging="720"/>
        <w:jc w:val="both"/>
        <w:rPr>
          <w:rFonts w:cstheme="minorHAnsi"/>
        </w:rPr>
      </w:pPr>
      <w:r>
        <w:rPr>
          <w:noProof/>
          <w:lang w:eastAsia="en-NZ"/>
        </w:rPr>
        <w:t>Reeves</w:t>
      </w:r>
      <w:r w:rsidR="00963CF4">
        <w:rPr>
          <w:noProof/>
          <w:lang w:eastAsia="en-NZ"/>
        </w:rPr>
        <w:t>,</w:t>
      </w:r>
      <w:r>
        <w:rPr>
          <w:noProof/>
          <w:lang w:eastAsia="en-NZ"/>
        </w:rPr>
        <w:t xml:space="preserve"> R</w:t>
      </w:r>
      <w:r w:rsidR="00963CF4">
        <w:rPr>
          <w:noProof/>
          <w:lang w:eastAsia="en-NZ"/>
        </w:rPr>
        <w:t>.</w:t>
      </w:r>
      <w:r>
        <w:rPr>
          <w:noProof/>
          <w:lang w:eastAsia="en-NZ"/>
        </w:rPr>
        <w:t>D</w:t>
      </w:r>
      <w:r w:rsidR="00963CF4">
        <w:rPr>
          <w:noProof/>
          <w:lang w:eastAsia="en-NZ"/>
        </w:rPr>
        <w:t>. &amp;</w:t>
      </w:r>
      <w:r>
        <w:rPr>
          <w:noProof/>
          <w:lang w:eastAsia="en-NZ"/>
        </w:rPr>
        <w:t xml:space="preserve"> Ward G</w:t>
      </w:r>
      <w:r w:rsidR="00963CF4">
        <w:rPr>
          <w:noProof/>
          <w:lang w:eastAsia="en-NZ"/>
        </w:rPr>
        <w:t>.</w:t>
      </w:r>
      <w:r>
        <w:rPr>
          <w:noProof/>
          <w:lang w:eastAsia="en-NZ"/>
        </w:rPr>
        <w:t xml:space="preserve">K. 1976. Characterization studies of New Zealand obsidians: toward a regional prehistory. </w:t>
      </w:r>
      <w:r w:rsidRPr="005A596D">
        <w:rPr>
          <w:noProof/>
          <w:lang w:eastAsia="en-NZ"/>
        </w:rPr>
        <w:t>Advances in Obsidian Glass Studies: Archaeological and geochemical perspective 14</w:t>
      </w:r>
      <w:r w:rsidR="00BE6151">
        <w:rPr>
          <w:noProof/>
          <w:lang w:eastAsia="en-NZ"/>
        </w:rPr>
        <w:t xml:space="preserve">: </w:t>
      </w:r>
      <w:r w:rsidR="00BE6151" w:rsidRPr="005A596D">
        <w:rPr>
          <w:noProof/>
          <w:lang w:eastAsia="en-NZ"/>
        </w:rPr>
        <w:t>259-287</w:t>
      </w:r>
      <w:r w:rsidR="00963CF4">
        <w:rPr>
          <w:noProof/>
          <w:lang w:eastAsia="en-NZ"/>
        </w:rPr>
        <w:t xml:space="preserve">. </w:t>
      </w:r>
    </w:p>
    <w:p w14:paraId="4705C37C" w14:textId="44BB3BBB" w:rsidR="00AA402E" w:rsidRDefault="00AA402E" w:rsidP="00AA402E">
      <w:pPr>
        <w:spacing w:after="0" w:line="240" w:lineRule="auto"/>
        <w:ind w:left="720" w:hanging="720"/>
        <w:jc w:val="both"/>
        <w:rPr>
          <w:rFonts w:cstheme="minorHAnsi"/>
        </w:rPr>
      </w:pPr>
      <w:r>
        <w:t>Robinson</w:t>
      </w:r>
      <w:r w:rsidR="00BE6151">
        <w:t>,</w:t>
      </w:r>
      <w:r>
        <w:t xml:space="preserve"> J</w:t>
      </w:r>
      <w:r w:rsidR="00BE6151">
        <w:t>.</w:t>
      </w:r>
      <w:r>
        <w:t xml:space="preserve">J. 2016. Tawhiti Rahi: a multi-disciplinary study of Māori settlement of Tawhiti Rahi, an offshore island in northern New Zealand. Unpublished PhD thesis, University of Otago. </w:t>
      </w:r>
    </w:p>
    <w:p w14:paraId="02ECF9E8" w14:textId="09DE642E" w:rsidR="008F0DD5" w:rsidRDefault="008F0DD5" w:rsidP="008F0DD5">
      <w:pPr>
        <w:spacing w:after="0" w:line="240" w:lineRule="auto"/>
        <w:ind w:left="720" w:hanging="720"/>
        <w:jc w:val="both"/>
        <w:rPr>
          <w:rFonts w:cstheme="minorHAnsi"/>
        </w:rPr>
      </w:pPr>
      <w:r>
        <w:rPr>
          <w:noProof/>
          <w:lang w:eastAsia="en-NZ"/>
        </w:rPr>
        <w:t>Robinson</w:t>
      </w:r>
      <w:r w:rsidR="00BE6151">
        <w:rPr>
          <w:noProof/>
          <w:lang w:eastAsia="en-NZ"/>
        </w:rPr>
        <w:t>,</w:t>
      </w:r>
      <w:r>
        <w:rPr>
          <w:noProof/>
          <w:lang w:eastAsia="en-NZ"/>
        </w:rPr>
        <w:t xml:space="preserve"> J</w:t>
      </w:r>
      <w:r w:rsidR="00BE6151">
        <w:rPr>
          <w:noProof/>
          <w:lang w:eastAsia="en-NZ"/>
        </w:rPr>
        <w:t>.;</w:t>
      </w:r>
      <w:r>
        <w:rPr>
          <w:noProof/>
          <w:lang w:eastAsia="en-NZ"/>
        </w:rPr>
        <w:t xml:space="preserve"> Blanshard</w:t>
      </w:r>
      <w:r w:rsidR="00BE6151">
        <w:rPr>
          <w:noProof/>
          <w:lang w:eastAsia="en-NZ"/>
        </w:rPr>
        <w:t>,</w:t>
      </w:r>
      <w:r>
        <w:rPr>
          <w:noProof/>
          <w:lang w:eastAsia="en-NZ"/>
        </w:rPr>
        <w:t xml:space="preserve"> A</w:t>
      </w:r>
      <w:r w:rsidR="00BE6151">
        <w:rPr>
          <w:noProof/>
          <w:lang w:eastAsia="en-NZ"/>
        </w:rPr>
        <w:t>.;</w:t>
      </w:r>
      <w:r>
        <w:rPr>
          <w:noProof/>
          <w:lang w:eastAsia="en-NZ"/>
        </w:rPr>
        <w:t xml:space="preserve"> Clendon</w:t>
      </w:r>
      <w:r w:rsidR="00BE6151">
        <w:rPr>
          <w:noProof/>
          <w:lang w:eastAsia="en-NZ"/>
        </w:rPr>
        <w:t>,</w:t>
      </w:r>
      <w:r>
        <w:rPr>
          <w:noProof/>
          <w:lang w:eastAsia="en-NZ"/>
        </w:rPr>
        <w:t xml:space="preserve"> M</w:t>
      </w:r>
      <w:r w:rsidR="00BE6151">
        <w:rPr>
          <w:noProof/>
          <w:lang w:eastAsia="en-NZ"/>
        </w:rPr>
        <w:t>.</w:t>
      </w:r>
      <w:r>
        <w:rPr>
          <w:noProof/>
          <w:lang w:eastAsia="en-NZ"/>
        </w:rPr>
        <w:t>T</w:t>
      </w:r>
      <w:r w:rsidR="00BE6151">
        <w:rPr>
          <w:noProof/>
          <w:lang w:eastAsia="en-NZ"/>
        </w:rPr>
        <w:t>.</w:t>
      </w:r>
      <w:r>
        <w:rPr>
          <w:noProof/>
          <w:lang w:eastAsia="en-NZ"/>
        </w:rPr>
        <w:t>N</w:t>
      </w:r>
      <w:r w:rsidR="00BE6151">
        <w:rPr>
          <w:noProof/>
          <w:lang w:eastAsia="en-NZ"/>
        </w:rPr>
        <w:t>.;</w:t>
      </w:r>
      <w:r>
        <w:rPr>
          <w:noProof/>
          <w:lang w:eastAsia="en-NZ"/>
        </w:rPr>
        <w:t xml:space="preserve"> Maxwell</w:t>
      </w:r>
      <w:r w:rsidR="00BE6151">
        <w:rPr>
          <w:noProof/>
          <w:lang w:eastAsia="en-NZ"/>
        </w:rPr>
        <w:t>,</w:t>
      </w:r>
      <w:r>
        <w:rPr>
          <w:noProof/>
          <w:lang w:eastAsia="en-NZ"/>
        </w:rPr>
        <w:t xml:space="preserve"> J</w:t>
      </w:r>
      <w:r w:rsidR="00BE6151">
        <w:rPr>
          <w:noProof/>
          <w:lang w:eastAsia="en-NZ"/>
        </w:rPr>
        <w:t>.;</w:t>
      </w:r>
      <w:r>
        <w:rPr>
          <w:noProof/>
          <w:lang w:eastAsia="en-NZ"/>
        </w:rPr>
        <w:t xml:space="preserve"> Sutton</w:t>
      </w:r>
      <w:r w:rsidR="00BE6151">
        <w:rPr>
          <w:noProof/>
          <w:lang w:eastAsia="en-NZ"/>
        </w:rPr>
        <w:t>,</w:t>
      </w:r>
      <w:r>
        <w:rPr>
          <w:noProof/>
          <w:lang w:eastAsia="en-NZ"/>
        </w:rPr>
        <w:t xml:space="preserve"> N</w:t>
      </w:r>
      <w:r w:rsidR="00BE6151">
        <w:rPr>
          <w:noProof/>
          <w:lang w:eastAsia="en-NZ"/>
        </w:rPr>
        <w:t>. &amp;</w:t>
      </w:r>
      <w:r>
        <w:rPr>
          <w:noProof/>
          <w:lang w:eastAsia="en-NZ"/>
        </w:rPr>
        <w:t xml:space="preserve"> Walter</w:t>
      </w:r>
      <w:r w:rsidR="00BE6151">
        <w:rPr>
          <w:noProof/>
          <w:lang w:eastAsia="en-NZ"/>
        </w:rPr>
        <w:t>,</w:t>
      </w:r>
      <w:r>
        <w:rPr>
          <w:noProof/>
          <w:lang w:eastAsia="en-NZ"/>
        </w:rPr>
        <w:t xml:space="preserve"> R. 2019. Mangahawea Bay revisited: a reconsideration of the stratigraphy and chronology of site Q05/682, Moturua Island, Bay of Islands, New Zealand. </w:t>
      </w:r>
      <w:r w:rsidRPr="005106E5">
        <w:rPr>
          <w:i/>
          <w:iCs/>
          <w:noProof/>
          <w:lang w:eastAsia="en-NZ"/>
        </w:rPr>
        <w:t>Journal of Pacific Archaeology</w:t>
      </w:r>
      <w:r w:rsidRPr="002E66E2">
        <w:rPr>
          <w:noProof/>
          <w:lang w:eastAsia="en-NZ"/>
        </w:rPr>
        <w:t xml:space="preserve"> 10</w:t>
      </w:r>
      <w:r>
        <w:rPr>
          <w:noProof/>
          <w:lang w:eastAsia="en-NZ"/>
        </w:rPr>
        <w:t>:</w:t>
      </w:r>
      <w:r w:rsidR="00BE6151">
        <w:rPr>
          <w:noProof/>
          <w:lang w:eastAsia="en-NZ"/>
        </w:rPr>
        <w:t xml:space="preserve"> </w:t>
      </w:r>
      <w:r>
        <w:rPr>
          <w:noProof/>
          <w:lang w:eastAsia="en-NZ"/>
        </w:rPr>
        <w:t>45</w:t>
      </w:r>
      <w:r>
        <w:t>–</w:t>
      </w:r>
      <w:r>
        <w:rPr>
          <w:noProof/>
          <w:lang w:eastAsia="en-NZ"/>
        </w:rPr>
        <w:t xml:space="preserve">55. </w:t>
      </w:r>
    </w:p>
    <w:p w14:paraId="0BFCB6EA" w14:textId="33B5EC0A" w:rsidR="008F0DD5" w:rsidRDefault="008F0DD5" w:rsidP="008F0DD5">
      <w:pPr>
        <w:spacing w:after="0" w:line="240" w:lineRule="auto"/>
        <w:ind w:left="720" w:hanging="720"/>
        <w:jc w:val="both"/>
        <w:rPr>
          <w:rFonts w:cstheme="minorHAnsi"/>
        </w:rPr>
      </w:pPr>
      <w:r w:rsidRPr="003252C1">
        <w:rPr>
          <w:rFonts w:cstheme="minorHAnsi"/>
        </w:rPr>
        <w:t>Roe</w:t>
      </w:r>
      <w:r w:rsidR="00BE6151">
        <w:rPr>
          <w:rFonts w:cstheme="minorHAnsi"/>
        </w:rPr>
        <w:t>,</w:t>
      </w:r>
      <w:r w:rsidRPr="003252C1">
        <w:rPr>
          <w:rFonts w:cstheme="minorHAnsi"/>
        </w:rPr>
        <w:t xml:space="preserve"> N. 1967</w:t>
      </w:r>
      <w:r>
        <w:rPr>
          <w:rFonts w:cstheme="minorHAnsi"/>
        </w:rPr>
        <w:t>.</w:t>
      </w:r>
      <w:r w:rsidRPr="003252C1">
        <w:rPr>
          <w:rFonts w:cstheme="minorHAnsi"/>
        </w:rPr>
        <w:t xml:space="preserve"> Archaeological investigations at Houhora. Thesis for Master</w:t>
      </w:r>
      <w:r>
        <w:rPr>
          <w:rFonts w:cstheme="minorHAnsi"/>
        </w:rPr>
        <w:t xml:space="preserve"> </w:t>
      </w:r>
      <w:r w:rsidRPr="003252C1">
        <w:rPr>
          <w:rFonts w:cstheme="minorHAnsi"/>
        </w:rPr>
        <w:t>of Arts in Anthropology, University of Auckland.</w:t>
      </w:r>
      <w:r>
        <w:rPr>
          <w:rFonts w:cstheme="minorHAnsi"/>
        </w:rPr>
        <w:t xml:space="preserve"> </w:t>
      </w:r>
    </w:p>
    <w:p w14:paraId="7901F570" w14:textId="0A4D9AC9" w:rsidR="008F0DD5" w:rsidRDefault="008F0DD5" w:rsidP="008F0DD5">
      <w:pPr>
        <w:spacing w:after="0" w:line="240" w:lineRule="auto"/>
        <w:ind w:left="720" w:hanging="720"/>
        <w:jc w:val="both"/>
        <w:rPr>
          <w:rFonts w:cstheme="minorHAnsi"/>
        </w:rPr>
      </w:pPr>
      <w:bookmarkStart w:id="15" w:name="_Hlk53145670"/>
      <w:r>
        <w:t>Seelenfreund</w:t>
      </w:r>
      <w:r w:rsidR="00BE6151">
        <w:t>,</w:t>
      </w:r>
      <w:r>
        <w:t xml:space="preserve"> A</w:t>
      </w:r>
      <w:r w:rsidR="00BE6151">
        <w:t>. &amp;</w:t>
      </w:r>
      <w:r>
        <w:t xml:space="preserve"> Bollong</w:t>
      </w:r>
      <w:r w:rsidR="00BE6151">
        <w:t>,</w:t>
      </w:r>
      <w:r>
        <w:t xml:space="preserve"> C. 1989. </w:t>
      </w:r>
      <w:bookmarkEnd w:id="15"/>
      <w:r>
        <w:t xml:space="preserve">The sourcing of New Zealand archaeological obsidian artefacts using energy dispersive XRF spectroscopy. In: Saying so doesn’t make it so. Papers in honour of B. Foss Leach. Ed. D.G. Sutton. New Zealand Archaeological Association Monograph 17. </w:t>
      </w:r>
    </w:p>
    <w:p w14:paraId="5B31BFFF" w14:textId="074498A1" w:rsidR="008F0DD5" w:rsidRPr="00B11AFB" w:rsidRDefault="008F0DD5" w:rsidP="008F0DD5">
      <w:pPr>
        <w:spacing w:after="0" w:line="240" w:lineRule="auto"/>
        <w:ind w:left="720" w:hanging="720"/>
        <w:jc w:val="both"/>
        <w:rPr>
          <w:rFonts w:cstheme="minorHAnsi"/>
        </w:rPr>
      </w:pPr>
      <w:r w:rsidRPr="00B11AFB">
        <w:rPr>
          <w:rFonts w:cstheme="minorHAnsi"/>
        </w:rPr>
        <w:t>Sheppard</w:t>
      </w:r>
      <w:r w:rsidR="00BE6151">
        <w:rPr>
          <w:rFonts w:cstheme="minorHAnsi"/>
        </w:rPr>
        <w:t>,</w:t>
      </w:r>
      <w:r w:rsidRPr="00B11AFB">
        <w:rPr>
          <w:rFonts w:cstheme="minorHAnsi"/>
        </w:rPr>
        <w:t xml:space="preserve"> </w:t>
      </w:r>
      <w:r>
        <w:rPr>
          <w:rFonts w:cstheme="minorHAnsi"/>
        </w:rPr>
        <w:t>P</w:t>
      </w:r>
      <w:r w:rsidR="00BE6151">
        <w:rPr>
          <w:rFonts w:cstheme="minorHAnsi"/>
        </w:rPr>
        <w:t>.</w:t>
      </w:r>
      <w:r>
        <w:rPr>
          <w:rFonts w:cstheme="minorHAnsi"/>
        </w:rPr>
        <w:t>J</w:t>
      </w:r>
      <w:r w:rsidR="00BE6151">
        <w:rPr>
          <w:rFonts w:cstheme="minorHAnsi"/>
        </w:rPr>
        <w:t>.;</w:t>
      </w:r>
      <w:r>
        <w:rPr>
          <w:rFonts w:cstheme="minorHAnsi"/>
        </w:rPr>
        <w:t xml:space="preserve"> </w:t>
      </w:r>
      <w:r w:rsidRPr="00B11AFB">
        <w:rPr>
          <w:rFonts w:cstheme="minorHAnsi"/>
        </w:rPr>
        <w:t>Irwin</w:t>
      </w:r>
      <w:r w:rsidR="00BE6151">
        <w:rPr>
          <w:rFonts w:cstheme="minorHAnsi"/>
        </w:rPr>
        <w:t>,</w:t>
      </w:r>
      <w:r w:rsidRPr="00B11AFB">
        <w:rPr>
          <w:rFonts w:cstheme="minorHAnsi"/>
        </w:rPr>
        <w:t xml:space="preserve"> </w:t>
      </w:r>
      <w:r>
        <w:rPr>
          <w:rFonts w:cstheme="minorHAnsi"/>
        </w:rPr>
        <w:t>G</w:t>
      </w:r>
      <w:r w:rsidR="00BE6151">
        <w:rPr>
          <w:rFonts w:cstheme="minorHAnsi"/>
        </w:rPr>
        <w:t>.</w:t>
      </w:r>
      <w:r>
        <w:rPr>
          <w:rFonts w:cstheme="minorHAnsi"/>
        </w:rPr>
        <w:t>J</w:t>
      </w:r>
      <w:r w:rsidR="00BE6151">
        <w:rPr>
          <w:rFonts w:cstheme="minorHAnsi"/>
        </w:rPr>
        <w:t>.;</w:t>
      </w:r>
      <w:r>
        <w:rPr>
          <w:rFonts w:cstheme="minorHAnsi"/>
        </w:rPr>
        <w:t xml:space="preserve"> Lin</w:t>
      </w:r>
      <w:r w:rsidR="00BE6151">
        <w:rPr>
          <w:rFonts w:cstheme="minorHAnsi"/>
        </w:rPr>
        <w:t>,</w:t>
      </w:r>
      <w:r>
        <w:rPr>
          <w:rFonts w:cstheme="minorHAnsi"/>
        </w:rPr>
        <w:t xml:space="preserve"> S</w:t>
      </w:r>
      <w:r w:rsidR="00BE6151">
        <w:rPr>
          <w:rFonts w:cstheme="minorHAnsi"/>
        </w:rPr>
        <w:t>.</w:t>
      </w:r>
      <w:r>
        <w:rPr>
          <w:rFonts w:cstheme="minorHAnsi"/>
        </w:rPr>
        <w:t>C</w:t>
      </w:r>
      <w:r w:rsidR="00BE6151">
        <w:rPr>
          <w:rFonts w:cstheme="minorHAnsi"/>
        </w:rPr>
        <w:t>.;</w:t>
      </w:r>
      <w:r>
        <w:rPr>
          <w:rFonts w:cstheme="minorHAnsi"/>
        </w:rPr>
        <w:t xml:space="preserve"> </w:t>
      </w:r>
      <w:r w:rsidRPr="00B11AFB">
        <w:rPr>
          <w:rFonts w:cstheme="minorHAnsi"/>
        </w:rPr>
        <w:t>Cameron</w:t>
      </w:r>
      <w:r w:rsidR="00BE6151">
        <w:rPr>
          <w:rFonts w:cstheme="minorHAnsi"/>
        </w:rPr>
        <w:t>,</w:t>
      </w:r>
      <w:r w:rsidRPr="00B11AFB">
        <w:rPr>
          <w:rFonts w:cstheme="minorHAnsi"/>
        </w:rPr>
        <w:t xml:space="preserve"> </w:t>
      </w:r>
      <w:r>
        <w:rPr>
          <w:rFonts w:cstheme="minorHAnsi"/>
        </w:rPr>
        <w:t>P</w:t>
      </w:r>
      <w:r w:rsidR="00BE6151">
        <w:rPr>
          <w:rFonts w:cstheme="minorHAnsi"/>
        </w:rPr>
        <w:t>. &amp;</w:t>
      </w:r>
      <w:r>
        <w:rPr>
          <w:rFonts w:cstheme="minorHAnsi"/>
        </w:rPr>
        <w:t xml:space="preserve"> </w:t>
      </w:r>
      <w:r w:rsidRPr="00B11AFB">
        <w:rPr>
          <w:rFonts w:cstheme="minorHAnsi"/>
        </w:rPr>
        <w:t>McCaffrey</w:t>
      </w:r>
      <w:r w:rsidR="00BE6151">
        <w:rPr>
          <w:rFonts w:cstheme="minorHAnsi"/>
        </w:rPr>
        <w:t>,</w:t>
      </w:r>
      <w:r w:rsidRPr="00B11AFB">
        <w:rPr>
          <w:rFonts w:cstheme="minorHAnsi"/>
        </w:rPr>
        <w:t xml:space="preserve"> </w:t>
      </w:r>
      <w:r>
        <w:rPr>
          <w:rFonts w:cstheme="minorHAnsi"/>
        </w:rPr>
        <w:t>C</w:t>
      </w:r>
      <w:r w:rsidR="00BE6151">
        <w:rPr>
          <w:rFonts w:cstheme="minorHAnsi"/>
        </w:rPr>
        <w:t>.</w:t>
      </w:r>
      <w:r>
        <w:rPr>
          <w:rFonts w:cstheme="minorHAnsi"/>
        </w:rPr>
        <w:t xml:space="preserve">P. 2011. </w:t>
      </w:r>
      <w:r w:rsidRPr="00B11AFB">
        <w:rPr>
          <w:rFonts w:cstheme="minorHAnsi"/>
        </w:rPr>
        <w:t>Characterization of New Zealand obsidian using PXRF</w:t>
      </w:r>
      <w:r>
        <w:rPr>
          <w:rFonts w:cstheme="minorHAnsi"/>
        </w:rPr>
        <w:t xml:space="preserve">. </w:t>
      </w:r>
      <w:r w:rsidRPr="005106E5">
        <w:rPr>
          <w:rFonts w:cstheme="minorHAnsi"/>
          <w:i/>
          <w:iCs/>
        </w:rPr>
        <w:t>Journal of Archaeological Science</w:t>
      </w:r>
      <w:r>
        <w:rPr>
          <w:rFonts w:cstheme="minorHAnsi"/>
        </w:rPr>
        <w:t xml:space="preserve"> 38:</w:t>
      </w:r>
      <w:r w:rsidR="00BE6151">
        <w:rPr>
          <w:rFonts w:cstheme="minorHAnsi"/>
        </w:rPr>
        <w:t xml:space="preserve"> </w:t>
      </w:r>
      <w:r>
        <w:rPr>
          <w:rFonts w:cstheme="minorHAnsi"/>
        </w:rPr>
        <w:t>45</w:t>
      </w:r>
      <w:r>
        <w:t>–</w:t>
      </w:r>
      <w:r>
        <w:rPr>
          <w:rFonts w:cstheme="minorHAnsi"/>
        </w:rPr>
        <w:t>56.</w:t>
      </w:r>
    </w:p>
    <w:p w14:paraId="1E9F92A6" w14:textId="6DA00392" w:rsidR="008F0DD5" w:rsidRDefault="008F0DD5" w:rsidP="008F0DD5">
      <w:pPr>
        <w:spacing w:after="0" w:line="240" w:lineRule="auto"/>
        <w:ind w:left="720" w:hanging="720"/>
        <w:jc w:val="both"/>
        <w:rPr>
          <w:rFonts w:cstheme="minorHAnsi"/>
        </w:rPr>
      </w:pPr>
      <w:r w:rsidRPr="00D53A2C">
        <w:rPr>
          <w:rFonts w:cstheme="minorHAnsi"/>
        </w:rPr>
        <w:t>Slocombe</w:t>
      </w:r>
      <w:r w:rsidR="00BE6151">
        <w:rPr>
          <w:rFonts w:cstheme="minorHAnsi"/>
        </w:rPr>
        <w:t>,</w:t>
      </w:r>
      <w:r w:rsidRPr="00D53A2C">
        <w:rPr>
          <w:rFonts w:cstheme="minorHAnsi"/>
        </w:rPr>
        <w:t xml:space="preserve"> A. 1993</w:t>
      </w:r>
      <w:r>
        <w:rPr>
          <w:rFonts w:cstheme="minorHAnsi"/>
        </w:rPr>
        <w:t>.</w:t>
      </w:r>
      <w:r w:rsidRPr="00D53A2C">
        <w:rPr>
          <w:rFonts w:cstheme="minorHAnsi"/>
        </w:rPr>
        <w:t xml:space="preserve"> An archaeological survey of the far north,</w:t>
      </w:r>
      <w:r>
        <w:rPr>
          <w:rFonts w:cstheme="minorHAnsi"/>
        </w:rPr>
        <w:t xml:space="preserve"> </w:t>
      </w:r>
      <w:r w:rsidRPr="00D53A2C">
        <w:rPr>
          <w:rFonts w:cstheme="minorHAnsi"/>
        </w:rPr>
        <w:t>encompassing the dunelands from Ninety Mile Beach to Parengarenga</w:t>
      </w:r>
      <w:r>
        <w:rPr>
          <w:rFonts w:cstheme="minorHAnsi"/>
        </w:rPr>
        <w:t xml:space="preserve"> </w:t>
      </w:r>
      <w:r w:rsidRPr="00D53A2C">
        <w:rPr>
          <w:rFonts w:cstheme="minorHAnsi"/>
        </w:rPr>
        <w:t>Harbour. Department of Conservation Northland Conservancy,</w:t>
      </w:r>
      <w:r>
        <w:rPr>
          <w:rFonts w:cstheme="minorHAnsi"/>
        </w:rPr>
        <w:t xml:space="preserve"> </w:t>
      </w:r>
      <w:r w:rsidRPr="00D53A2C">
        <w:rPr>
          <w:rFonts w:cstheme="minorHAnsi"/>
        </w:rPr>
        <w:t>Whangarei.</w:t>
      </w:r>
      <w:r>
        <w:rPr>
          <w:rFonts w:cstheme="minorHAnsi"/>
        </w:rPr>
        <w:t xml:space="preserve"> </w:t>
      </w:r>
    </w:p>
    <w:p w14:paraId="20C612D7" w14:textId="2EB5E2E3" w:rsidR="00AA402E" w:rsidRDefault="008F0DD5" w:rsidP="00AA402E">
      <w:pPr>
        <w:spacing w:after="0" w:line="240" w:lineRule="auto"/>
        <w:ind w:left="720" w:hanging="720"/>
        <w:jc w:val="both"/>
        <w:rPr>
          <w:noProof/>
          <w:lang w:eastAsia="en-NZ"/>
        </w:rPr>
      </w:pPr>
      <w:r>
        <w:rPr>
          <w:noProof/>
          <w:lang w:eastAsia="en-NZ"/>
        </w:rPr>
        <w:t>Spring-Rice</w:t>
      </w:r>
      <w:r w:rsidR="00BE6151">
        <w:rPr>
          <w:noProof/>
          <w:lang w:eastAsia="en-NZ"/>
        </w:rPr>
        <w:t>,</w:t>
      </w:r>
      <w:r>
        <w:rPr>
          <w:noProof/>
          <w:lang w:eastAsia="en-NZ"/>
        </w:rPr>
        <w:t xml:space="preserve"> </w:t>
      </w:r>
      <w:r w:rsidR="00AA402E">
        <w:rPr>
          <w:noProof/>
          <w:lang w:eastAsia="en-NZ"/>
        </w:rPr>
        <w:t xml:space="preserve">W. </w:t>
      </w:r>
      <w:r>
        <w:rPr>
          <w:noProof/>
          <w:lang w:eastAsia="en-NZ"/>
        </w:rPr>
        <w:t>1978.</w:t>
      </w:r>
      <w:r w:rsidR="00AA402E">
        <w:rPr>
          <w:noProof/>
          <w:lang w:eastAsia="en-NZ"/>
        </w:rPr>
        <w:t xml:space="preserve"> South Kaipara Head archaeological survey II</w:t>
      </w:r>
      <w:r w:rsidR="00410417">
        <w:rPr>
          <w:noProof/>
          <w:lang w:eastAsia="en-NZ"/>
        </w:rPr>
        <w:t>.</w:t>
      </w:r>
      <w:r w:rsidR="00AA402E">
        <w:rPr>
          <w:noProof/>
          <w:lang w:eastAsia="en-NZ"/>
        </w:rPr>
        <w:t xml:space="preserve"> Waioneke to South Head. A survey undertaken for the New Zealand Historic Places Trust during </w:t>
      </w:r>
      <w:r w:rsidR="00410417">
        <w:rPr>
          <w:noProof/>
          <w:lang w:eastAsia="en-NZ"/>
        </w:rPr>
        <w:t xml:space="preserve">January and May </w:t>
      </w:r>
      <w:r w:rsidR="00AA402E">
        <w:rPr>
          <w:noProof/>
          <w:lang w:eastAsia="en-NZ"/>
        </w:rPr>
        <w:t>1978.</w:t>
      </w:r>
      <w:r w:rsidR="00410417">
        <w:rPr>
          <w:noProof/>
          <w:lang w:eastAsia="en-NZ"/>
        </w:rPr>
        <w:t xml:space="preserve"> </w:t>
      </w:r>
    </w:p>
    <w:p w14:paraId="55B95C2E" w14:textId="12CDF935" w:rsidR="008F0DD5" w:rsidRDefault="008F0DD5" w:rsidP="008F0DD5">
      <w:pPr>
        <w:spacing w:after="0" w:line="240" w:lineRule="auto"/>
        <w:ind w:left="720" w:hanging="720"/>
        <w:jc w:val="both"/>
        <w:rPr>
          <w:rFonts w:cstheme="minorHAnsi"/>
        </w:rPr>
      </w:pPr>
      <w:r>
        <w:rPr>
          <w:noProof/>
          <w:lang w:eastAsia="en-NZ"/>
        </w:rPr>
        <w:t>Spring-Rice</w:t>
      </w:r>
      <w:r w:rsidR="00BE6151">
        <w:rPr>
          <w:noProof/>
          <w:lang w:eastAsia="en-NZ"/>
        </w:rPr>
        <w:t>,</w:t>
      </w:r>
      <w:r>
        <w:rPr>
          <w:noProof/>
          <w:lang w:eastAsia="en-NZ"/>
        </w:rPr>
        <w:t xml:space="preserve"> W. 1996. Maori settlement on South Kaipara Peninsula. Unpubl. PhD thesis University of Auckland. </w:t>
      </w:r>
    </w:p>
    <w:p w14:paraId="43122169" w14:textId="02DE1876" w:rsidR="008F0DD5" w:rsidRPr="00D338B5" w:rsidRDefault="008F0DD5" w:rsidP="008F0DD5">
      <w:pPr>
        <w:spacing w:after="0" w:line="240" w:lineRule="auto"/>
        <w:ind w:left="720" w:hanging="720"/>
        <w:jc w:val="both"/>
        <w:rPr>
          <w:rFonts w:cstheme="minorHAnsi"/>
        </w:rPr>
      </w:pPr>
      <w:r w:rsidRPr="00CC63AC">
        <w:rPr>
          <w:rFonts w:cstheme="minorHAnsi"/>
        </w:rPr>
        <w:lastRenderedPageBreak/>
        <w:t>Taylor</w:t>
      </w:r>
      <w:r w:rsidR="00BE6151">
        <w:rPr>
          <w:rFonts w:cstheme="minorHAnsi"/>
        </w:rPr>
        <w:t>,</w:t>
      </w:r>
      <w:r w:rsidRPr="00CC63AC">
        <w:rPr>
          <w:rFonts w:cstheme="minorHAnsi"/>
        </w:rPr>
        <w:t xml:space="preserve"> M. 1984</w:t>
      </w:r>
      <w:r>
        <w:rPr>
          <w:rFonts w:cstheme="minorHAnsi"/>
        </w:rPr>
        <w:t>.</w:t>
      </w:r>
      <w:r w:rsidRPr="00CC63AC">
        <w:rPr>
          <w:rFonts w:cstheme="minorHAnsi"/>
        </w:rPr>
        <w:t xml:space="preserve"> Bone refuse from Twilight Beach. Thesis for Master of</w:t>
      </w:r>
      <w:r>
        <w:rPr>
          <w:rFonts w:cstheme="minorHAnsi"/>
        </w:rPr>
        <w:t xml:space="preserve"> </w:t>
      </w:r>
      <w:r w:rsidRPr="00CC63AC">
        <w:rPr>
          <w:rFonts w:cstheme="minorHAnsi"/>
        </w:rPr>
        <w:t>Arts in Anthropology, University of Auckland.</w:t>
      </w:r>
      <w:r>
        <w:rPr>
          <w:rFonts w:cstheme="minorHAnsi"/>
        </w:rPr>
        <w:t xml:space="preserve"> </w:t>
      </w:r>
    </w:p>
    <w:p w14:paraId="299884AD" w14:textId="1D5D0ECE" w:rsidR="008F0DD5" w:rsidRDefault="008F0DD5" w:rsidP="008F0DD5">
      <w:pPr>
        <w:spacing w:after="0" w:line="240" w:lineRule="auto"/>
        <w:ind w:left="720" w:hanging="720"/>
        <w:jc w:val="both"/>
        <w:rPr>
          <w:rFonts w:cstheme="minorHAnsi"/>
        </w:rPr>
      </w:pPr>
      <w:r>
        <w:rPr>
          <w:rFonts w:cstheme="minorHAnsi"/>
        </w:rPr>
        <w:t>Taylor</w:t>
      </w:r>
      <w:r w:rsidR="00BE6151">
        <w:rPr>
          <w:rFonts w:cstheme="minorHAnsi"/>
        </w:rPr>
        <w:t>.</w:t>
      </w:r>
      <w:r>
        <w:rPr>
          <w:rFonts w:cstheme="minorHAnsi"/>
        </w:rPr>
        <w:t xml:space="preserve"> M. nd. </w:t>
      </w:r>
      <w:r w:rsidRPr="00C7683D">
        <w:rPr>
          <w:rFonts w:cstheme="minorHAnsi"/>
        </w:rPr>
        <w:t>Kokohuia excavation</w:t>
      </w:r>
      <w:r>
        <w:rPr>
          <w:rFonts w:cstheme="minorHAnsi"/>
        </w:rPr>
        <w:t xml:space="preserve"> draft. </w:t>
      </w:r>
    </w:p>
    <w:p w14:paraId="5B2697EB" w14:textId="160DC790" w:rsidR="008F0DD5" w:rsidRDefault="008F0DD5" w:rsidP="008F0DD5">
      <w:pPr>
        <w:spacing w:after="0" w:line="240" w:lineRule="auto"/>
        <w:ind w:left="720" w:hanging="720"/>
        <w:jc w:val="both"/>
      </w:pPr>
      <w:r w:rsidRPr="00947A83">
        <w:t>Taylor</w:t>
      </w:r>
      <w:r w:rsidR="00BE6151">
        <w:t>,</w:t>
      </w:r>
      <w:r w:rsidRPr="00947A83">
        <w:t xml:space="preserve"> </w:t>
      </w:r>
      <w:r>
        <w:t>R</w:t>
      </w:r>
      <w:r w:rsidR="00BE6151">
        <w:t>.</w:t>
      </w:r>
      <w:r w:rsidR="00410417">
        <w:t>M</w:t>
      </w:r>
      <w:r w:rsidR="00BE6151">
        <w:t>.</w:t>
      </w:r>
      <w:r w:rsidR="00410417">
        <w:t>S</w:t>
      </w:r>
      <w:r>
        <w:t xml:space="preserve">. </w:t>
      </w:r>
      <w:r w:rsidRPr="00947A83">
        <w:t>1968</w:t>
      </w:r>
      <w:r>
        <w:t xml:space="preserve">. North Cape Notes. </w:t>
      </w:r>
      <w:r w:rsidRPr="005106E5">
        <w:rPr>
          <w:i/>
          <w:iCs/>
        </w:rPr>
        <w:t>New Zealand Archaeological Association Newsletter</w:t>
      </w:r>
      <w:r>
        <w:t xml:space="preserve"> 11:</w:t>
      </w:r>
      <w:r w:rsidR="00BE6151">
        <w:t xml:space="preserve"> </w:t>
      </w:r>
      <w:r>
        <w:t>39–49.</w:t>
      </w:r>
    </w:p>
    <w:p w14:paraId="729EFF9D" w14:textId="384A19C7" w:rsidR="008F0DD5" w:rsidRDefault="008F0DD5" w:rsidP="008F0DD5">
      <w:pPr>
        <w:spacing w:after="0" w:line="240" w:lineRule="auto"/>
        <w:ind w:left="720" w:hanging="720"/>
        <w:jc w:val="both"/>
        <w:rPr>
          <w:rFonts w:cstheme="minorHAnsi"/>
        </w:rPr>
      </w:pPr>
      <w:r>
        <w:t>Thorne</w:t>
      </w:r>
      <w:r w:rsidR="00BE6151">
        <w:t>,</w:t>
      </w:r>
      <w:r>
        <w:t xml:space="preserve"> G. 1875. Notes on the discovery of moa and moa-hunters' remains at Pataua River, near Whangarei. </w:t>
      </w:r>
      <w:r w:rsidRPr="005106E5">
        <w:rPr>
          <w:i/>
          <w:iCs/>
        </w:rPr>
        <w:t>Transactions and Proceedings of the Royal Society of New Zealand</w:t>
      </w:r>
      <w:r>
        <w:t xml:space="preserve"> 8:</w:t>
      </w:r>
      <w:r w:rsidR="00BE6151">
        <w:t xml:space="preserve"> </w:t>
      </w:r>
      <w:r>
        <w:t xml:space="preserve">83–94. </w:t>
      </w:r>
      <w:r>
        <w:rPr>
          <w:rFonts w:cstheme="minorHAnsi"/>
        </w:rPr>
        <w:t>√</w:t>
      </w:r>
    </w:p>
    <w:p w14:paraId="32803916" w14:textId="29AD97CF" w:rsidR="00410417" w:rsidRDefault="00410417" w:rsidP="00410417">
      <w:pPr>
        <w:spacing w:after="0" w:line="240" w:lineRule="auto"/>
        <w:ind w:left="720" w:hanging="720"/>
        <w:jc w:val="both"/>
        <w:rPr>
          <w:rFonts w:cstheme="minorHAnsi"/>
        </w:rPr>
      </w:pPr>
      <w:r>
        <w:t>Turner</w:t>
      </w:r>
      <w:r w:rsidR="00BE6151">
        <w:t>,</w:t>
      </w:r>
      <w:r>
        <w:t xml:space="preserve"> M</w:t>
      </w:r>
      <w:r w:rsidR="00BE6151">
        <w:t>.</w:t>
      </w:r>
      <w:r>
        <w:t xml:space="preserve">T. 2000. The function, design and distribution of New Zealand adzes. Unpublished PhD thesis in Anthropology, University of Auckland. </w:t>
      </w:r>
    </w:p>
    <w:p w14:paraId="3C244971" w14:textId="6CE8B4BE" w:rsidR="00E216A5" w:rsidRDefault="00E216A5" w:rsidP="00E216A5">
      <w:pPr>
        <w:spacing w:after="0" w:line="240" w:lineRule="auto"/>
        <w:ind w:left="720" w:hanging="720"/>
        <w:jc w:val="both"/>
        <w:rPr>
          <w:rFonts w:cstheme="minorHAnsi"/>
        </w:rPr>
      </w:pPr>
      <w:r>
        <w:rPr>
          <w:noProof/>
          <w:lang w:eastAsia="en-NZ"/>
        </w:rPr>
        <w:t>Turner</w:t>
      </w:r>
      <w:r w:rsidR="00BE6151">
        <w:rPr>
          <w:noProof/>
          <w:lang w:eastAsia="en-NZ"/>
        </w:rPr>
        <w:t>,</w:t>
      </w:r>
      <w:r>
        <w:rPr>
          <w:noProof/>
          <w:lang w:eastAsia="en-NZ"/>
        </w:rPr>
        <w:t xml:space="preserve"> M</w:t>
      </w:r>
      <w:r w:rsidR="00BE6151">
        <w:rPr>
          <w:noProof/>
          <w:lang w:eastAsia="en-NZ"/>
        </w:rPr>
        <w:t>.;</w:t>
      </w:r>
      <w:r>
        <w:rPr>
          <w:noProof/>
          <w:lang w:eastAsia="en-NZ"/>
        </w:rPr>
        <w:t xml:space="preserve"> Bickler</w:t>
      </w:r>
      <w:r w:rsidR="00BE6151">
        <w:rPr>
          <w:noProof/>
          <w:lang w:eastAsia="en-NZ"/>
        </w:rPr>
        <w:t>,</w:t>
      </w:r>
      <w:r>
        <w:rPr>
          <w:noProof/>
          <w:lang w:eastAsia="en-NZ"/>
        </w:rPr>
        <w:t xml:space="preserve"> S</w:t>
      </w:r>
      <w:r w:rsidR="00BE6151">
        <w:rPr>
          <w:noProof/>
          <w:lang w:eastAsia="en-NZ"/>
        </w:rPr>
        <w:t>.;</w:t>
      </w:r>
      <w:r>
        <w:rPr>
          <w:noProof/>
          <w:lang w:eastAsia="en-NZ"/>
        </w:rPr>
        <w:t xml:space="preserve"> Clough</w:t>
      </w:r>
      <w:r w:rsidR="00BE6151">
        <w:rPr>
          <w:noProof/>
          <w:lang w:eastAsia="en-NZ"/>
        </w:rPr>
        <w:t>,</w:t>
      </w:r>
      <w:r>
        <w:rPr>
          <w:noProof/>
          <w:lang w:eastAsia="en-NZ"/>
        </w:rPr>
        <w:t xml:space="preserve"> R</w:t>
      </w:r>
      <w:r w:rsidR="00BE6151">
        <w:rPr>
          <w:noProof/>
          <w:lang w:eastAsia="en-NZ"/>
        </w:rPr>
        <w:t>.;</w:t>
      </w:r>
      <w:r>
        <w:rPr>
          <w:noProof/>
          <w:lang w:eastAsia="en-NZ"/>
        </w:rPr>
        <w:t xml:space="preserve"> Best</w:t>
      </w:r>
      <w:r w:rsidR="00BE6151">
        <w:rPr>
          <w:noProof/>
          <w:lang w:eastAsia="en-NZ"/>
        </w:rPr>
        <w:t>,</w:t>
      </w:r>
      <w:r>
        <w:rPr>
          <w:noProof/>
          <w:lang w:eastAsia="en-NZ"/>
        </w:rPr>
        <w:t xml:space="preserve"> S</w:t>
      </w:r>
      <w:r w:rsidR="00BE6151">
        <w:rPr>
          <w:noProof/>
          <w:lang w:eastAsia="en-NZ"/>
        </w:rPr>
        <w:t>. &amp;</w:t>
      </w:r>
      <w:r>
        <w:rPr>
          <w:noProof/>
          <w:lang w:eastAsia="en-NZ"/>
        </w:rPr>
        <w:t xml:space="preserve"> Wallace</w:t>
      </w:r>
      <w:r w:rsidR="00BE6151">
        <w:rPr>
          <w:noProof/>
          <w:lang w:eastAsia="en-NZ"/>
        </w:rPr>
        <w:t>,</w:t>
      </w:r>
      <w:r>
        <w:rPr>
          <w:noProof/>
          <w:lang w:eastAsia="en-NZ"/>
        </w:rPr>
        <w:t xml:space="preserve"> R. 2010. Puwera Landfill Site, Portland, Whangarei. Final Report on Excavations at sites Q07/1091, 1092 and 1103 in fulfilment of NZHPT Authority No. 2004/50 and 2009/250. </w:t>
      </w:r>
    </w:p>
    <w:p w14:paraId="5A9C1B0A" w14:textId="3993CFD3" w:rsidR="008F517F" w:rsidRDefault="008F517F" w:rsidP="008F517F">
      <w:pPr>
        <w:spacing w:after="0" w:line="240" w:lineRule="auto"/>
        <w:ind w:left="720" w:hanging="720"/>
        <w:jc w:val="both"/>
        <w:rPr>
          <w:noProof/>
          <w:lang w:eastAsia="en-NZ"/>
        </w:rPr>
      </w:pPr>
      <w:r>
        <w:rPr>
          <w:noProof/>
          <w:lang w:eastAsia="en-NZ"/>
        </w:rPr>
        <w:t>Turner</w:t>
      </w:r>
      <w:r w:rsidR="00BE6151">
        <w:rPr>
          <w:noProof/>
          <w:lang w:eastAsia="en-NZ"/>
        </w:rPr>
        <w:t>,</w:t>
      </w:r>
      <w:r>
        <w:rPr>
          <w:noProof/>
          <w:lang w:eastAsia="en-NZ"/>
        </w:rPr>
        <w:t xml:space="preserve"> M</w:t>
      </w:r>
      <w:r w:rsidR="00BE6151">
        <w:rPr>
          <w:noProof/>
          <w:lang w:eastAsia="en-NZ"/>
        </w:rPr>
        <w:t>. &amp;</w:t>
      </w:r>
      <w:r>
        <w:rPr>
          <w:noProof/>
          <w:lang w:eastAsia="en-NZ"/>
        </w:rPr>
        <w:t xml:space="preserve"> Bonica</w:t>
      </w:r>
      <w:r w:rsidR="00BE6151">
        <w:rPr>
          <w:noProof/>
          <w:lang w:eastAsia="en-NZ"/>
        </w:rPr>
        <w:t>,</w:t>
      </w:r>
      <w:r>
        <w:rPr>
          <w:noProof/>
          <w:lang w:eastAsia="en-NZ"/>
        </w:rPr>
        <w:t xml:space="preserve"> D. 1994. Following the Flake Trail: Adze Production on the Coromandel East Coast, New Zealand. </w:t>
      </w:r>
      <w:r w:rsidRPr="005106E5">
        <w:rPr>
          <w:i/>
          <w:iCs/>
        </w:rPr>
        <w:t>New Zealand Journal of Archaeology</w:t>
      </w:r>
      <w:r>
        <w:t xml:space="preserve"> </w:t>
      </w:r>
      <w:r w:rsidRPr="00E216A5">
        <w:t>16</w:t>
      </w:r>
      <w:r>
        <w:t>:</w:t>
      </w:r>
      <w:r w:rsidR="00BE6151">
        <w:t xml:space="preserve"> </w:t>
      </w:r>
      <w:r w:rsidRPr="00E216A5">
        <w:t>5</w:t>
      </w:r>
      <w:r>
        <w:t>–</w:t>
      </w:r>
      <w:r w:rsidRPr="00E216A5">
        <w:t>32.</w:t>
      </w:r>
      <w:r>
        <w:t xml:space="preserve"> </w:t>
      </w:r>
    </w:p>
    <w:p w14:paraId="4A8C0D0B" w14:textId="7698A9EA" w:rsidR="008F0DD5" w:rsidRDefault="008F0DD5" w:rsidP="009B0800">
      <w:pPr>
        <w:spacing w:after="0" w:line="240" w:lineRule="auto"/>
        <w:ind w:left="720" w:hanging="720"/>
        <w:jc w:val="both"/>
        <w:rPr>
          <w:noProof/>
          <w:lang w:eastAsia="en-NZ"/>
        </w:rPr>
      </w:pPr>
      <w:r>
        <w:rPr>
          <w:noProof/>
          <w:lang w:eastAsia="en-NZ"/>
        </w:rPr>
        <w:t>Walter</w:t>
      </w:r>
      <w:r w:rsidR="00BE6151">
        <w:rPr>
          <w:noProof/>
          <w:lang w:eastAsia="en-NZ"/>
        </w:rPr>
        <w:t>,</w:t>
      </w:r>
      <w:r>
        <w:rPr>
          <w:noProof/>
          <w:lang w:eastAsia="en-NZ"/>
        </w:rPr>
        <w:t xml:space="preserve"> </w:t>
      </w:r>
      <w:r w:rsidR="009B0800">
        <w:rPr>
          <w:noProof/>
          <w:lang w:eastAsia="en-NZ"/>
        </w:rPr>
        <w:t>R</w:t>
      </w:r>
      <w:r w:rsidR="00BE6151">
        <w:rPr>
          <w:noProof/>
          <w:lang w:eastAsia="en-NZ"/>
        </w:rPr>
        <w:t>. &amp;</w:t>
      </w:r>
      <w:r w:rsidR="009B0800">
        <w:rPr>
          <w:noProof/>
          <w:lang w:eastAsia="en-NZ"/>
        </w:rPr>
        <w:t xml:space="preserve"> </w:t>
      </w:r>
      <w:r>
        <w:rPr>
          <w:noProof/>
          <w:lang w:eastAsia="en-NZ"/>
        </w:rPr>
        <w:t>Brooks</w:t>
      </w:r>
      <w:r w:rsidR="00BE6151">
        <w:rPr>
          <w:noProof/>
          <w:lang w:eastAsia="en-NZ"/>
        </w:rPr>
        <w:t>,</w:t>
      </w:r>
      <w:r>
        <w:rPr>
          <w:noProof/>
          <w:lang w:eastAsia="en-NZ"/>
        </w:rPr>
        <w:t xml:space="preserve"> </w:t>
      </w:r>
      <w:r w:rsidR="009B0800">
        <w:rPr>
          <w:noProof/>
          <w:lang w:eastAsia="en-NZ"/>
        </w:rPr>
        <w:t xml:space="preserve">E. </w:t>
      </w:r>
      <w:r>
        <w:rPr>
          <w:noProof/>
          <w:lang w:eastAsia="en-NZ"/>
        </w:rPr>
        <w:t>2014.</w:t>
      </w:r>
      <w:r w:rsidR="009B0800">
        <w:rPr>
          <w:noProof/>
          <w:lang w:eastAsia="en-NZ"/>
        </w:rPr>
        <w:t xml:space="preserve"> Final report on archaeological monitoring at the Blenheim Sewage Treatment Plant carried out under Authority 201I/349.</w:t>
      </w:r>
    </w:p>
    <w:p w14:paraId="79DD2F3E" w14:textId="078A892E" w:rsidR="008F0DD5" w:rsidRPr="00ED5644" w:rsidRDefault="008F0DD5" w:rsidP="008F0DD5">
      <w:pPr>
        <w:spacing w:after="0" w:line="240" w:lineRule="auto"/>
        <w:ind w:left="720" w:hanging="720"/>
        <w:jc w:val="both"/>
        <w:rPr>
          <w:color w:val="000000" w:themeColor="text1"/>
        </w:rPr>
      </w:pPr>
      <w:r w:rsidRPr="00916189">
        <w:t>Walter</w:t>
      </w:r>
      <w:r w:rsidR="00BE6151">
        <w:t>,</w:t>
      </w:r>
      <w:r w:rsidRPr="00916189">
        <w:t xml:space="preserve"> </w:t>
      </w:r>
      <w:r>
        <w:t>R</w:t>
      </w:r>
      <w:r w:rsidR="00BE6151">
        <w:t>. &amp;</w:t>
      </w:r>
      <w:r>
        <w:t xml:space="preserve"> </w:t>
      </w:r>
      <w:r w:rsidRPr="00916189">
        <w:t>Greig</w:t>
      </w:r>
      <w:r w:rsidR="00BE6151">
        <w:t>,</w:t>
      </w:r>
      <w:r>
        <w:t xml:space="preserve"> K. 2017. Targeted archaeological excavations, Wharfside Log Yard, Eastland Port, </w:t>
      </w:r>
      <w:r w:rsidRPr="00ED5644">
        <w:rPr>
          <w:color w:val="000000" w:themeColor="text1"/>
        </w:rPr>
        <w:t xml:space="preserve">Gisborne. Prepared for InSitu Heritage Ltd. </w:t>
      </w:r>
      <w:hyperlink r:id="rId13" w:history="1">
        <w:r w:rsidRPr="00ED5644">
          <w:rPr>
            <w:rStyle w:val="Hyperlink"/>
            <w:color w:val="000000" w:themeColor="text1"/>
            <w:u w:val="none"/>
          </w:rPr>
          <w:t>https://www.heritage.org.nz/protecting-heritage/archaeology/digital-library</w:t>
        </w:r>
      </w:hyperlink>
      <w:r w:rsidRPr="00ED5644">
        <w:rPr>
          <w:color w:val="000000" w:themeColor="text1"/>
        </w:rPr>
        <w:t xml:space="preserve"> </w:t>
      </w:r>
    </w:p>
    <w:p w14:paraId="356A4BF8" w14:textId="68BD50AC" w:rsidR="008F0DD5" w:rsidRPr="00BE6151" w:rsidRDefault="008F0DD5" w:rsidP="008F0DD5">
      <w:pPr>
        <w:spacing w:after="0" w:line="240" w:lineRule="auto"/>
        <w:ind w:left="720" w:hanging="720"/>
        <w:jc w:val="both"/>
        <w:rPr>
          <w:rFonts w:cstheme="minorHAnsi"/>
        </w:rPr>
      </w:pPr>
      <w:r w:rsidRPr="0024586C">
        <w:rPr>
          <w:rFonts w:cstheme="minorHAnsi"/>
          <w:noProof/>
          <w:lang w:eastAsia="en-NZ"/>
        </w:rPr>
        <w:t>Ward</w:t>
      </w:r>
      <w:r w:rsidR="00BE6151" w:rsidRPr="00D541A6">
        <w:rPr>
          <w:rFonts w:cstheme="minorHAnsi"/>
          <w:noProof/>
          <w:lang w:eastAsia="en-NZ"/>
        </w:rPr>
        <w:t>,</w:t>
      </w:r>
      <w:r w:rsidRPr="006974EF">
        <w:rPr>
          <w:rFonts w:cstheme="minorHAnsi"/>
          <w:noProof/>
          <w:lang w:eastAsia="en-NZ"/>
        </w:rPr>
        <w:t xml:space="preserve"> </w:t>
      </w:r>
      <w:r w:rsidR="009B0800" w:rsidRPr="00BF21E8">
        <w:rPr>
          <w:rFonts w:cstheme="minorHAnsi"/>
          <w:noProof/>
          <w:lang w:eastAsia="en-NZ"/>
        </w:rPr>
        <w:t>G</w:t>
      </w:r>
      <w:r w:rsidR="00BE6151" w:rsidRPr="00635113">
        <w:rPr>
          <w:rFonts w:cstheme="minorHAnsi"/>
          <w:noProof/>
          <w:lang w:eastAsia="en-NZ"/>
        </w:rPr>
        <w:t>.</w:t>
      </w:r>
      <w:r w:rsidR="009B0800" w:rsidRPr="00B93BC8">
        <w:rPr>
          <w:rFonts w:cstheme="minorHAnsi"/>
          <w:noProof/>
          <w:lang w:eastAsia="en-NZ"/>
        </w:rPr>
        <w:t xml:space="preserve">K. </w:t>
      </w:r>
      <w:r w:rsidRPr="005106E5">
        <w:rPr>
          <w:rFonts w:cstheme="minorHAnsi"/>
          <w:noProof/>
          <w:lang w:eastAsia="en-NZ"/>
        </w:rPr>
        <w:t>1974</w:t>
      </w:r>
      <w:r w:rsidRPr="005106E5">
        <w:rPr>
          <w:rFonts w:eastAsia="Segoe UI Emoji" w:cstheme="minorHAnsi"/>
          <w:noProof/>
          <w:lang w:eastAsia="en-NZ"/>
        </w:rPr>
        <w:t>.</w:t>
      </w:r>
      <w:r w:rsidR="009B0800" w:rsidRPr="005106E5">
        <w:rPr>
          <w:rFonts w:eastAsia="Segoe UI Emoji" w:cstheme="minorHAnsi"/>
          <w:noProof/>
          <w:lang w:eastAsia="en-NZ"/>
        </w:rPr>
        <w:t xml:space="preserve"> Source of obsidians from the Motutapu undefended site N38/37. </w:t>
      </w:r>
      <w:r w:rsidR="009B0800" w:rsidRPr="005106E5">
        <w:rPr>
          <w:rFonts w:eastAsia="Segoe UI Emoji" w:cstheme="minorHAnsi"/>
          <w:i/>
          <w:iCs/>
          <w:noProof/>
          <w:lang w:eastAsia="en-NZ"/>
        </w:rPr>
        <w:t>Records of the Auckland Institute and Museum</w:t>
      </w:r>
      <w:r w:rsidR="009B0800" w:rsidRPr="005106E5">
        <w:rPr>
          <w:rFonts w:eastAsia="Segoe UI Emoji" w:cstheme="minorHAnsi"/>
          <w:noProof/>
          <w:lang w:eastAsia="en-NZ"/>
        </w:rPr>
        <w:t xml:space="preserve"> 11:</w:t>
      </w:r>
      <w:r w:rsidR="00BE6151">
        <w:rPr>
          <w:rFonts w:eastAsia="Segoe UI Emoji" w:cstheme="minorHAnsi"/>
          <w:noProof/>
          <w:lang w:eastAsia="en-NZ"/>
        </w:rPr>
        <w:t xml:space="preserve"> </w:t>
      </w:r>
      <w:r w:rsidR="009B0800" w:rsidRPr="005106E5">
        <w:rPr>
          <w:rFonts w:eastAsia="Segoe UI Emoji" w:cstheme="minorHAnsi"/>
          <w:noProof/>
          <w:lang w:eastAsia="en-NZ"/>
        </w:rPr>
        <w:t>13</w:t>
      </w:r>
      <w:r w:rsidR="009B0800" w:rsidRPr="0024586C">
        <w:rPr>
          <w:rFonts w:cstheme="minorHAnsi"/>
        </w:rPr>
        <w:t>–1</w:t>
      </w:r>
      <w:r w:rsidR="009B0800" w:rsidRPr="005106E5">
        <w:rPr>
          <w:rFonts w:eastAsia="Segoe UI Emoji" w:cstheme="minorHAnsi"/>
          <w:noProof/>
          <w:lang w:eastAsia="en-NZ"/>
        </w:rPr>
        <w:t xml:space="preserve">4. </w:t>
      </w:r>
    </w:p>
    <w:p w14:paraId="239DD4A1" w14:textId="77777777" w:rsidR="00C321BF" w:rsidRDefault="00C321BF"/>
    <w:sectPr w:rsidR="00C321BF" w:rsidSect="005106E5">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323E" w14:textId="77777777" w:rsidR="0026494B" w:rsidRDefault="0026494B">
      <w:pPr>
        <w:spacing w:after="0" w:line="240" w:lineRule="auto"/>
      </w:pPr>
      <w:r>
        <w:separator/>
      </w:r>
    </w:p>
  </w:endnote>
  <w:endnote w:type="continuationSeparator" w:id="0">
    <w:p w14:paraId="4A7782A4" w14:textId="77777777" w:rsidR="0026494B" w:rsidRDefault="0026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186722"/>
      <w:docPartObj>
        <w:docPartGallery w:val="Page Numbers (Bottom of Page)"/>
        <w:docPartUnique/>
      </w:docPartObj>
    </w:sdtPr>
    <w:sdtEndPr>
      <w:rPr>
        <w:noProof/>
      </w:rPr>
    </w:sdtEndPr>
    <w:sdtContent>
      <w:p w14:paraId="49F1390B" w14:textId="77777777" w:rsidR="00682454" w:rsidRDefault="00682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62D91" w14:textId="77777777" w:rsidR="00682454" w:rsidRDefault="00682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55292"/>
      <w:docPartObj>
        <w:docPartGallery w:val="Page Numbers (Bottom of Page)"/>
        <w:docPartUnique/>
      </w:docPartObj>
    </w:sdtPr>
    <w:sdtEndPr>
      <w:rPr>
        <w:noProof/>
      </w:rPr>
    </w:sdtEndPr>
    <w:sdtContent>
      <w:p w14:paraId="6FD1E780" w14:textId="77777777" w:rsidR="00682454" w:rsidRDefault="00682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B101C" w14:textId="77777777" w:rsidR="00682454" w:rsidRDefault="0068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CD8F" w14:textId="77777777" w:rsidR="0026494B" w:rsidRDefault="0026494B">
      <w:pPr>
        <w:spacing w:after="0" w:line="240" w:lineRule="auto"/>
      </w:pPr>
      <w:r>
        <w:separator/>
      </w:r>
    </w:p>
  </w:footnote>
  <w:footnote w:type="continuationSeparator" w:id="0">
    <w:p w14:paraId="01B466FB" w14:textId="77777777" w:rsidR="0026494B" w:rsidRDefault="0026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3C48"/>
    <w:multiLevelType w:val="hybridMultilevel"/>
    <w:tmpl w:val="D26E7F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C59650A"/>
    <w:multiLevelType w:val="hybridMultilevel"/>
    <w:tmpl w:val="8E2226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597F1E"/>
    <w:multiLevelType w:val="hybridMultilevel"/>
    <w:tmpl w:val="5FD87D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7413AAC"/>
    <w:multiLevelType w:val="hybridMultilevel"/>
    <w:tmpl w:val="39225F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025657"/>
    <w:multiLevelType w:val="hybridMultilevel"/>
    <w:tmpl w:val="E11A58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8973861"/>
    <w:multiLevelType w:val="hybridMultilevel"/>
    <w:tmpl w:val="91DAC6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B5A2F3C"/>
    <w:multiLevelType w:val="hybridMultilevel"/>
    <w:tmpl w:val="36526F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B8F1990"/>
    <w:multiLevelType w:val="hybridMultilevel"/>
    <w:tmpl w:val="8E2226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5776B60"/>
    <w:multiLevelType w:val="hybridMultilevel"/>
    <w:tmpl w:val="423C6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B13EBE"/>
    <w:multiLevelType w:val="hybridMultilevel"/>
    <w:tmpl w:val="8E2226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FD33BED"/>
    <w:multiLevelType w:val="hybridMultilevel"/>
    <w:tmpl w:val="B67081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84677CE"/>
    <w:multiLevelType w:val="hybridMultilevel"/>
    <w:tmpl w:val="AEB624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C4B16A8"/>
    <w:multiLevelType w:val="hybridMultilevel"/>
    <w:tmpl w:val="8E2226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2"/>
  </w:num>
  <w:num w:numId="5">
    <w:abstractNumId w:val="12"/>
  </w:num>
  <w:num w:numId="6">
    <w:abstractNumId w:val="6"/>
  </w:num>
  <w:num w:numId="7">
    <w:abstractNumId w:val="7"/>
  </w:num>
  <w:num w:numId="8">
    <w:abstractNumId w:val="1"/>
  </w:num>
  <w:num w:numId="9">
    <w:abstractNumId w:val="8"/>
  </w:num>
  <w:num w:numId="10">
    <w:abstractNumId w:val="3"/>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D5"/>
    <w:rsid w:val="00005A76"/>
    <w:rsid w:val="00036994"/>
    <w:rsid w:val="000C2B7E"/>
    <w:rsid w:val="000C4BF0"/>
    <w:rsid w:val="000F4A47"/>
    <w:rsid w:val="0011248E"/>
    <w:rsid w:val="0013603F"/>
    <w:rsid w:val="00151714"/>
    <w:rsid w:val="00166C36"/>
    <w:rsid w:val="00172901"/>
    <w:rsid w:val="0018770A"/>
    <w:rsid w:val="001A2C14"/>
    <w:rsid w:val="001B7AB3"/>
    <w:rsid w:val="001D6C3C"/>
    <w:rsid w:val="001E7DC1"/>
    <w:rsid w:val="00227869"/>
    <w:rsid w:val="00230841"/>
    <w:rsid w:val="0024586C"/>
    <w:rsid w:val="00251A9D"/>
    <w:rsid w:val="0026494B"/>
    <w:rsid w:val="00286668"/>
    <w:rsid w:val="0029436E"/>
    <w:rsid w:val="002D4213"/>
    <w:rsid w:val="002D57C6"/>
    <w:rsid w:val="002F5A8F"/>
    <w:rsid w:val="00331D12"/>
    <w:rsid w:val="00337963"/>
    <w:rsid w:val="003A1284"/>
    <w:rsid w:val="003C2028"/>
    <w:rsid w:val="003D2BE5"/>
    <w:rsid w:val="003D6E55"/>
    <w:rsid w:val="00410417"/>
    <w:rsid w:val="004951BA"/>
    <w:rsid w:val="004A0689"/>
    <w:rsid w:val="004C55AA"/>
    <w:rsid w:val="004D31B1"/>
    <w:rsid w:val="00504ABE"/>
    <w:rsid w:val="005106E5"/>
    <w:rsid w:val="0051338E"/>
    <w:rsid w:val="005569C9"/>
    <w:rsid w:val="00577498"/>
    <w:rsid w:val="005A5F2F"/>
    <w:rsid w:val="005C1C99"/>
    <w:rsid w:val="005F62AE"/>
    <w:rsid w:val="00600E9C"/>
    <w:rsid w:val="00620015"/>
    <w:rsid w:val="00635113"/>
    <w:rsid w:val="0065586D"/>
    <w:rsid w:val="00682454"/>
    <w:rsid w:val="00683127"/>
    <w:rsid w:val="006967AF"/>
    <w:rsid w:val="006974EF"/>
    <w:rsid w:val="006B183D"/>
    <w:rsid w:val="006C56F3"/>
    <w:rsid w:val="006E1A6E"/>
    <w:rsid w:val="006E3D1F"/>
    <w:rsid w:val="006E3DE7"/>
    <w:rsid w:val="006E6756"/>
    <w:rsid w:val="007014E1"/>
    <w:rsid w:val="007050DF"/>
    <w:rsid w:val="0076020D"/>
    <w:rsid w:val="00767037"/>
    <w:rsid w:val="007675D4"/>
    <w:rsid w:val="007A6095"/>
    <w:rsid w:val="007E03B1"/>
    <w:rsid w:val="007F344C"/>
    <w:rsid w:val="00821656"/>
    <w:rsid w:val="008416A0"/>
    <w:rsid w:val="008B4927"/>
    <w:rsid w:val="008C2358"/>
    <w:rsid w:val="008C3608"/>
    <w:rsid w:val="008E5A95"/>
    <w:rsid w:val="008F0DD5"/>
    <w:rsid w:val="008F2C47"/>
    <w:rsid w:val="008F517F"/>
    <w:rsid w:val="008F51D0"/>
    <w:rsid w:val="00912EA3"/>
    <w:rsid w:val="0091517B"/>
    <w:rsid w:val="009475CE"/>
    <w:rsid w:val="00963CF4"/>
    <w:rsid w:val="009B0800"/>
    <w:rsid w:val="009B1148"/>
    <w:rsid w:val="009C4BEE"/>
    <w:rsid w:val="00A065F1"/>
    <w:rsid w:val="00A34451"/>
    <w:rsid w:val="00A63E56"/>
    <w:rsid w:val="00AA402E"/>
    <w:rsid w:val="00AB227E"/>
    <w:rsid w:val="00AB60D2"/>
    <w:rsid w:val="00AC0231"/>
    <w:rsid w:val="00B73BC0"/>
    <w:rsid w:val="00B757D3"/>
    <w:rsid w:val="00B93BC8"/>
    <w:rsid w:val="00BB1FED"/>
    <w:rsid w:val="00BB56FA"/>
    <w:rsid w:val="00BD6521"/>
    <w:rsid w:val="00BE25BD"/>
    <w:rsid w:val="00BE6151"/>
    <w:rsid w:val="00BF1ABD"/>
    <w:rsid w:val="00BF1D84"/>
    <w:rsid w:val="00BF21E8"/>
    <w:rsid w:val="00BF4779"/>
    <w:rsid w:val="00C173DE"/>
    <w:rsid w:val="00C321BF"/>
    <w:rsid w:val="00C63FB3"/>
    <w:rsid w:val="00CB44FA"/>
    <w:rsid w:val="00CD00AA"/>
    <w:rsid w:val="00CD64F8"/>
    <w:rsid w:val="00CF1CA1"/>
    <w:rsid w:val="00CF62AF"/>
    <w:rsid w:val="00D1377C"/>
    <w:rsid w:val="00D53450"/>
    <w:rsid w:val="00D541A6"/>
    <w:rsid w:val="00D64577"/>
    <w:rsid w:val="00D761F3"/>
    <w:rsid w:val="00DC2EEC"/>
    <w:rsid w:val="00DC7840"/>
    <w:rsid w:val="00E20603"/>
    <w:rsid w:val="00E216A5"/>
    <w:rsid w:val="00E232FE"/>
    <w:rsid w:val="00E61740"/>
    <w:rsid w:val="00E62B45"/>
    <w:rsid w:val="00ED4DBF"/>
    <w:rsid w:val="00ED7EE9"/>
    <w:rsid w:val="00F0243B"/>
    <w:rsid w:val="00F15095"/>
    <w:rsid w:val="00F47B92"/>
    <w:rsid w:val="00F716DA"/>
    <w:rsid w:val="00F73979"/>
    <w:rsid w:val="00F747D0"/>
    <w:rsid w:val="00F82C59"/>
    <w:rsid w:val="00FD4339"/>
    <w:rsid w:val="00FF0EB9"/>
    <w:rsid w:val="00FF1D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35F3"/>
  <w15:chartTrackingRefBased/>
  <w15:docId w15:val="{F68660BD-2390-4B48-B997-9ECA796E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DD5"/>
  </w:style>
  <w:style w:type="paragraph" w:styleId="Footer">
    <w:name w:val="footer"/>
    <w:basedOn w:val="Normal"/>
    <w:link w:val="FooterChar"/>
    <w:uiPriority w:val="99"/>
    <w:unhideWhenUsed/>
    <w:rsid w:val="008F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DD5"/>
  </w:style>
  <w:style w:type="table" w:styleId="TableGrid">
    <w:name w:val="Table Grid"/>
    <w:basedOn w:val="TableNormal"/>
    <w:uiPriority w:val="59"/>
    <w:rsid w:val="008F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D5"/>
    <w:rPr>
      <w:rFonts w:ascii="Tahoma" w:hAnsi="Tahoma" w:cs="Tahoma"/>
      <w:sz w:val="16"/>
      <w:szCs w:val="16"/>
    </w:rPr>
  </w:style>
  <w:style w:type="character" w:styleId="Hyperlink">
    <w:name w:val="Hyperlink"/>
    <w:basedOn w:val="DefaultParagraphFont"/>
    <w:uiPriority w:val="99"/>
    <w:unhideWhenUsed/>
    <w:rsid w:val="008F0DD5"/>
    <w:rPr>
      <w:color w:val="0563C1" w:themeColor="hyperlink"/>
      <w:u w:val="single"/>
    </w:rPr>
  </w:style>
  <w:style w:type="paragraph" w:styleId="ListParagraph">
    <w:name w:val="List Paragraph"/>
    <w:basedOn w:val="Normal"/>
    <w:uiPriority w:val="34"/>
    <w:qFormat/>
    <w:rsid w:val="008F0DD5"/>
    <w:pPr>
      <w:ind w:left="720"/>
      <w:contextualSpacing/>
    </w:pPr>
  </w:style>
  <w:style w:type="character" w:styleId="UnresolvedMention">
    <w:name w:val="Unresolved Mention"/>
    <w:basedOn w:val="DefaultParagraphFont"/>
    <w:uiPriority w:val="99"/>
    <w:semiHidden/>
    <w:unhideWhenUsed/>
    <w:rsid w:val="008F0DD5"/>
    <w:rPr>
      <w:color w:val="605E5C"/>
      <w:shd w:val="clear" w:color="auto" w:fill="E1DFDD"/>
    </w:rPr>
  </w:style>
  <w:style w:type="character" w:styleId="LineNumber">
    <w:name w:val="line number"/>
    <w:basedOn w:val="DefaultParagraphFont"/>
    <w:uiPriority w:val="99"/>
    <w:semiHidden/>
    <w:unhideWhenUsed/>
    <w:rsid w:val="008F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ritage.org.nz/protecting-heritage/archaeology/digital-libr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334/joad.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l.heritage.org.nz/greenstone3/library/sites/heritage-nz/collect/pdf-reports/index/assoc/Kerrigan/1.dir/Kerrigan1.pdf" TargetMode="External"/><Relationship Id="rId4" Type="http://schemas.openxmlformats.org/officeDocument/2006/relationships/settings" Target="settings.xml"/><Relationship Id="rId9" Type="http://schemas.openxmlformats.org/officeDocument/2006/relationships/hyperlink" Target="https://dl.heritage.org.nz/greenstone3/library/collection/pdf-reports/document/Hoare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7F00-6C70-420D-9D5B-FFCD4CF9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6692</Words>
  <Characters>38148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Booth</dc:creator>
  <cp:keywords/>
  <dc:description/>
  <cp:lastModifiedBy>John Booth</cp:lastModifiedBy>
  <cp:revision>4</cp:revision>
  <cp:lastPrinted>2022-01-14T01:02:00Z</cp:lastPrinted>
  <dcterms:created xsi:type="dcterms:W3CDTF">2022-01-14T00:44:00Z</dcterms:created>
  <dcterms:modified xsi:type="dcterms:W3CDTF">2022-01-14T01:03:00Z</dcterms:modified>
</cp:coreProperties>
</file>